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席媛艺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1993.03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13501005998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广东省韶关市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v9mr66r@yahoo.com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北京京北职业技术学院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公安技术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北京市丰台区职工大学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法医学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北京工业大学耿丹学院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：2006.12-2018.12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：上海好乐迪餐饮娱乐有限公司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材料工程师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电话联系客户业主，网上发布房源信息，跟同事在附近小区拍房子照片和带客户看房成交（无经验者，均可带教）三、薪酬待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：2004/03-2013/03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：佳峰投资控股集团有限公司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银行电话催收员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研究消费者需求，拟定产品发展策略，做好产品规划，制定产品开发主题、产品款式，开发适合品牌定位及市场需求的产品；2、制定产品开发计划，统筹产品开发过程，全面监控产品开发质量、控制成本，确保产品按计划上市；3、对产品生命周期管理，跟进、评估产品发展状况，分析产品优劣，快速反馈与应变，确保产品力不断精进，满足消费者需求;4、与OEM供应商沟通，开展对新原料、新工艺的配方应用；5、对新品开发全程负责，包括产品的策划、文案、配方、包材选择、包装设计、产品定价等;6、贴近市场，完成对同类产品的市场动态和技术发展动向等情报的收集及分析;7、负责部门日常管理以及团队建设工作，并完成上级交办的其它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2006.08-2010.04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技术与工程中的模型研究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行业信息分析，研究行业人才情况及公司需求中高端岗位的需求；2、根据公司需求确认职位所需的能力及资历，分析市场并确定搜寻的方向及目标；3、利用有效的工作，有计划的进行搜索、筛选候选人，统计面试等方式的评估候选人与岗位的匹配度；4、了解猎头操作模式，搜寻公司高端人才；5、负责公司招聘团队日常工作安排、绩效目标的制定、人员培养及管理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