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闵盛学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辽宁省大连市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13101757541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o73fed@gmail.com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1992/11-2018/04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深圳斯达领科网络科技有限公司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游戏GS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1、负责与管理、生产、销售人员商讨工程的设计书和程序；2、负责协调和指导工程，制定详细的计划以完成目标，对技术活动予以统合；3、负责计划、指导设备的安装、调试、操作和维护；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2006.04-2014.01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苏州特鲁利电子材料有限公司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2007年07月-2013年06月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腾大教育连锁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英语外贸业务员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2008年09月-2015年03月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