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吕姬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2007/07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山东省济南市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中国共产党预备党员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安徽省宣城市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13503750910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y42v5ex@yahoo.com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2011.12-2015.12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天津工业大学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民族学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2006.07-2010.07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北京电子科技学院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公安技术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2000.01-2012.05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万享供应链管理有限公司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平面/视觉经理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制作、维护和确认会计凭证，并确保其符合会计准则和公司的相应规范。2、对每月的收入和成本进行核算和制作报表。3、跟踪统计应收应付账款情况，并及时反馈给相关部门，协助应收账款的催收和应付账款的支付。4、对固定资产和在库资产进行审核和确认，编制相关凭证和清单。5、对基础财务数据进行分析，制作初步的费用明细和财务报表。6、处理临时性和常规性的税务办理和应对事项。7、与员工沟通公司的财务政策和解答财务问题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2006/10-2019/05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东莞市德孚科技有限公司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项目申报专员兼财务助理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．负责董事长有关文字材料的撰写，整理、归档各类文书、报表、总结及材料；2．根据董事长要求，完成相关信息资料的汇总和整理；3．根据会议安排，跟进部分会议，输出会议纪要等；4．根据部门需要，完成各类文书和文件的处理和发布；5．根据董事长需要，完成其他日常性和临时性事务。6．协同公司各业务板块对应专业的监督审核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2005/09-2015/10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威聚贸易有限公司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收入会计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．制定经营目标及执行办法，并组织实施；2．负责参与制定本部门的制度、培训计划和考核；3．负责售后部工作流程的不断优化；4．KPI指标管理；5．达成CSI满意度指数；6．负责业务关联单位的关系处理；7.根据厂家、集团及公司要求，负责年度售后计划的拟定与实施；8.全面负责售后前台、维修车间、配件部之间的管理和协调工作；9.负责制定部门的绩效考核，并予以实施部门费用的控制；10.完成上级交办的其他事务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2008/11-2020/01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风行莱茵电梯有限公司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会籍顾问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1.根据公司总体的销售策略制定和实施具体的销售计划，确保销售指标的完成；2.保证客户拜访的质量和频率，执行微观市场策略，不断提高产品的市场份额；3.维护公司及产品的良好形象，不断开发新的市场。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2004.09-2010.02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技术风险的伦理评估与社会治理研究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新产品结构的创新与结构设计工作,保证新产品结构的可靠性、新颖性、可生产性；2、负责新产品开发中各个阶段的评审、试模、试产及量产的组织、协调和跟进工作；3、负责编写新产品开发过程中各种相关技术文件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2004.03-2014.11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当代技术的认识论研究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定期收集并分析汇总行业竞争对手及调研客户信息，提出支持产品研发和升级的建设性报告；2、负责考研类课程产品教学研发工作，包括课程规划、教学设计、课程内容开发等；3、负责产品实施过程中满意度调研及数据分析，为产品迭代、升级提供支持;4、联动内外部项目和合作伙伴，将营销和产品本身进行有效结合，持续产出优质课程内容；5、与课程研发相关的其他工作;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