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FEE01" w14:textId="77777777" w:rsidR="000B4E70" w:rsidRPr="00480C0A" w:rsidRDefault="000B4E70" w:rsidP="000B4E70">
      <w:pPr>
        <w:pStyle w:val="2"/>
        <w:rPr>
          <w:color w:val="auto"/>
        </w:rPr>
      </w:pPr>
      <w:r w:rsidRPr="00480C0A">
        <w:rPr>
          <w:color w:val="auto"/>
        </w:rPr>
        <w:t>Создание инфраструктуры и топологии</w:t>
      </w:r>
    </w:p>
    <w:p w14:paraId="59FA7F1E" w14:textId="1AADC0AC" w:rsidR="000B4E70" w:rsidRPr="00480C0A" w:rsidRDefault="000B4E70" w:rsidP="000B4E70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80C0A">
        <w:rPr>
          <w:rFonts w:ascii="Times New Roman" w:hAnsi="Times New Roman" w:cs="Times New Roman"/>
          <w:sz w:val="24"/>
          <w:szCs w:val="24"/>
        </w:rPr>
        <w:t>netlab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init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— Инициализация проекта. Создает файл конфигурации сети </w:t>
      </w:r>
      <w:proofErr w:type="spellStart"/>
      <w:proofErr w:type="gramStart"/>
      <w:r w:rsidRPr="00480C0A">
        <w:rPr>
          <w:rFonts w:ascii="Times New Roman" w:hAnsi="Times New Roman" w:cs="Times New Roman"/>
          <w:sz w:val="24"/>
          <w:szCs w:val="24"/>
        </w:rPr>
        <w:t>netlab.json</w:t>
      </w:r>
      <w:proofErr w:type="spellEnd"/>
      <w:proofErr w:type="gramEnd"/>
      <w:r w:rsidRPr="00480C0A">
        <w:rPr>
          <w:rFonts w:ascii="Times New Roman" w:hAnsi="Times New Roman" w:cs="Times New Roman"/>
          <w:sz w:val="24"/>
          <w:szCs w:val="24"/>
        </w:rPr>
        <w:t xml:space="preserve"> в текущей директории. Можно просмотреть через стандартный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cat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480C0A">
        <w:rPr>
          <w:rFonts w:ascii="Times New Roman" w:hAnsi="Times New Roman" w:cs="Times New Roman"/>
          <w:sz w:val="24"/>
          <w:szCs w:val="24"/>
        </w:rPr>
        <w:t>netlab.json</w:t>
      </w:r>
      <w:proofErr w:type="spellEnd"/>
      <w:proofErr w:type="gramEnd"/>
      <w:r w:rsidRPr="00480C0A">
        <w:rPr>
          <w:rFonts w:ascii="Times New Roman" w:hAnsi="Times New Roman" w:cs="Times New Roman"/>
          <w:sz w:val="24"/>
          <w:szCs w:val="24"/>
        </w:rPr>
        <w:t>.</w:t>
      </w:r>
    </w:p>
    <w:p w14:paraId="79EB8B52" w14:textId="2B46F642" w:rsidR="000B4E70" w:rsidRPr="00480C0A" w:rsidRDefault="000B4E70" w:rsidP="000B4E70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80C0A">
        <w:rPr>
          <w:rFonts w:ascii="Times New Roman" w:hAnsi="Times New Roman" w:cs="Times New Roman"/>
          <w:sz w:val="24"/>
          <w:szCs w:val="24"/>
        </w:rPr>
        <w:t>netlab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add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host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[ИМЯ] — Добавление конечного узла (ПК, сервера или принтера). Автоматически выделяет ему один сетевой интерфейс eth0.</w:t>
      </w:r>
    </w:p>
    <w:p w14:paraId="5C4CB86E" w14:textId="5C621A51" w:rsidR="000B4E70" w:rsidRPr="00480C0A" w:rsidRDefault="000B4E70" w:rsidP="000B4E70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80C0A">
        <w:rPr>
          <w:rFonts w:ascii="Times New Roman" w:hAnsi="Times New Roman" w:cs="Times New Roman"/>
          <w:sz w:val="24"/>
          <w:szCs w:val="24"/>
        </w:rPr>
        <w:t>netlab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add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switch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[ИМЯ] — Добавление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коммутаторa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(свитча). </w:t>
      </w:r>
    </w:p>
    <w:p w14:paraId="064C46AE" w14:textId="05D46B29" w:rsidR="000B4E70" w:rsidRPr="00480C0A" w:rsidRDefault="000B4E70" w:rsidP="000B4E70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80C0A">
        <w:rPr>
          <w:rFonts w:ascii="Times New Roman" w:hAnsi="Times New Roman" w:cs="Times New Roman"/>
          <w:sz w:val="24"/>
          <w:szCs w:val="24"/>
        </w:rPr>
        <w:t>netlab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add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router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[ИМЯ] — Добавление маршрутизатора (роутера).</w:t>
      </w:r>
    </w:p>
    <w:p w14:paraId="37403836" w14:textId="77777777" w:rsidR="000B4E70" w:rsidRPr="00480C0A" w:rsidRDefault="000B4E70" w:rsidP="000B4E70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80C0A">
        <w:rPr>
          <w:rFonts w:ascii="Times New Roman" w:hAnsi="Times New Roman" w:cs="Times New Roman"/>
          <w:sz w:val="24"/>
          <w:szCs w:val="24"/>
        </w:rPr>
        <w:t>netlab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link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[УЗЕЛ_А] [УЗЕЛ_Б] </w:t>
      </w:r>
      <w:r w:rsidRPr="00480C0A">
        <w:rPr>
          <w:rFonts w:ascii="Times New Roman" w:hAnsi="Times New Roman" w:cs="Times New Roman"/>
          <w:i/>
          <w:iCs/>
          <w:sz w:val="24"/>
          <w:szCs w:val="24"/>
        </w:rPr>
        <w:t xml:space="preserve">(или </w:t>
      </w:r>
      <w:proofErr w:type="spellStart"/>
      <w:r w:rsidRPr="00480C0A">
        <w:rPr>
          <w:rFonts w:ascii="Times New Roman" w:hAnsi="Times New Roman" w:cs="Times New Roman"/>
          <w:i/>
          <w:iCs/>
          <w:sz w:val="24"/>
          <w:szCs w:val="24"/>
        </w:rPr>
        <w:t>netlab</w:t>
      </w:r>
      <w:proofErr w:type="spellEnd"/>
      <w:r w:rsidRPr="00480C0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80C0A">
        <w:rPr>
          <w:rFonts w:ascii="Times New Roman" w:hAnsi="Times New Roman" w:cs="Times New Roman"/>
          <w:i/>
          <w:iCs/>
          <w:sz w:val="24"/>
          <w:szCs w:val="24"/>
        </w:rPr>
        <w:t>connect</w:t>
      </w:r>
      <w:proofErr w:type="spellEnd"/>
      <w:r w:rsidRPr="00480C0A">
        <w:rPr>
          <w:rFonts w:ascii="Times New Roman" w:hAnsi="Times New Roman" w:cs="Times New Roman"/>
          <w:i/>
          <w:iCs/>
          <w:sz w:val="24"/>
          <w:szCs w:val="24"/>
        </w:rPr>
        <w:t>)</w:t>
      </w:r>
      <w:r w:rsidRPr="00480C0A">
        <w:rPr>
          <w:rFonts w:ascii="Times New Roman" w:hAnsi="Times New Roman" w:cs="Times New Roman"/>
          <w:sz w:val="24"/>
          <w:szCs w:val="24"/>
        </w:rPr>
        <w:t xml:space="preserve"> — Прокладка кабеля между устройствами.</w:t>
      </w:r>
    </w:p>
    <w:p w14:paraId="35B92F88" w14:textId="411FCAA1" w:rsidR="000B4E70" w:rsidRPr="00480C0A" w:rsidRDefault="000B4E70" w:rsidP="000B4E70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480C0A">
        <w:rPr>
          <w:rFonts w:ascii="Times New Roman" w:hAnsi="Times New Roman" w:cs="Times New Roman"/>
          <w:i/>
          <w:iCs/>
          <w:sz w:val="24"/>
          <w:szCs w:val="24"/>
        </w:rPr>
        <w:t>Как именуются порты</w:t>
      </w:r>
      <w:proofErr w:type="gramStart"/>
      <w:r w:rsidRPr="00480C0A">
        <w:rPr>
          <w:rFonts w:ascii="Times New Roman" w:hAnsi="Times New Roman" w:cs="Times New Roman"/>
          <w:i/>
          <w:iCs/>
          <w:sz w:val="24"/>
          <w:szCs w:val="24"/>
        </w:rPr>
        <w:t>:</w:t>
      </w:r>
      <w:r w:rsidRPr="00480C0A">
        <w:rPr>
          <w:rFonts w:ascii="Times New Roman" w:hAnsi="Times New Roman" w:cs="Times New Roman"/>
          <w:sz w:val="24"/>
          <w:szCs w:val="24"/>
        </w:rPr>
        <w:t xml:space="preserve"> Для</w:t>
      </w:r>
      <w:proofErr w:type="gramEnd"/>
      <w:r w:rsidRPr="00480C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host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всегда используется eth0. Для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switch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порты именуются как port1, port2 по порядку подключения. Для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router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— интерфейсы eth0, eth1, eth2 по порядку подключения.</w:t>
      </w:r>
    </w:p>
    <w:p w14:paraId="1C614BED" w14:textId="60030B2B" w:rsidR="000B4E70" w:rsidRPr="00480C0A" w:rsidRDefault="000B4E70" w:rsidP="000B4E70">
      <w:pPr>
        <w:pStyle w:val="2"/>
        <w:rPr>
          <w:color w:val="auto"/>
        </w:rPr>
      </w:pPr>
      <w:r w:rsidRPr="00480C0A">
        <w:rPr>
          <w:color w:val="auto"/>
        </w:rPr>
        <w:t>Настройка адресации и маршрутизации</w:t>
      </w:r>
    </w:p>
    <w:p w14:paraId="5BAA7C91" w14:textId="77777777" w:rsidR="000B4E70" w:rsidRPr="00480C0A" w:rsidRDefault="000B4E70" w:rsidP="000B4E70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80C0A">
        <w:rPr>
          <w:rFonts w:ascii="Times New Roman" w:hAnsi="Times New Roman" w:cs="Times New Roman"/>
          <w:sz w:val="24"/>
          <w:szCs w:val="24"/>
        </w:rPr>
        <w:t>netlab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ip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[ХОСТ] [IP-АДРЕС/ПРЕФИКС] — Присвоение IP конечным узлам. Задает IP и маску подсети в формате CIDR. </w:t>
      </w:r>
      <w:r w:rsidRPr="00480C0A">
        <w:rPr>
          <w:rFonts w:ascii="Times New Roman" w:hAnsi="Times New Roman" w:cs="Times New Roman"/>
          <w:i/>
          <w:iCs/>
          <w:sz w:val="24"/>
          <w:szCs w:val="24"/>
        </w:rPr>
        <w:t>Пример:</w:t>
      </w:r>
      <w:r w:rsidRPr="00480C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netlab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ip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pc1 192.168.1.10/24.</w:t>
      </w:r>
    </w:p>
    <w:p w14:paraId="3679ACBB" w14:textId="77777777" w:rsidR="000B4E70" w:rsidRPr="00480C0A" w:rsidRDefault="000B4E70" w:rsidP="000B4E70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80C0A">
        <w:rPr>
          <w:rFonts w:ascii="Times New Roman" w:hAnsi="Times New Roman" w:cs="Times New Roman"/>
          <w:sz w:val="24"/>
          <w:szCs w:val="24"/>
        </w:rPr>
        <w:t>netlab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ip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[РОУТЕР] [ИНТЕРФЕЙС] [IP-АДРЕС/ПРЕФИКС] — Настройка интерфейса роутера. Так как у роутера много портов, обязательно указывать конкретный порт. </w:t>
      </w:r>
      <w:r w:rsidRPr="00480C0A">
        <w:rPr>
          <w:rFonts w:ascii="Times New Roman" w:hAnsi="Times New Roman" w:cs="Times New Roman"/>
          <w:i/>
          <w:iCs/>
          <w:sz w:val="24"/>
          <w:szCs w:val="24"/>
        </w:rPr>
        <w:t>Пример:</w:t>
      </w:r>
      <w:r w:rsidRPr="00480C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netlab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ip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core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eth0 192.168.1.1/24.</w:t>
      </w:r>
    </w:p>
    <w:p w14:paraId="377DAB29" w14:textId="1AD86969" w:rsidR="000B4E70" w:rsidRPr="00480C0A" w:rsidRDefault="000B4E70" w:rsidP="000B4E70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80C0A">
        <w:rPr>
          <w:rFonts w:ascii="Times New Roman" w:hAnsi="Times New Roman" w:cs="Times New Roman"/>
          <w:sz w:val="24"/>
          <w:szCs w:val="24"/>
        </w:rPr>
        <w:t>netlab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gateway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[ХОСТ] [IP-АДРЕС_ШЛЮЗА] — Назначение основного шлюза (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Default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Gateway) для хоста, чтобы он знал, куда отправлять пакеты, предназначенные для внешних подсетей.</w:t>
      </w:r>
    </w:p>
    <w:p w14:paraId="742674B1" w14:textId="7B50A626" w:rsidR="000B4E70" w:rsidRPr="00480C0A" w:rsidRDefault="000B4E70" w:rsidP="000B4E70">
      <w:pPr>
        <w:pStyle w:val="2"/>
        <w:rPr>
          <w:color w:val="auto"/>
        </w:rPr>
      </w:pPr>
      <w:r w:rsidRPr="00480C0A">
        <w:rPr>
          <w:color w:val="auto"/>
        </w:rPr>
        <w:t>Мониторинг сети и глубокий анализ (</w:t>
      </w:r>
      <w:proofErr w:type="spellStart"/>
      <w:r w:rsidRPr="00480C0A">
        <w:rPr>
          <w:color w:val="auto"/>
        </w:rPr>
        <w:t>show</w:t>
      </w:r>
      <w:proofErr w:type="spellEnd"/>
      <w:r w:rsidRPr="00480C0A">
        <w:rPr>
          <w:color w:val="auto"/>
        </w:rPr>
        <w:t>)</w:t>
      </w:r>
    </w:p>
    <w:p w14:paraId="02578F3C" w14:textId="77777777" w:rsidR="000B4E70" w:rsidRPr="00480C0A" w:rsidRDefault="000B4E70" w:rsidP="000B4E70">
      <w:pPr>
        <w:rPr>
          <w:rFonts w:ascii="Times New Roman" w:hAnsi="Times New Roman" w:cs="Times New Roman"/>
          <w:sz w:val="24"/>
          <w:szCs w:val="24"/>
        </w:rPr>
      </w:pPr>
      <w:r w:rsidRPr="00480C0A">
        <w:rPr>
          <w:rFonts w:ascii="Times New Roman" w:hAnsi="Times New Roman" w:cs="Times New Roman"/>
          <w:sz w:val="24"/>
          <w:szCs w:val="24"/>
        </w:rPr>
        <w:t xml:space="preserve">Группа команд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show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позволяет заглянуть внутрь сетевых таблиц каждого устройства:</w:t>
      </w:r>
    </w:p>
    <w:p w14:paraId="741E97AF" w14:textId="77777777" w:rsidR="000B4E70" w:rsidRPr="00480C0A" w:rsidRDefault="000B4E70" w:rsidP="000B4E70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80C0A">
        <w:rPr>
          <w:rFonts w:ascii="Times New Roman" w:hAnsi="Times New Roman" w:cs="Times New Roman"/>
          <w:sz w:val="24"/>
          <w:szCs w:val="24"/>
        </w:rPr>
        <w:t>netlab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show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— Общая топология. Выводит полную карту сети и показывает, какой порт с каким соединен.</w:t>
      </w:r>
    </w:p>
    <w:p w14:paraId="54ADF8D4" w14:textId="77777777" w:rsidR="000B4E70" w:rsidRPr="00480C0A" w:rsidRDefault="000B4E70" w:rsidP="000B4E70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80C0A">
        <w:rPr>
          <w:rFonts w:ascii="Times New Roman" w:hAnsi="Times New Roman" w:cs="Times New Roman"/>
          <w:sz w:val="24"/>
          <w:szCs w:val="24"/>
        </w:rPr>
        <w:t>netlab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show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ip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— Таблица IP-адресов. Отображает сводный список всех интерфейсов в лаборатории и присвоенных им адресов.</w:t>
      </w:r>
    </w:p>
    <w:p w14:paraId="312FCF48" w14:textId="77777777" w:rsidR="000B4E70" w:rsidRPr="00480C0A" w:rsidRDefault="000B4E70" w:rsidP="000B4E70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80C0A">
        <w:rPr>
          <w:rFonts w:ascii="Times New Roman" w:hAnsi="Times New Roman" w:cs="Times New Roman"/>
          <w:sz w:val="24"/>
          <w:szCs w:val="24"/>
        </w:rPr>
        <w:t>netlab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show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arp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[ХОСТ] — Просмотр таблицы ARP конкретного ПК. Показывает соответствие IP-адресов и физических MAC-адресов (в системе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Coddy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они всегда начинаются с вендор-префикса 02:c0:dd).</w:t>
      </w:r>
    </w:p>
    <w:p w14:paraId="122FD713" w14:textId="49F53507" w:rsidR="000B4E70" w:rsidRPr="00480C0A" w:rsidRDefault="000B4E70" w:rsidP="000B4E70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80C0A">
        <w:rPr>
          <w:rFonts w:ascii="Times New Roman" w:hAnsi="Times New Roman" w:cs="Times New Roman"/>
          <w:sz w:val="24"/>
          <w:szCs w:val="24"/>
        </w:rPr>
        <w:t>netlab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show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routes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[УСТРОЙСТВО] — Вывод таблицы маршрутизации. Показывает маршруты («диапазоны назначения») для хоста или роутера.</w:t>
      </w:r>
    </w:p>
    <w:p w14:paraId="505AA62E" w14:textId="24106AFB" w:rsidR="000B4E70" w:rsidRPr="00480C0A" w:rsidRDefault="000B4E70" w:rsidP="000B4E70">
      <w:pPr>
        <w:pStyle w:val="2"/>
        <w:rPr>
          <w:color w:val="auto"/>
        </w:rPr>
      </w:pPr>
      <w:r w:rsidRPr="00480C0A">
        <w:rPr>
          <w:color w:val="auto"/>
        </w:rPr>
        <w:t xml:space="preserve">Тестирование, диагностика и </w:t>
      </w:r>
      <w:proofErr w:type="spellStart"/>
      <w:r w:rsidRPr="00480C0A">
        <w:rPr>
          <w:color w:val="auto"/>
        </w:rPr>
        <w:t>траблшутинг</w:t>
      </w:r>
      <w:proofErr w:type="spellEnd"/>
    </w:p>
    <w:p w14:paraId="40A607FB" w14:textId="77777777" w:rsidR="000B4E70" w:rsidRPr="00480C0A" w:rsidRDefault="000B4E70" w:rsidP="000B4E70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80C0A">
        <w:rPr>
          <w:rFonts w:ascii="Times New Roman" w:hAnsi="Times New Roman" w:cs="Times New Roman"/>
          <w:sz w:val="24"/>
          <w:szCs w:val="24"/>
        </w:rPr>
        <w:t>netlab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ping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[УЗЕЛ_А] [УЗЕЛ_Б] — Отправка эхо-запросов (ICMP) от одного устройства к другому для проверки сквозной доступности.</w:t>
      </w:r>
    </w:p>
    <w:p w14:paraId="3C8CF6C9" w14:textId="58889EA8" w:rsidR="000B4E70" w:rsidRPr="00480C0A" w:rsidRDefault="000B4E70" w:rsidP="000B4E70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80C0A">
        <w:rPr>
          <w:rFonts w:ascii="Times New Roman" w:hAnsi="Times New Roman" w:cs="Times New Roman"/>
          <w:sz w:val="24"/>
          <w:szCs w:val="24"/>
        </w:rPr>
        <w:t>netlab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0C0A">
        <w:rPr>
          <w:rFonts w:ascii="Times New Roman" w:hAnsi="Times New Roman" w:cs="Times New Roman"/>
          <w:sz w:val="24"/>
          <w:szCs w:val="24"/>
        </w:rPr>
        <w:t>check</w:t>
      </w:r>
      <w:proofErr w:type="spellEnd"/>
      <w:r w:rsidRPr="00480C0A">
        <w:rPr>
          <w:rFonts w:ascii="Times New Roman" w:hAnsi="Times New Roman" w:cs="Times New Roman"/>
          <w:sz w:val="24"/>
          <w:szCs w:val="24"/>
        </w:rPr>
        <w:t xml:space="preserve"> — Автоматический инспектор ошибок. Проверяет сеть на скрытые проблемы: конфликты IP (одинаковые адреса на разных ПК), неверно рассчитанные маски, шлюзы из чужих подсетей или физически не подключенные кабели.</w:t>
      </w:r>
    </w:p>
    <w:p w14:paraId="649A09BF" w14:textId="77777777" w:rsidR="00304623" w:rsidRPr="00480C0A" w:rsidRDefault="00304623" w:rsidP="000B4E70">
      <w:pPr>
        <w:rPr>
          <w:rFonts w:ascii="Times New Roman" w:hAnsi="Times New Roman" w:cs="Times New Roman"/>
          <w:sz w:val="24"/>
          <w:szCs w:val="24"/>
        </w:rPr>
      </w:pPr>
    </w:p>
    <w:sectPr w:rsidR="00304623" w:rsidRPr="00480C0A" w:rsidSect="00B96CEA">
      <w:pgSz w:w="16838" w:h="11906" w:orient="landscape"/>
      <w:pgMar w:top="567" w:right="567" w:bottom="567" w:left="567" w:header="709" w:footer="709" w:gutter="0"/>
      <w:cols w:num="2" w:sep="1" w:space="1134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A10C1"/>
    <w:multiLevelType w:val="multilevel"/>
    <w:tmpl w:val="D918E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9C3920"/>
    <w:multiLevelType w:val="multilevel"/>
    <w:tmpl w:val="9C169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712F29"/>
    <w:multiLevelType w:val="multilevel"/>
    <w:tmpl w:val="D5E8E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801BE4"/>
    <w:multiLevelType w:val="multilevel"/>
    <w:tmpl w:val="4492E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3E6F5F"/>
    <w:multiLevelType w:val="multilevel"/>
    <w:tmpl w:val="A58A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A31B76"/>
    <w:multiLevelType w:val="multilevel"/>
    <w:tmpl w:val="855C9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0E67D8"/>
    <w:multiLevelType w:val="multilevel"/>
    <w:tmpl w:val="0F50B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AF4ED1"/>
    <w:multiLevelType w:val="multilevel"/>
    <w:tmpl w:val="C9264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384148">
    <w:abstractNumId w:val="6"/>
  </w:num>
  <w:num w:numId="2" w16cid:durableId="882211443">
    <w:abstractNumId w:val="5"/>
  </w:num>
  <w:num w:numId="3" w16cid:durableId="803236902">
    <w:abstractNumId w:val="3"/>
  </w:num>
  <w:num w:numId="4" w16cid:durableId="496114345">
    <w:abstractNumId w:val="2"/>
  </w:num>
  <w:num w:numId="5" w16cid:durableId="1593198869">
    <w:abstractNumId w:val="0"/>
  </w:num>
  <w:num w:numId="6" w16cid:durableId="758983586">
    <w:abstractNumId w:val="4"/>
  </w:num>
  <w:num w:numId="7" w16cid:durableId="198520244">
    <w:abstractNumId w:val="1"/>
  </w:num>
  <w:num w:numId="8" w16cid:durableId="8410499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E70"/>
    <w:rsid w:val="000B4E70"/>
    <w:rsid w:val="000F357C"/>
    <w:rsid w:val="0016027D"/>
    <w:rsid w:val="00304623"/>
    <w:rsid w:val="00341424"/>
    <w:rsid w:val="00480C0A"/>
    <w:rsid w:val="006459C9"/>
    <w:rsid w:val="007F4ED8"/>
    <w:rsid w:val="00A727C4"/>
    <w:rsid w:val="00B04503"/>
    <w:rsid w:val="00B96CEA"/>
    <w:rsid w:val="00DF6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F09BEA"/>
  <w15:chartTrackingRefBased/>
  <w15:docId w15:val="{BFBDB015-B350-4FAA-980B-22888E8E1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B4E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B4E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4E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4E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4E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4E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4E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4E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4E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B4E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B4E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B4E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B4E7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B4E7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B4E7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B4E7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B4E7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B4E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B4E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B4E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4E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B4E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B4E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B4E7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B4E7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B4E7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B4E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B4E7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B4E70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0B4E70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0B4E70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0B4E7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348</Words>
  <Characters>1987</Characters>
  <Application>Microsoft Office Word</Application>
  <DocSecurity>0</DocSecurity>
  <Lines>16</Lines>
  <Paragraphs>4</Paragraphs>
  <ScaleCrop>false</ScaleCrop>
  <Company/>
  <LinksUpToDate>false</LinksUpToDate>
  <CharactersWithSpaces>2331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Низамутдинова Любовь Игоревна</dc:creator>
  <cp:keywords/>
  <dc:description/>
  <cp:lastModifiedBy>Низамутдинова Любовь Игоревна</cp:lastModifiedBy>
  <cp:revision>3</cp:revision>
  <cp:lastPrinted>2026-10-09T09:20:00Z</cp:lastPrinted>
  <dcterms:created xsi:type="dcterms:W3CDTF">2026-10-08T13:45:00Z</dcterms:created>
  <dcterms:modified xsi:type="dcterms:W3CDTF">2026-10-09T09:22:00Z</dcterms:modified>
</cp:coreProperties>
</file>