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pczjsrxnq8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5ek6sf7qus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Construir Modelos de datos para soportar los requerimientos de la organización acuerdo a un diseño 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 analizando de forma integral los procesos de acuerdo a los 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Programar consultas o rutinas para manipular información de una base de datos de acuerdo a los 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Construir programas y rutinas de variada complejidad para dar solución a requerimientos de la 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Realizar pruebas de certificación tanto de los productos como de los procesos utilizando buenas 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Construir el modelo arquitectónico de una solución sistémica que soporte los procesos de negocio de 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</w:t>
            </w:r>
          </w:p>
          <w:p w:rsidR="00000000" w:rsidDel="00000000" w:rsidP="00000000" w:rsidRDefault="00000000" w:rsidRPr="00000000" w14:paraId="0000007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de la organización.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</w:t>
            </w:r>
          </w:p>
          <w:p w:rsidR="00000000" w:rsidDel="00000000" w:rsidP="00000000" w:rsidRDefault="00000000" w:rsidRPr="00000000" w14:paraId="00000080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 de la organización a fin de apoyar la toma de decisiones y la mejora de los procesos de </w:t>
            </w:r>
          </w:p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negocio, de acuerdo a las necesidades de la organización.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M5lEhHAVijNlP9Ev49RdghtxQ==">CgMxLjAyDmguaHBjempzcnhucTg3Mg5oLnE1ZWs2c2Y3cXVzNTgAciExN25OV3hxcGFTTHFxcnRkd1BZdzBLODJYbTZhQmN1NEc=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