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Bases de Datos, Inteligencia de Negocios, Minería de Datos, Big Data, Machine Learning y Deep Learning, complementadas con mi certificación en Ciencia de Datos.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De Bases de Datos me gustó entender cómo estructurar y optimizar el almacenamiento de información para consultas eficientes. En Inteligencia de Negocios descubrí cómo transformar datos en dashboards que realmente ayudan las decisiones estratégicas. Minería de Datos me enseñó a encontrar patrones ocultos en conjuntos masivos de información, mientras que Big Data me mostró las herramientas para manejar volúmenes que antes parecían imposibles de procesar.</w:t>
            </w:r>
            <w:r w:rsidDel="00000000" w:rsidR="00000000" w:rsidRPr="00000000">
              <w:rPr>
                <w:rtl w:val="0"/>
              </w:rPr>
              <w:t xml:space="preserve"> </w:t>
            </w:r>
            <w:r w:rsidDel="00000000" w:rsidR="00000000" w:rsidRPr="00000000">
              <w:rPr>
                <w:sz w:val="24"/>
                <w:szCs w:val="24"/>
                <w:rtl w:val="0"/>
              </w:rPr>
              <w:t xml:space="preserve">Lo que más me atrajo de Machine Learning y Deep Learning fue ver cómo los algoritmos pueden predecir comportamientos y automatizar decisiones complejas.</w:t>
              <w:br w:type="textWrapping"/>
              <w:br w:type="textWrapping"/>
              <w:t xml:space="preserve">Estas materias se alinean perfectamente con mi pasión por el ciclo completo de los datos: desde la captura y limpieza hasta la generación de insights que realmente transformen la manera en que las organizaciones toman decisiones.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Sí. Las certificaciones que he obtenido a través de Duoc y del programa Certifika han agregado valor significativo a mi perfil profesional. Específicamente, mis certificaciones en Ciencia de Datos, Azure Fundamentals, Azure Data Fundamentals y TOEIC me han diferenciado en el mercado laboral: la de Ciencia de Datos valida mis competencias técnicas, las de Azure me posicionan en tecnologías cloud altamente demandadas, y el TOEIC amplía mis oportunidades al demostrar competencia en inglés técnico.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Estas certificaciones fueron fundamentales para conseguir mi práctica profesional, ya que las empresas las valoran como evidencia concreta de habilidades actualizadas. Me han dado confianza para aplicar a posiciones más especializadas y me seguirán ayudando en futuros trabajos para marcar la diferencia en un mercado competitivo.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274e13"/>
                <w:sz w:val="24"/>
                <w:szCs w:val="24"/>
                <w:shd w:fill="auto" w:val="clear"/>
                <w:vertAlign w:val="baseline"/>
              </w:rPr>
            </w:pPr>
            <w:r w:rsidDel="00000000" w:rsidR="00000000" w:rsidRPr="00000000">
              <w:rPr>
                <w:rFonts w:ascii="Calibri" w:cs="Calibri" w:eastAsia="Calibri" w:hAnsi="Calibri"/>
                <w:b w:val="0"/>
                <w:i w:val="0"/>
                <w:smallCaps w:val="0"/>
                <w:strike w:val="0"/>
                <w:color w:val="274e13"/>
                <w:sz w:val="24"/>
                <w:szCs w:val="24"/>
                <w:u w:val="none"/>
                <w:shd w:fill="auto" w:val="clear"/>
                <w:vertAlign w:val="baselin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274e13"/>
                <w:sz w:val="24"/>
                <w:szCs w:val="24"/>
                <w:shd w:fill="auto" w:val="clear"/>
                <w:vertAlign w:val="baseline"/>
              </w:rPr>
            </w:pPr>
            <w:r w:rsidDel="00000000" w:rsidR="00000000" w:rsidRPr="00000000">
              <w:rPr>
                <w:rFonts w:ascii="Calibri" w:cs="Calibri" w:eastAsia="Calibri" w:hAnsi="Calibri"/>
                <w:b w:val="0"/>
                <w:i w:val="0"/>
                <w:smallCaps w:val="0"/>
                <w:strike w:val="0"/>
                <w:color w:val="274e13"/>
                <w:sz w:val="24"/>
                <w:szCs w:val="24"/>
                <w:u w:val="none"/>
                <w:shd w:fill="auto" w:val="clear"/>
                <w:vertAlign w:val="baseline"/>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274e13"/>
                <w:sz w:val="24"/>
                <w:szCs w:val="24"/>
                <w:shd w:fill="auto" w:val="clear"/>
                <w:vertAlign w:val="baseline"/>
              </w:rPr>
            </w:pPr>
            <w:r w:rsidDel="00000000" w:rsidR="00000000" w:rsidRPr="00000000">
              <w:rPr>
                <w:rFonts w:ascii="Calibri" w:cs="Calibri" w:eastAsia="Calibri" w:hAnsi="Calibri"/>
                <w:b w:val="0"/>
                <w:i w:val="0"/>
                <w:smallCaps w:val="0"/>
                <w:strike w:val="0"/>
                <w:color w:val="274e13"/>
                <w:sz w:val="24"/>
                <w:szCs w:val="24"/>
                <w:u w:val="none"/>
                <w:shd w:fill="auto" w:val="clear"/>
                <w:vertAlign w:val="baseline"/>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274e13"/>
                <w:sz w:val="24"/>
                <w:szCs w:val="24"/>
                <w:shd w:fill="auto" w:val="clear"/>
                <w:vertAlign w:val="baseline"/>
              </w:rPr>
            </w:pPr>
            <w:r w:rsidDel="00000000" w:rsidR="00000000" w:rsidRPr="00000000">
              <w:rPr>
                <w:rFonts w:ascii="Calibri" w:cs="Calibri" w:eastAsia="Calibri" w:hAnsi="Calibri"/>
                <w:b w:val="0"/>
                <w:i w:val="0"/>
                <w:smallCaps w:val="0"/>
                <w:strike w:val="0"/>
                <w:color w:val="274e13"/>
                <w:sz w:val="24"/>
                <w:szCs w:val="24"/>
                <w:u w:val="none"/>
                <w:shd w:fill="auto" w:val="clear"/>
                <w:vertAlign w:val="baseline"/>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8">
            <w:pPr>
              <w:rPr>
                <w:color w:val="385623"/>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Las competencias donde me siento más seguro son aquellas relacionadas con el ecosistema de datos: programar consultas complejas, transformar grandes volúmenes de datos para generar insights, implementar soluciones para automatizar procesos de negocio y construir modelos de datos escalables. Estas fortalezas se alinean con mi pasión por la ciencia de datos y mi experiencia práctica en proyectos relacionados.</w:t>
              <w:br w:type="textWrapping"/>
              <w:br w:type="textWrapping"/>
            </w:r>
          </w:p>
          <w:p w:rsidR="00000000" w:rsidDel="00000000" w:rsidP="00000000" w:rsidRDefault="00000000" w:rsidRPr="00000000" w14:paraId="0000002A">
            <w:pPr>
              <w:rPr>
                <w:color w:val="385623"/>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ee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e0000"/>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ee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e0000"/>
                <w:sz w:val="24"/>
                <w:szCs w:val="24"/>
                <w:u w:val="none"/>
                <w:shd w:fill="auto" w:val="clear"/>
                <w:vertAlign w:val="baseline"/>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ee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e0000"/>
                <w:sz w:val="24"/>
                <w:szCs w:val="24"/>
                <w:u w:val="none"/>
                <w:shd w:fill="auto" w:val="clear"/>
                <w:vertAlign w:val="baselin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ee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ee0000"/>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sz w:val="24"/>
                <w:szCs w:val="24"/>
              </w:rPr>
            </w:pPr>
            <w:r w:rsidDel="00000000" w:rsidR="00000000" w:rsidRPr="00000000">
              <w:rPr>
                <w:sz w:val="24"/>
                <w:szCs w:val="24"/>
                <w:rtl w:val="0"/>
              </w:rPr>
              <w:t xml:space="preserve">Por otro lado, las áreas que necesito fortalecer están principalmente en arquitectura de software y ciberseguridad: resolver vulnerabilidades sistémicas, diseñar arquitecturas complejas, ofrecer propuestas integrales de solución informática y desarrollar software utilizando metodologías estructuradas de desarrollo y mantenimiento. Reconozco que estas competencias son fundamentales para ser un profesional más completo.</w:t>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Mis principales intereses profesionales se concentran en el ecosistema de datos: ciencia de datos, análisis de datos, minería de datos e ingeniería de datos. Me atrae especialmente este campo porque está transformando la manera en que las organizaciones toman decisiones estratégicas y tiene un crecimiento exponencial en prácticamente todas las industrias.</w:t>
            </w:r>
          </w:p>
          <w:p w:rsidR="00000000" w:rsidDel="00000000" w:rsidP="00000000" w:rsidRDefault="00000000" w:rsidRPr="00000000" w14:paraId="0000004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sz w:val="24"/>
                <w:szCs w:val="24"/>
              </w:rPr>
            </w:pPr>
            <w:r w:rsidDel="00000000" w:rsidR="00000000" w:rsidRPr="00000000">
              <w:rPr>
                <w:sz w:val="24"/>
                <w:szCs w:val="24"/>
                <w:rtl w:val="0"/>
              </w:rPr>
              <w:t xml:space="preserve">El área que más me apasiona es la Ciencia de Datos, ya que combina mis dos grandes intereses: el análisis profundo de información para extraer insights valiosos y la Inteligencia Artificial para crear modelos predictivos que resuelvan problemas reales. Me motiva la posibilidad de trabajar en proyectos donde pueda aplicar Machine Learning para automatizar decisiones, descubrir patrones ocultos en grandes volúmenes de datos y generar valor tangible para las empresas.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Las principales competencias que se relacionan con mis intereses profesionales son: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sz w:val="24"/>
                <w:szCs w:val="24"/>
                <w:rtl w:val="0"/>
              </w:rPr>
              <w:t xml:space="preserve">Las que siento que debo fortalecer son:</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En 5 años me visualizo trabajando como Data Scientist Senior o Lead Data Scientist en una empresa multinacional, liderando proyectos estratégicos que impacten directamente en la toma de decisiones corporativas. Me gustaría estar desarrollando modelos de inteligencia artificial que resuelvan problemas complejos del negocio y guiando a equipos en metodologías avanzadas de análisis.</w:t>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sz w:val="24"/>
                <w:szCs w:val="24"/>
                <w:rtl w:val="0"/>
              </w:rPr>
              <w:t xml:space="preserve">Paralelamente, quiero haber lanzado mi propio proyecto enfocado en inteligencia de negocios, creando soluciones innovadoras que den el acceso a análisis avanzados para pequeñas y medianas empresas. Mi objetivo es que esta iniciativa evolucione hacia una start-up tecnológica que combine mi experiencia con mi visión, ofreciendo servicios de consultoría en transformación digital basada en datos.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sz w:val="24"/>
                <w:szCs w:val="24"/>
                <w:rtl w:val="0"/>
              </w:rPr>
              <w:t xml:space="preserve">Sí, el proyecto APT que habíamos diseñado anteriormente se relaciona con mis proyecciones profesionales actuales. El proyecto de Gestión de Prospectos de Admisión en Duoc UC [GPADV] se relaciona, ya que permite aplicar competencias en desarrollo de software, bases de datos y gestión de información, en el cual, son áreas que complementan y fortalecen mi perfil profesional.</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sz w:val="24"/>
                <w:szCs w:val="24"/>
                <w:rtl w:val="0"/>
              </w:rPr>
              <w:t xml:space="preserve">Sin embargo, este proyecto requiere un pequeño ajuste para alinearse mejor con mis intereses  en ciencia de datos y analítica avanzada (Se está haciendo). Incorporar elementos de análisis predictivo y visualización de datos en el sistema permitiría no solo gestionar prospectos, sino también anticipar comportamientos y apoyar la toma de decisiones estratégicas, lo que conecta de forma más directa con mis proyecciones profesionales.</w:t>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PxB1PQSLDO/XsVctsy7G+QlQEg==">CgMxLjA4AHIhMWNHdWppU0hwSF9XeW5IczVrMTJLUjB1dWZ2Q3EteUI0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