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Las asignaturas que más me gustaron y que se relacionan con mis intereses profesionales fueron Minería de Datos, Big Data, Programación de Bases de Datos y BPMN. Estas materias fueron especialmente atractivas porque mis intereses profesionales van más allá de la simple programación; me gustaría desarrollarme en áreas de la informática que estén en constante evolución, como la ciberseguridad, el análisis de datos o similares.</w:t>
            </w:r>
          </w:p>
          <w:p w:rsidR="00000000" w:rsidDel="00000000" w:rsidP="00000000" w:rsidRDefault="00000000" w:rsidRPr="00000000" w14:paraId="0000000E">
            <w:pPr>
              <w:spacing w:after="240" w:before="240" w:lineRule="auto"/>
              <w:jc w:val="both"/>
              <w:rPr>
                <w:color w:val="767171"/>
                <w:sz w:val="24"/>
                <w:szCs w:val="24"/>
              </w:rPr>
            </w:pPr>
            <w:r w:rsidDel="00000000" w:rsidR="00000000" w:rsidRPr="00000000">
              <w:rPr>
                <w:sz w:val="24"/>
                <w:szCs w:val="24"/>
                <w:rtl w:val="0"/>
              </w:rPr>
              <w:t xml:space="preserve">Cada una de estas asignaturas me permitió conocer procesos, metodologías y enfoques que amplían la perspectiva de lo que significa trabajar en tecnología, mostrando que la informática abarca mucho más que escribir código.</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Sí, las certificaciones obtenidas a lo largo de la carrera tienen un gran valor, especialmente gracias al programa </w:t>
            </w:r>
            <w:r w:rsidDel="00000000" w:rsidR="00000000" w:rsidRPr="00000000">
              <w:rPr>
                <w:b w:val="1"/>
                <w:sz w:val="24"/>
                <w:szCs w:val="24"/>
                <w:rtl w:val="0"/>
              </w:rPr>
              <w:t xml:space="preserve">Certifika</w:t>
            </w:r>
            <w:r w:rsidDel="00000000" w:rsidR="00000000" w:rsidRPr="00000000">
              <w:rPr>
                <w:sz w:val="24"/>
                <w:szCs w:val="24"/>
                <w:rtl w:val="0"/>
              </w:rPr>
              <w:t xml:space="preserve">, que nos permite acceder a certificaciones externas a Duoc. Estas acreditaciones fortalecen nuestro currículum y nos hacen más competitivos frente a posibles empleadores.</w:t>
            </w:r>
          </w:p>
          <w:p w:rsidR="00000000" w:rsidDel="00000000" w:rsidP="00000000" w:rsidRDefault="00000000" w:rsidRPr="00000000" w14:paraId="00000012">
            <w:pPr>
              <w:spacing w:after="240" w:before="240" w:lineRule="auto"/>
              <w:rPr>
                <w:rFonts w:ascii="Calibri" w:cs="Calibri" w:eastAsia="Calibri" w:hAnsi="Calibri"/>
                <w:b w:val="1"/>
                <w:color w:val="1f4e79"/>
              </w:rPr>
            </w:pPr>
            <w:r w:rsidDel="00000000" w:rsidR="00000000" w:rsidRPr="00000000">
              <w:rPr>
                <w:sz w:val="24"/>
                <w:szCs w:val="24"/>
                <w:rtl w:val="0"/>
              </w:rPr>
              <w:t xml:space="preserve">La que más valoro es la certificación </w:t>
            </w:r>
            <w:r w:rsidDel="00000000" w:rsidR="00000000" w:rsidRPr="00000000">
              <w:rPr>
                <w:b w:val="1"/>
                <w:sz w:val="24"/>
                <w:szCs w:val="24"/>
                <w:rtl w:val="0"/>
              </w:rPr>
              <w:t xml:space="preserve">TOEIC</w:t>
            </w:r>
            <w:r w:rsidDel="00000000" w:rsidR="00000000" w:rsidRPr="00000000">
              <w:rPr>
                <w:sz w:val="24"/>
                <w:szCs w:val="24"/>
                <w:rtl w:val="0"/>
              </w:rPr>
              <w:t xml:space="preserve">, ya que contar con un nivel alto de inglés comprobado no solo nos permite afirmar que dominamos el idioma, sino también respaldarlo con un documento oficial, lo que puede marcar una diferencia significativa en entrevistas laborales.</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385623"/>
                <w:sz w:val="24"/>
                <w:szCs w:val="24"/>
              </w:rPr>
            </w:pPr>
            <w:r w:rsidDel="00000000" w:rsidR="00000000" w:rsidRPr="00000000">
              <w:rPr>
                <w:color w:val="385623"/>
                <w:sz w:val="24"/>
                <w:szCs w:val="24"/>
                <w:rtl w:val="0"/>
              </w:rPr>
              <w:t xml:space="preserve">Me siento más seguro aplicando las siguientes competencias:</w:t>
            </w:r>
          </w:p>
          <w:p w:rsidR="00000000" w:rsidDel="00000000" w:rsidP="00000000" w:rsidRDefault="00000000" w:rsidRPr="00000000" w14:paraId="0000001C">
            <w:pPr>
              <w:numPr>
                <w:ilvl w:val="0"/>
                <w:numId w:val="3"/>
              </w:numPr>
              <w:tabs>
                <w:tab w:val="left" w:leader="none" w:pos="454"/>
              </w:tabs>
              <w:ind w:left="720" w:hanging="360"/>
              <w:jc w:val="both"/>
              <w:rPr>
                <w:sz w:val="24"/>
                <w:szCs w:val="24"/>
              </w:rPr>
            </w:pPr>
            <w:r w:rsidDel="00000000" w:rsidR="00000000" w:rsidRPr="00000000">
              <w:rPr>
                <w:sz w:val="24"/>
                <w:szCs w:val="24"/>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D">
            <w:pPr>
              <w:numPr>
                <w:ilvl w:val="0"/>
                <w:numId w:val="3"/>
              </w:numPr>
              <w:tabs>
                <w:tab w:val="left" w:leader="none" w:pos="454"/>
              </w:tabs>
              <w:ind w:left="720" w:hanging="360"/>
              <w:jc w:val="both"/>
              <w:rPr>
                <w:sz w:val="24"/>
                <w:szCs w:val="24"/>
              </w:rPr>
            </w:pPr>
            <w:r w:rsidDel="00000000" w:rsidR="00000000" w:rsidRPr="00000000">
              <w:rPr>
                <w:sz w:val="24"/>
                <w:szCs w:val="24"/>
                <w:rtl w:val="0"/>
              </w:rPr>
              <w:t xml:space="preserve">Construir programas y rutinas de variada complejidad para dar solución a requerimientos de la organización, utilizando tecnologías de mercado y buenas prácticas de codificación.</w:t>
            </w:r>
          </w:p>
          <w:p w:rsidR="00000000" w:rsidDel="00000000" w:rsidP="00000000" w:rsidRDefault="00000000" w:rsidRPr="00000000" w14:paraId="0000001E">
            <w:pPr>
              <w:numPr>
                <w:ilvl w:val="0"/>
                <w:numId w:val="3"/>
              </w:numPr>
              <w:tabs>
                <w:tab w:val="left" w:leader="none" w:pos="454"/>
              </w:tabs>
              <w:ind w:left="720" w:hanging="360"/>
              <w:jc w:val="both"/>
              <w:rPr>
                <w:sz w:val="24"/>
                <w:szCs w:val="24"/>
              </w:rPr>
            </w:pPr>
            <w:r w:rsidDel="00000000" w:rsidR="00000000" w:rsidRPr="00000000">
              <w:rPr>
                <w:sz w:val="24"/>
                <w:szCs w:val="24"/>
                <w:rtl w:val="0"/>
              </w:rPr>
              <w:t xml:space="preserve">Desarrollar la transformación de grandes volúmenes de datos para obtener información y conocimiento que apoyen la toma de decisiones y la mejora de procesos de negocio, conforme a las necesidades de la organización.</w:t>
            </w:r>
          </w:p>
          <w:p w:rsidR="00000000" w:rsidDel="00000000" w:rsidP="00000000" w:rsidRDefault="00000000" w:rsidRPr="00000000" w14:paraId="0000001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ff0303"/>
                <w:sz w:val="24"/>
                <w:szCs w:val="24"/>
              </w:rPr>
            </w:pPr>
            <w:r w:rsidDel="00000000" w:rsidR="00000000" w:rsidRPr="00000000">
              <w:rPr>
                <w:color w:val="ff0303"/>
                <w:sz w:val="24"/>
                <w:szCs w:val="24"/>
                <w:rtl w:val="0"/>
              </w:rPr>
              <w:t xml:space="preserve">Por otro lado, considero que debo fortalecer mis habilidades en:</w:t>
            </w:r>
          </w:p>
          <w:p w:rsidR="00000000" w:rsidDel="00000000" w:rsidP="00000000" w:rsidRDefault="00000000" w:rsidRPr="00000000" w14:paraId="00000021">
            <w:pPr>
              <w:numPr>
                <w:ilvl w:val="0"/>
                <w:numId w:val="4"/>
              </w:numPr>
              <w:tabs>
                <w:tab w:val="left" w:leader="none" w:pos="454"/>
              </w:tabs>
              <w:ind w:left="720" w:hanging="360"/>
              <w:jc w:val="both"/>
              <w:rPr>
                <w:sz w:val="24"/>
                <w:szCs w:val="24"/>
              </w:rPr>
            </w:pPr>
            <w:r w:rsidDel="00000000" w:rsidR="00000000" w:rsidRPr="00000000">
              <w:rPr>
                <w:sz w:val="24"/>
                <w:szCs w:val="24"/>
                <w:rtl w:val="0"/>
              </w:rPr>
              <w:t xml:space="preserve">Administrar la configuración de ambientes, servicios de aplicaciones y bases de datos en entornos empresariales, a fin de habilitar la operatividad y asegurar la continuidad de los sistemas según los estándares de la industria.</w:t>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sz w:val="24"/>
                <w:szCs w:val="24"/>
              </w:rPr>
            </w:pPr>
            <w:r w:rsidDel="00000000" w:rsidR="00000000" w:rsidRPr="00000000">
              <w:rPr>
                <w:sz w:val="24"/>
                <w:szCs w:val="24"/>
                <w:rtl w:val="0"/>
              </w:rPr>
              <w:t xml:space="preserve">Mis principales intereses profesionales son </w:t>
            </w:r>
            <w:r w:rsidDel="00000000" w:rsidR="00000000" w:rsidRPr="00000000">
              <w:rPr>
                <w:b w:val="1"/>
                <w:sz w:val="24"/>
                <w:szCs w:val="24"/>
                <w:rtl w:val="0"/>
              </w:rPr>
              <w:t xml:space="preserve">ciberseguridad, análisis de datos y DevOps</w:t>
            </w:r>
            <w:r w:rsidDel="00000000" w:rsidR="00000000" w:rsidRPr="00000000">
              <w:rPr>
                <w:sz w:val="24"/>
                <w:szCs w:val="24"/>
                <w:rtl w:val="0"/>
              </w:rPr>
              <w:t xml:space="preserve">, ya que son áreas de la industria en las que el estudio constante y la resolución de problemas forman parte del día a día. Me motiva especialmente combinar la resolución de problemas con la informática, aplicando conocimientos técnicos para enfrentar desafíos reales y dinámicos.</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spacing w:after="240" w:before="240" w:lineRule="auto"/>
              <w:jc w:val="both"/>
              <w:rPr>
                <w:sz w:val="24"/>
                <w:szCs w:val="24"/>
              </w:rPr>
            </w:pPr>
            <w:r w:rsidDel="00000000" w:rsidR="00000000" w:rsidRPr="00000000">
              <w:rPr>
                <w:sz w:val="24"/>
                <w:szCs w:val="24"/>
                <w:rtl w:val="0"/>
              </w:rPr>
              <w:t xml:space="preserve">Las principales competencias que se relacionan con mis intereses profesionales son:</w:t>
            </w:r>
          </w:p>
          <w:p w:rsidR="00000000" w:rsidDel="00000000" w:rsidP="00000000" w:rsidRDefault="00000000" w:rsidRPr="00000000" w14:paraId="00000039">
            <w:pPr>
              <w:numPr>
                <w:ilvl w:val="0"/>
                <w:numId w:val="1"/>
              </w:numPr>
              <w:tabs>
                <w:tab w:val="left" w:leader="none" w:pos="454"/>
              </w:tabs>
              <w:spacing w:after="0" w:before="240" w:lineRule="auto"/>
              <w:ind w:left="720" w:hanging="360"/>
              <w:rPr>
                <w:sz w:val="24"/>
                <w:szCs w:val="24"/>
              </w:rPr>
            </w:pPr>
            <w:r w:rsidDel="00000000" w:rsidR="00000000" w:rsidRPr="00000000">
              <w:rPr>
                <w:b w:val="1"/>
                <w:sz w:val="24"/>
                <w:szCs w:val="24"/>
                <w:rtl w:val="0"/>
              </w:rPr>
              <w:t xml:space="preserve">Resolver vulnerabilidades sistémicas</w:t>
            </w:r>
            <w:r w:rsidDel="00000000" w:rsidR="00000000" w:rsidRPr="00000000">
              <w:rPr>
                <w:sz w:val="24"/>
                <w:szCs w:val="24"/>
                <w:rtl w:val="0"/>
              </w:rPr>
              <w:t xml:space="preserve">, garantizando que el software construido cumpla con las normas de seguridad exigidas por la industria.</w:t>
            </w:r>
          </w:p>
          <w:p w:rsidR="00000000" w:rsidDel="00000000" w:rsidP="00000000" w:rsidRDefault="00000000" w:rsidRPr="00000000" w14:paraId="0000003A">
            <w:pPr>
              <w:numPr>
                <w:ilvl w:val="0"/>
                <w:numId w:val="1"/>
              </w:numPr>
              <w:tabs>
                <w:tab w:val="left" w:leader="none" w:pos="454"/>
              </w:tabs>
              <w:spacing w:after="240" w:before="0" w:lineRule="auto"/>
              <w:ind w:left="720" w:hanging="360"/>
              <w:rPr>
                <w:sz w:val="24"/>
                <w:szCs w:val="24"/>
              </w:rPr>
            </w:pPr>
            <w:r w:rsidDel="00000000" w:rsidR="00000000" w:rsidRPr="00000000">
              <w:rPr>
                <w:b w:val="1"/>
                <w:sz w:val="24"/>
                <w:szCs w:val="24"/>
                <w:rtl w:val="0"/>
              </w:rPr>
              <w:t xml:space="preserve">Desarrollar la transformación de grandes volúmenes de datos</w:t>
            </w:r>
            <w:r w:rsidDel="00000000" w:rsidR="00000000" w:rsidRPr="00000000">
              <w:rPr>
                <w:sz w:val="24"/>
                <w:szCs w:val="24"/>
                <w:rtl w:val="0"/>
              </w:rPr>
              <w:t xml:space="preserve">, obteniendo información y conocimiento que apoyen la toma de decisiones y la mejora de procesos de negocio, de acuerdo con las necesidades de la organización.</w:t>
              <w:br w:type="textWrapping"/>
            </w:r>
          </w:p>
          <w:p w:rsidR="00000000" w:rsidDel="00000000" w:rsidP="00000000" w:rsidRDefault="00000000" w:rsidRPr="00000000" w14:paraId="0000003B">
            <w:pPr>
              <w:tabs>
                <w:tab w:val="left" w:leader="none" w:pos="454"/>
              </w:tabs>
              <w:spacing w:after="240" w:before="240" w:lineRule="auto"/>
              <w:jc w:val="both"/>
              <w:rPr>
                <w:sz w:val="24"/>
                <w:szCs w:val="24"/>
              </w:rPr>
            </w:pPr>
            <w:r w:rsidDel="00000000" w:rsidR="00000000" w:rsidRPr="00000000">
              <w:rPr>
                <w:sz w:val="24"/>
                <w:szCs w:val="24"/>
                <w:rtl w:val="0"/>
              </w:rPr>
              <w:t xml:space="preserve">Considero que la primera requiere ser fortalecida especialmente, ya que se alinea directamente con mi interés por el área de ciberseguridad y la protección de sistemas.</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rFonts w:ascii="Calibri" w:cs="Calibri" w:eastAsia="Calibri" w:hAnsi="Calibri"/>
                <w:b w:val="1"/>
                <w:color w:val="1f4e79"/>
              </w:rPr>
            </w:pPr>
            <w:r w:rsidDel="00000000" w:rsidR="00000000" w:rsidRPr="00000000">
              <w:rPr>
                <w:sz w:val="24"/>
                <w:szCs w:val="24"/>
                <w:rtl w:val="0"/>
              </w:rPr>
              <w:t xml:space="preserve">En ese escenario, me gustaría estar trabajando en una empresa (establecida o propia) que permita desarrollarme aún más como profesional, liderando proyectos orientados a ayudar o facilitar la vida de las personas  en base a la tecnología y soluciones innovadoras. Mi meta es ser un profesional especializado, capaz de generar impacto en la organización y contribuir a la transformación digital.</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60y78w2nln0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Los proyectos anteriores se relacionan con mis proyecciones profesionales, ya que espero ayudar a la toma de decisiones con soluciones tecnológicas. El proyecto de gestión de prospectos de admisión en DuocUc me permite aplicar competencias en gestión de información, desarrollo de software y base de datos.</w:t>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sz w:val="24"/>
                <w:szCs w:val="24"/>
                <w:rtl w:val="0"/>
              </w:rPr>
              <w:t xml:space="preserve">Sin embargo, ese es un proyecto que se ha ido ajustando en base a los intereses específicos por parte de administración, gracias a ello, también podremos incorporar elementos de visualización de datos y análisis predictivos que ayuden a la toma de decisiones estratégicas hacia la captura de prospectos.</w:t>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DvtodgnxctQfn4rkssmi0Kllww==">CgMxLjAyDmguNjB5Nzh3Mm5sbjBuOAByITFlSmtUb0xFVHZfU1dBMjA5c1Rra2lMaS1zWW9zNUlxSg==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