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363D" w:rsidRDefault="0082363D" w:rsidP="0082363D">
      <w:pPr>
        <w:pStyle w:val="Ttulo1"/>
      </w:pPr>
      <w:bookmarkStart w:id="0" w:name="_GoBack"/>
      <w:r>
        <w:t>Estudo: teoria dos grafos</w:t>
      </w:r>
    </w:p>
    <w:p w:rsidR="0082363D" w:rsidRDefault="0082363D" w:rsidP="0082363D"/>
    <w:p w:rsidR="0082363D" w:rsidRPr="0082363D" w:rsidRDefault="0082363D" w:rsidP="00C07B5C">
      <w:pPr>
        <w:pStyle w:val="Ttulo2"/>
        <w:numPr>
          <w:ilvl w:val="0"/>
          <w:numId w:val="2"/>
        </w:numPr>
        <w:ind w:left="360"/>
      </w:pPr>
      <w:r>
        <w:t>Introdução</w:t>
      </w:r>
    </w:p>
    <w:p w:rsidR="0082363D" w:rsidRPr="0082363D" w:rsidRDefault="0082363D" w:rsidP="0082363D"/>
    <w:p w:rsidR="00664A0A" w:rsidRDefault="0090118C" w:rsidP="0082363D">
      <w:pPr>
        <w:ind w:firstLine="708"/>
      </w:pPr>
      <w:r w:rsidRPr="0090118C">
        <w:t>As arvores possuem uma grande flexibilidade</w:t>
      </w:r>
      <w:r>
        <w:t xml:space="preserve"> e diferentes formas de aplicação, mas, por natureza, possuem suas limitações, ou seja, só podem representar relações do tipo hierárquico, como relações entre pai e filhos. Outras relações são somente representadas indiretamente, como a de um irmão.</w:t>
      </w:r>
    </w:p>
    <w:p w:rsidR="0090118C" w:rsidRDefault="0090118C" w:rsidP="0082363D">
      <w:pPr>
        <w:ind w:firstLine="708"/>
      </w:pPr>
      <w:r>
        <w:t>Podemos corrigir esse problema ao seguir a Teoria dos Grafos, que é composta por uma coleção de nós (vértices) e as conexões podem ser feita entre eles.</w:t>
      </w:r>
    </w:p>
    <w:p w:rsidR="0090118C" w:rsidRDefault="0090118C">
      <w:pPr>
        <w:rPr>
          <w:color w:val="FF0000"/>
        </w:rPr>
      </w:pPr>
      <w:r w:rsidRPr="0090118C">
        <w:rPr>
          <w:color w:val="FF0000"/>
        </w:rPr>
        <w:t>Figura de uma arvore</w:t>
      </w:r>
      <w:proofErr w:type="gramStart"/>
      <w:r w:rsidRPr="0090118C">
        <w:rPr>
          <w:color w:val="FF0000"/>
        </w:rPr>
        <w:t>... Comparando</w:t>
      </w:r>
      <w:proofErr w:type="gramEnd"/>
      <w:r w:rsidRPr="0090118C">
        <w:rPr>
          <w:color w:val="FF0000"/>
        </w:rPr>
        <w:t xml:space="preserve"> com um grafo</w:t>
      </w:r>
    </w:p>
    <w:p w:rsidR="0090118C" w:rsidRDefault="0090118C" w:rsidP="0082363D">
      <w:pPr>
        <w:ind w:firstLine="708"/>
      </w:pPr>
      <w:r>
        <w:t xml:space="preserve">Os grafos possuem uma estrutura </w:t>
      </w:r>
      <w:r w:rsidR="0082363D">
        <w:t xml:space="preserve">de dados </w:t>
      </w:r>
      <w:r>
        <w:t>bem versátil ao ser comparado com a estrutura de uma árvore, assim, pode representar um grande número e diferentes situações e</w:t>
      </w:r>
      <w:r w:rsidR="0082363D">
        <w:t xml:space="preserve"> eventos de diversos domínios. Sua versatilidade distingue de uma abstração mais próxima a abstração e analogia do cérebro humano. Assim, </w:t>
      </w:r>
      <w:proofErr w:type="gramStart"/>
      <w:r w:rsidR="0082363D">
        <w:t>problemas mais complexo</w:t>
      </w:r>
      <w:proofErr w:type="gramEnd"/>
      <w:r w:rsidR="0082363D">
        <w:t xml:space="preserve"> podem ser solucionados seguindo essa teoria.</w:t>
      </w:r>
    </w:p>
    <w:p w:rsidR="0082363D" w:rsidRDefault="0082363D" w:rsidP="0082363D">
      <w:pPr>
        <w:ind w:firstLine="708"/>
      </w:pPr>
      <w:r>
        <w:t>Esse princípio teórico cresceu bastante nos últimos 200 anos, onde foi adotado por matemáticos, cientistas da computação e também nas pesquisas bioquímicas como uma ferramenta de auxílio para solução de milhares de problemas.</w:t>
      </w:r>
    </w:p>
    <w:p w:rsidR="0082363D" w:rsidRDefault="0082363D" w:rsidP="0082363D"/>
    <w:p w:rsidR="00C07B5C" w:rsidRDefault="00AB7534" w:rsidP="00C07B5C">
      <w:pPr>
        <w:pStyle w:val="Ttulo2"/>
        <w:numPr>
          <w:ilvl w:val="0"/>
          <w:numId w:val="2"/>
        </w:numPr>
        <w:ind w:left="360"/>
      </w:pPr>
      <w:r>
        <w:t>T</w:t>
      </w:r>
      <w:r w:rsidR="00C07B5C">
        <w:t>ipos de grafos</w:t>
      </w:r>
    </w:p>
    <w:p w:rsidR="00C07B5C" w:rsidRDefault="00C07B5C" w:rsidP="00C07B5C"/>
    <w:p w:rsidR="00C07B5C" w:rsidRDefault="00C07B5C" w:rsidP="00C07B5C">
      <w:pPr>
        <w:ind w:firstLine="360"/>
      </w:pPr>
      <w:r>
        <w:t xml:space="preserve">São empregados estruturas chamadas de grafos, onde </w:t>
      </w:r>
      <w:proofErr w:type="gramStart"/>
      <w:r>
        <w:t>G(</w:t>
      </w:r>
      <w:proofErr w:type="gramEnd"/>
      <w:r>
        <w:t xml:space="preserve">V,E), onde V é um conjunto não vazio de objetos denominadas de vértices e </w:t>
      </w:r>
      <w:proofErr w:type="spellStart"/>
      <w:r>
        <w:t>Eé</w:t>
      </w:r>
      <w:proofErr w:type="spellEnd"/>
      <w:r>
        <w:t xml:space="preserve"> um conjunto de pares não ordenadas de V.</w:t>
      </w:r>
    </w:p>
    <w:p w:rsidR="00AB7534" w:rsidRDefault="00C07B5C" w:rsidP="00AB7534">
      <w:pPr>
        <w:ind w:firstLine="360"/>
      </w:pPr>
      <w:proofErr w:type="spellStart"/>
      <w:r>
        <w:t>Drozdek</w:t>
      </w:r>
      <w:proofErr w:type="spellEnd"/>
      <w:r>
        <w:t xml:space="preserve"> (2013</w:t>
      </w:r>
      <w:r w:rsidR="00AB7534">
        <w:t>, p. 391</w:t>
      </w:r>
      <w:r>
        <w:t xml:space="preserve">) </w:t>
      </w:r>
      <w:r w:rsidR="00AB7534">
        <w:t>apresenta algumas características</w:t>
      </w:r>
      <w:r>
        <w:t xml:space="preserve"> dos Grafos</w:t>
      </w:r>
      <w:r w:rsidR="00AB7534">
        <w:t xml:space="preserve"> modelando com base em sua categoria. As mais restritivas: </w:t>
      </w:r>
      <w:proofErr w:type="spellStart"/>
      <w:r w:rsidR="00AB7534" w:rsidRPr="00AB7534">
        <w:rPr>
          <w:i/>
        </w:rPr>
        <w:t>Simple</w:t>
      </w:r>
      <w:proofErr w:type="spellEnd"/>
      <w:r w:rsidR="00AB7534" w:rsidRPr="00AB7534">
        <w:rPr>
          <w:i/>
        </w:rPr>
        <w:t xml:space="preserve"> </w:t>
      </w:r>
      <w:proofErr w:type="spellStart"/>
      <w:r w:rsidR="00AB7534" w:rsidRPr="00AB7534">
        <w:rPr>
          <w:i/>
        </w:rPr>
        <w:t>Graph</w:t>
      </w:r>
      <w:proofErr w:type="spellEnd"/>
      <w:r w:rsidR="00AB7534" w:rsidRPr="00AB7534">
        <w:rPr>
          <w:i/>
        </w:rPr>
        <w:t xml:space="preserve"> </w:t>
      </w:r>
      <w:r w:rsidR="00AB7534">
        <w:t xml:space="preserve">(do inglês, Grafo </w:t>
      </w:r>
      <w:proofErr w:type="gramStart"/>
      <w:r w:rsidR="00AB7534">
        <w:t>Simples)  e</w:t>
      </w:r>
      <w:proofErr w:type="gramEnd"/>
      <w:r w:rsidR="00AB7534">
        <w:t xml:space="preserve"> o </w:t>
      </w:r>
      <w:proofErr w:type="spellStart"/>
      <w:r w:rsidR="00AB7534" w:rsidRPr="00AB7534">
        <w:rPr>
          <w:i/>
        </w:rPr>
        <w:t>Directed</w:t>
      </w:r>
      <w:proofErr w:type="spellEnd"/>
      <w:r w:rsidR="00AB7534" w:rsidRPr="00AB7534">
        <w:rPr>
          <w:i/>
        </w:rPr>
        <w:t xml:space="preserve"> </w:t>
      </w:r>
      <w:proofErr w:type="spellStart"/>
      <w:r w:rsidR="00AB7534" w:rsidRPr="00AB7534">
        <w:rPr>
          <w:i/>
        </w:rPr>
        <w:t>Graph</w:t>
      </w:r>
      <w:proofErr w:type="spellEnd"/>
      <w:r w:rsidR="00AB7534">
        <w:t xml:space="preserve"> (do inglês, Grafo Direcionado), e também, categorias de grafos que permitem que dois grafos tenham mais de uma borda, como o os </w:t>
      </w:r>
      <w:proofErr w:type="spellStart"/>
      <w:r w:rsidR="00AB7534" w:rsidRPr="00AB7534">
        <w:rPr>
          <w:i/>
        </w:rPr>
        <w:t>multgraph</w:t>
      </w:r>
      <w:proofErr w:type="spellEnd"/>
      <w:r w:rsidR="00AB7534">
        <w:rPr>
          <w:i/>
        </w:rPr>
        <w:t xml:space="preserve"> </w:t>
      </w:r>
      <w:r w:rsidR="00AB7534">
        <w:t xml:space="preserve">(do inglês, </w:t>
      </w:r>
      <w:proofErr w:type="spellStart"/>
      <w:r w:rsidR="00AB7534">
        <w:t>Multigrafos</w:t>
      </w:r>
      <w:proofErr w:type="spellEnd"/>
      <w:r w:rsidR="00AB7534">
        <w:t>). Segue uma interpretação geométrica a seguir.</w:t>
      </w:r>
    </w:p>
    <w:p w:rsidR="00AB7534" w:rsidRDefault="005E7A7B" w:rsidP="00AB7534">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3pt;height:145.75pt">
            <v:imagedata r:id="rId5" o:title="elemetos-de-um-grafo"/>
          </v:shape>
        </w:pict>
      </w:r>
    </w:p>
    <w:p w:rsidR="0082363D" w:rsidRDefault="00AB7534" w:rsidP="00AB7534">
      <w:pPr>
        <w:pStyle w:val="Legenda"/>
      </w:pPr>
      <w:r>
        <w:t xml:space="preserve">Figura </w:t>
      </w:r>
      <w:fldSimple w:instr=" SEQ Figura \* ARABIC ">
        <w:r>
          <w:rPr>
            <w:noProof/>
          </w:rPr>
          <w:t>1</w:t>
        </w:r>
      </w:fldSimple>
      <w:r>
        <w:t>: Interpretação geométrica dos grafos</w:t>
      </w:r>
    </w:p>
    <w:tbl>
      <w:tblPr>
        <w:tblStyle w:val="Tabelacomgrade"/>
        <w:tblW w:w="0" w:type="auto"/>
        <w:tblLook w:val="04A0" w:firstRow="1" w:lastRow="0" w:firstColumn="1" w:lastColumn="0" w:noHBand="0" w:noVBand="1"/>
      </w:tblPr>
      <w:tblGrid>
        <w:gridCol w:w="4247"/>
        <w:gridCol w:w="4247"/>
      </w:tblGrid>
      <w:tr w:rsidR="00C93DE5" w:rsidTr="00C93DE5">
        <w:tc>
          <w:tcPr>
            <w:tcW w:w="4247" w:type="dxa"/>
          </w:tcPr>
          <w:p w:rsidR="00C93DE5" w:rsidRDefault="00C93DE5" w:rsidP="00AB7534">
            <w:r>
              <w:lastRenderedPageBreak/>
              <w:t>A – D</w:t>
            </w:r>
          </w:p>
        </w:tc>
        <w:tc>
          <w:tcPr>
            <w:tcW w:w="4247" w:type="dxa"/>
          </w:tcPr>
          <w:p w:rsidR="00C93DE5" w:rsidRPr="00C93DE5" w:rsidRDefault="00C93DE5" w:rsidP="00AB7534">
            <w:pPr>
              <w:rPr>
                <w:i/>
              </w:rPr>
            </w:pPr>
            <w:proofErr w:type="spellStart"/>
            <w:r w:rsidRPr="00C93DE5">
              <w:rPr>
                <w:i/>
              </w:rPr>
              <w:t>Simple</w:t>
            </w:r>
            <w:proofErr w:type="spellEnd"/>
            <w:r w:rsidRPr="00C93DE5">
              <w:rPr>
                <w:i/>
              </w:rPr>
              <w:t xml:space="preserve"> </w:t>
            </w:r>
            <w:proofErr w:type="spellStart"/>
            <w:r w:rsidRPr="00C93DE5">
              <w:rPr>
                <w:i/>
              </w:rPr>
              <w:t>Graphs</w:t>
            </w:r>
            <w:proofErr w:type="spellEnd"/>
          </w:p>
        </w:tc>
      </w:tr>
      <w:tr w:rsidR="00C93DE5" w:rsidTr="00C93DE5">
        <w:tc>
          <w:tcPr>
            <w:tcW w:w="4247" w:type="dxa"/>
          </w:tcPr>
          <w:p w:rsidR="00C93DE5" w:rsidRDefault="00C93DE5" w:rsidP="00AB7534">
            <w:r>
              <w:t>C</w:t>
            </w:r>
          </w:p>
        </w:tc>
        <w:tc>
          <w:tcPr>
            <w:tcW w:w="4247" w:type="dxa"/>
          </w:tcPr>
          <w:p w:rsidR="00C93DE5" w:rsidRPr="00C93DE5" w:rsidRDefault="00C93DE5" w:rsidP="00AB7534">
            <w:pPr>
              <w:rPr>
                <w:i/>
              </w:rPr>
            </w:pPr>
            <w:r w:rsidRPr="00C93DE5">
              <w:rPr>
                <w:i/>
              </w:rPr>
              <w:t xml:space="preserve">Complete </w:t>
            </w:r>
            <w:proofErr w:type="spellStart"/>
            <w:r w:rsidRPr="00C93DE5">
              <w:rPr>
                <w:i/>
              </w:rPr>
              <w:t>Graph</w:t>
            </w:r>
            <w:proofErr w:type="spellEnd"/>
          </w:p>
        </w:tc>
      </w:tr>
      <w:tr w:rsidR="00C93DE5" w:rsidTr="00C93DE5">
        <w:tc>
          <w:tcPr>
            <w:tcW w:w="4247" w:type="dxa"/>
          </w:tcPr>
          <w:p w:rsidR="00C93DE5" w:rsidRDefault="00C93DE5" w:rsidP="00AB7534">
            <w:r>
              <w:t>E</w:t>
            </w:r>
          </w:p>
        </w:tc>
        <w:tc>
          <w:tcPr>
            <w:tcW w:w="4247" w:type="dxa"/>
          </w:tcPr>
          <w:p w:rsidR="00C93DE5" w:rsidRPr="00C93DE5" w:rsidRDefault="00C93DE5" w:rsidP="00AB7534">
            <w:pPr>
              <w:rPr>
                <w:i/>
              </w:rPr>
            </w:pPr>
            <w:proofErr w:type="spellStart"/>
            <w:r w:rsidRPr="00C93DE5">
              <w:rPr>
                <w:i/>
              </w:rPr>
              <w:t>Multgraph</w:t>
            </w:r>
            <w:proofErr w:type="spellEnd"/>
          </w:p>
        </w:tc>
      </w:tr>
      <w:tr w:rsidR="00C93DE5" w:rsidTr="00C93DE5">
        <w:tc>
          <w:tcPr>
            <w:tcW w:w="4247" w:type="dxa"/>
          </w:tcPr>
          <w:p w:rsidR="00C93DE5" w:rsidRDefault="00C93DE5" w:rsidP="00AB7534">
            <w:r>
              <w:t>F</w:t>
            </w:r>
          </w:p>
        </w:tc>
        <w:tc>
          <w:tcPr>
            <w:tcW w:w="4247" w:type="dxa"/>
          </w:tcPr>
          <w:p w:rsidR="00C93DE5" w:rsidRPr="00C93DE5" w:rsidRDefault="00C93DE5" w:rsidP="00AB7534">
            <w:pPr>
              <w:rPr>
                <w:i/>
              </w:rPr>
            </w:pPr>
            <w:proofErr w:type="spellStart"/>
            <w:r w:rsidRPr="00C93DE5">
              <w:rPr>
                <w:i/>
              </w:rPr>
              <w:t>Pseudograph</w:t>
            </w:r>
            <w:proofErr w:type="spellEnd"/>
          </w:p>
        </w:tc>
      </w:tr>
      <w:tr w:rsidR="00C93DE5" w:rsidTr="00C93DE5">
        <w:tc>
          <w:tcPr>
            <w:tcW w:w="4247" w:type="dxa"/>
          </w:tcPr>
          <w:p w:rsidR="00C93DE5" w:rsidRDefault="00C93DE5" w:rsidP="00AB7534">
            <w:r>
              <w:t>G</w:t>
            </w:r>
          </w:p>
        </w:tc>
        <w:tc>
          <w:tcPr>
            <w:tcW w:w="4247" w:type="dxa"/>
          </w:tcPr>
          <w:p w:rsidR="00C93DE5" w:rsidRPr="00C93DE5" w:rsidRDefault="00C93DE5" w:rsidP="00AB7534">
            <w:pPr>
              <w:rPr>
                <w:i/>
              </w:rPr>
            </w:pPr>
            <w:proofErr w:type="spellStart"/>
            <w:r w:rsidRPr="00C93DE5">
              <w:rPr>
                <w:i/>
              </w:rPr>
              <w:t>Circuit</w:t>
            </w:r>
            <w:proofErr w:type="spellEnd"/>
            <w:r w:rsidRPr="00C93DE5">
              <w:rPr>
                <w:i/>
              </w:rPr>
              <w:t xml:space="preserve"> in </w:t>
            </w:r>
            <w:proofErr w:type="spellStart"/>
            <w:r w:rsidRPr="00C93DE5">
              <w:rPr>
                <w:i/>
              </w:rPr>
              <w:t>diagraph</w:t>
            </w:r>
            <w:proofErr w:type="spellEnd"/>
          </w:p>
        </w:tc>
      </w:tr>
      <w:tr w:rsidR="00C93DE5" w:rsidTr="00C93DE5">
        <w:tc>
          <w:tcPr>
            <w:tcW w:w="4247" w:type="dxa"/>
          </w:tcPr>
          <w:p w:rsidR="00C93DE5" w:rsidRDefault="00C93DE5" w:rsidP="00AB7534">
            <w:r>
              <w:t>H</w:t>
            </w:r>
          </w:p>
        </w:tc>
        <w:tc>
          <w:tcPr>
            <w:tcW w:w="4247" w:type="dxa"/>
          </w:tcPr>
          <w:p w:rsidR="00C93DE5" w:rsidRPr="00C93DE5" w:rsidRDefault="00C93DE5" w:rsidP="00AB7534">
            <w:pPr>
              <w:rPr>
                <w:i/>
              </w:rPr>
            </w:pPr>
            <w:proofErr w:type="spellStart"/>
            <w:r w:rsidRPr="00C93DE5">
              <w:rPr>
                <w:i/>
              </w:rPr>
              <w:t>Cycle</w:t>
            </w:r>
            <w:proofErr w:type="spellEnd"/>
            <w:r w:rsidRPr="00C93DE5">
              <w:rPr>
                <w:i/>
              </w:rPr>
              <w:t xml:space="preserve"> in </w:t>
            </w:r>
            <w:proofErr w:type="spellStart"/>
            <w:r w:rsidRPr="00C93DE5">
              <w:rPr>
                <w:i/>
              </w:rPr>
              <w:t>di</w:t>
            </w:r>
            <w:r w:rsidR="0056301E">
              <w:rPr>
                <w:i/>
              </w:rPr>
              <w:t>a</w:t>
            </w:r>
            <w:r w:rsidRPr="00C93DE5">
              <w:rPr>
                <w:i/>
              </w:rPr>
              <w:t>graph</w:t>
            </w:r>
            <w:proofErr w:type="spellEnd"/>
          </w:p>
        </w:tc>
      </w:tr>
    </w:tbl>
    <w:p w:rsidR="00AB7534" w:rsidRDefault="00AB7534" w:rsidP="00AB7534"/>
    <w:p w:rsidR="00C93DE5" w:rsidRPr="005E7A7B" w:rsidRDefault="003425F9" w:rsidP="00C93DE5">
      <w:pPr>
        <w:pStyle w:val="PargrafodaLista"/>
        <w:numPr>
          <w:ilvl w:val="1"/>
          <w:numId w:val="2"/>
        </w:numPr>
        <w:rPr>
          <w:b/>
        </w:rPr>
      </w:pPr>
      <w:r w:rsidRPr="005E7A7B">
        <w:rPr>
          <w:b/>
        </w:rPr>
        <w:t>Grafo simples</w:t>
      </w:r>
    </w:p>
    <w:p w:rsidR="00C93DE5" w:rsidRDefault="00C93DE5" w:rsidP="00C93DE5">
      <w:pPr>
        <w:pStyle w:val="PargrafodaLista"/>
        <w:rPr>
          <w:rFonts w:ascii="Arial" w:hAnsi="Arial" w:cs="Arial"/>
          <w:color w:val="222222"/>
          <w:sz w:val="21"/>
          <w:szCs w:val="21"/>
          <w:shd w:val="clear" w:color="auto" w:fill="FFFFFF"/>
        </w:rPr>
      </w:pPr>
      <w:r>
        <w:rPr>
          <w:rFonts w:ascii="Arial" w:hAnsi="Arial" w:cs="Arial"/>
          <w:color w:val="222222"/>
          <w:sz w:val="21"/>
          <w:szCs w:val="21"/>
          <w:shd w:val="clear" w:color="auto" w:fill="FFFFFF"/>
        </w:rPr>
        <w:t>É um grafo não direcionado, sem laços e existe no máximo uma aresta entre quaisquer dois vértices (sem arestas paralelas). Para um grafo simples, o número de vizinhos de um vértice é igual à sua valência.</w:t>
      </w:r>
    </w:p>
    <w:p w:rsidR="00C93DE5" w:rsidRDefault="00C93DE5" w:rsidP="00C93DE5">
      <w:pPr>
        <w:pStyle w:val="PargrafodaLista"/>
      </w:pPr>
    </w:p>
    <w:p w:rsidR="00C93DE5" w:rsidRPr="005E7A7B" w:rsidRDefault="003425F9" w:rsidP="00C93DE5">
      <w:pPr>
        <w:pStyle w:val="PargrafodaLista"/>
        <w:numPr>
          <w:ilvl w:val="1"/>
          <w:numId w:val="2"/>
        </w:numPr>
        <w:rPr>
          <w:b/>
        </w:rPr>
      </w:pPr>
      <w:r w:rsidRPr="005E7A7B">
        <w:rPr>
          <w:b/>
        </w:rPr>
        <w:t>Grafo completo</w:t>
      </w:r>
    </w:p>
    <w:p w:rsidR="00C93DE5" w:rsidRDefault="00C93DE5" w:rsidP="00C93DE5">
      <w:pPr>
        <w:pStyle w:val="PargrafodaLista"/>
        <w:rPr>
          <w:rFonts w:ascii="Arial" w:hAnsi="Arial" w:cs="Arial"/>
          <w:color w:val="222222"/>
          <w:sz w:val="21"/>
          <w:szCs w:val="21"/>
          <w:shd w:val="clear" w:color="auto" w:fill="FFFFFF"/>
        </w:rPr>
      </w:pPr>
      <w:r>
        <w:rPr>
          <w:rFonts w:ascii="Arial" w:hAnsi="Arial" w:cs="Arial"/>
          <w:color w:val="222222"/>
          <w:sz w:val="21"/>
          <w:szCs w:val="21"/>
          <w:shd w:val="clear" w:color="auto" w:fill="FFFFFF"/>
        </w:rPr>
        <w:t>É o grafo simples em que, para cada vértice do grafo, existe uma aresta conectando este vértice a cada um dos demais. Ou seja, todos os vértices do grafo possuem mesmo grau. O grafo completo de </w:t>
      </w:r>
      <w:r>
        <w:rPr>
          <w:rFonts w:ascii="Arial" w:hAnsi="Arial" w:cs="Arial"/>
          <w:i/>
          <w:iCs/>
          <w:color w:val="222222"/>
          <w:sz w:val="21"/>
          <w:szCs w:val="21"/>
          <w:shd w:val="clear" w:color="auto" w:fill="FFFFFF"/>
        </w:rPr>
        <w:t>n</w:t>
      </w:r>
      <w:r>
        <w:rPr>
          <w:rFonts w:ascii="Arial" w:hAnsi="Arial" w:cs="Arial"/>
          <w:color w:val="222222"/>
          <w:sz w:val="21"/>
          <w:szCs w:val="21"/>
          <w:shd w:val="clear" w:color="auto" w:fill="FFFFFF"/>
        </w:rPr>
        <w:t> vértices é frequentemente denotado por </w:t>
      </w:r>
      <w:proofErr w:type="spellStart"/>
      <w:r>
        <w:rPr>
          <w:rFonts w:ascii="Arial" w:hAnsi="Arial" w:cs="Arial"/>
          <w:i/>
          <w:iCs/>
          <w:color w:val="222222"/>
          <w:sz w:val="21"/>
          <w:szCs w:val="21"/>
          <w:shd w:val="clear" w:color="auto" w:fill="FFFFFF"/>
        </w:rPr>
        <w:t>K</w:t>
      </w:r>
      <w:r>
        <w:rPr>
          <w:rFonts w:ascii="Arial" w:hAnsi="Arial" w:cs="Arial"/>
          <w:i/>
          <w:iCs/>
          <w:color w:val="222222"/>
          <w:sz w:val="21"/>
          <w:szCs w:val="21"/>
          <w:shd w:val="clear" w:color="auto" w:fill="FFFFFF"/>
          <w:vertAlign w:val="subscript"/>
        </w:rPr>
        <w:t>n</w:t>
      </w:r>
      <w:proofErr w:type="spellEnd"/>
      <w:r>
        <w:rPr>
          <w:rFonts w:ascii="Arial" w:hAnsi="Arial" w:cs="Arial"/>
          <w:color w:val="222222"/>
          <w:sz w:val="21"/>
          <w:szCs w:val="21"/>
          <w:shd w:val="clear" w:color="auto" w:fill="FFFFFF"/>
        </w:rPr>
        <w:t>. Ele tem </w:t>
      </w:r>
      <w:proofErr w:type="gramStart"/>
      <w:r>
        <w:rPr>
          <w:rFonts w:ascii="Arial" w:hAnsi="Arial" w:cs="Arial"/>
          <w:i/>
          <w:iCs/>
          <w:color w:val="222222"/>
          <w:sz w:val="21"/>
          <w:szCs w:val="21"/>
          <w:shd w:val="clear" w:color="auto" w:fill="FFFFFF"/>
        </w:rPr>
        <w:t>n</w:t>
      </w:r>
      <w:r>
        <w:rPr>
          <w:rFonts w:ascii="Arial" w:hAnsi="Arial" w:cs="Arial"/>
          <w:color w:val="222222"/>
          <w:sz w:val="21"/>
          <w:szCs w:val="21"/>
          <w:shd w:val="clear" w:color="auto" w:fill="FFFFFF"/>
        </w:rPr>
        <w:t>(</w:t>
      </w:r>
      <w:proofErr w:type="gramEnd"/>
      <w:r>
        <w:rPr>
          <w:rFonts w:ascii="Arial" w:hAnsi="Arial" w:cs="Arial"/>
          <w:i/>
          <w:iCs/>
          <w:color w:val="222222"/>
          <w:sz w:val="21"/>
          <w:szCs w:val="21"/>
          <w:shd w:val="clear" w:color="auto" w:fill="FFFFFF"/>
        </w:rPr>
        <w:t>n</w:t>
      </w:r>
      <w:r>
        <w:rPr>
          <w:rFonts w:ascii="Arial" w:hAnsi="Arial" w:cs="Arial"/>
          <w:color w:val="222222"/>
          <w:sz w:val="21"/>
          <w:szCs w:val="21"/>
          <w:shd w:val="clear" w:color="auto" w:fill="FFFFFF"/>
        </w:rPr>
        <w:t>-1)/2 arestas (correspondendo a todas as possíveis escolhas de pares de vértices).</w:t>
      </w:r>
    </w:p>
    <w:p w:rsidR="00C93DE5" w:rsidRDefault="00C93DE5" w:rsidP="00C93DE5">
      <w:pPr>
        <w:pStyle w:val="PargrafodaLista"/>
      </w:pPr>
    </w:p>
    <w:p w:rsidR="00C93DE5" w:rsidRPr="005E7A7B" w:rsidRDefault="003425F9" w:rsidP="00C93DE5">
      <w:pPr>
        <w:pStyle w:val="PargrafodaLista"/>
        <w:numPr>
          <w:ilvl w:val="1"/>
          <w:numId w:val="2"/>
        </w:numPr>
        <w:rPr>
          <w:b/>
        </w:rPr>
      </w:pPr>
      <w:proofErr w:type="spellStart"/>
      <w:r w:rsidRPr="005E7A7B">
        <w:rPr>
          <w:b/>
        </w:rPr>
        <w:t>Multigrafos</w:t>
      </w:r>
      <w:proofErr w:type="spellEnd"/>
    </w:p>
    <w:p w:rsidR="00C93DE5" w:rsidRDefault="00C93DE5" w:rsidP="00C93DE5">
      <w:pPr>
        <w:pStyle w:val="PargrafodaLista"/>
      </w:pPr>
      <w:r>
        <w:rPr>
          <w:rFonts w:ascii="Arial" w:hAnsi="Arial" w:cs="Arial"/>
          <w:color w:val="222222"/>
          <w:sz w:val="21"/>
          <w:szCs w:val="21"/>
          <w:shd w:val="clear" w:color="auto" w:fill="FFFFFF"/>
        </w:rPr>
        <w:t>É um grafo que permite múltiplas arestas ligando os mesmos vértices (arestas paralelas).</w:t>
      </w:r>
    </w:p>
    <w:p w:rsidR="00C93DE5" w:rsidRDefault="00C93DE5" w:rsidP="00C93DE5">
      <w:pPr>
        <w:pStyle w:val="PargrafodaLista"/>
      </w:pPr>
    </w:p>
    <w:p w:rsidR="00C93DE5" w:rsidRPr="005E7A7B" w:rsidRDefault="003425F9" w:rsidP="00C93DE5">
      <w:pPr>
        <w:pStyle w:val="PargrafodaLista"/>
        <w:numPr>
          <w:ilvl w:val="1"/>
          <w:numId w:val="2"/>
        </w:numPr>
        <w:rPr>
          <w:b/>
        </w:rPr>
      </w:pPr>
      <w:proofErr w:type="spellStart"/>
      <w:r w:rsidRPr="005E7A7B">
        <w:rPr>
          <w:b/>
        </w:rPr>
        <w:t>Pseudografos</w:t>
      </w:r>
      <w:proofErr w:type="spellEnd"/>
    </w:p>
    <w:p w:rsidR="00C93DE5" w:rsidRDefault="0056301E" w:rsidP="0056301E">
      <w:pPr>
        <w:pStyle w:val="PargrafodaLista"/>
        <w:rPr>
          <w:rFonts w:ascii="Arial" w:hAnsi="Arial" w:cs="Arial"/>
          <w:color w:val="222222"/>
          <w:sz w:val="21"/>
          <w:szCs w:val="21"/>
          <w:shd w:val="clear" w:color="auto" w:fill="FFFFFF"/>
        </w:rPr>
      </w:pPr>
      <w:r>
        <w:rPr>
          <w:rFonts w:ascii="Arial" w:hAnsi="Arial" w:cs="Arial"/>
          <w:color w:val="222222"/>
          <w:sz w:val="21"/>
          <w:szCs w:val="21"/>
          <w:shd w:val="clear" w:color="auto" w:fill="FFFFFF"/>
        </w:rPr>
        <w:t>É um grafo que contém arestas paralelas e laços.</w:t>
      </w:r>
    </w:p>
    <w:p w:rsidR="0056301E" w:rsidRDefault="0056301E" w:rsidP="0056301E">
      <w:pPr>
        <w:pStyle w:val="PargrafodaLista"/>
      </w:pPr>
    </w:p>
    <w:p w:rsidR="0056301E" w:rsidRPr="005E7A7B" w:rsidRDefault="00C93DE5" w:rsidP="00777F96">
      <w:pPr>
        <w:pStyle w:val="PargrafodaLista"/>
        <w:numPr>
          <w:ilvl w:val="1"/>
          <w:numId w:val="2"/>
        </w:numPr>
        <w:rPr>
          <w:b/>
        </w:rPr>
      </w:pPr>
      <w:proofErr w:type="spellStart"/>
      <w:r w:rsidRPr="005E7A7B">
        <w:rPr>
          <w:b/>
        </w:rPr>
        <w:t>Curcuit</w:t>
      </w:r>
      <w:proofErr w:type="spellEnd"/>
      <w:r w:rsidRPr="005E7A7B">
        <w:rPr>
          <w:b/>
        </w:rPr>
        <w:t xml:space="preserve"> in </w:t>
      </w:r>
      <w:proofErr w:type="spellStart"/>
      <w:r w:rsidRPr="005E7A7B">
        <w:rPr>
          <w:b/>
        </w:rPr>
        <w:t>diagraph</w:t>
      </w:r>
      <w:proofErr w:type="spellEnd"/>
    </w:p>
    <w:p w:rsidR="003425F9" w:rsidRDefault="00C93DE5" w:rsidP="00777F96">
      <w:pPr>
        <w:pStyle w:val="PargrafodaLista"/>
        <w:numPr>
          <w:ilvl w:val="1"/>
          <w:numId w:val="2"/>
        </w:numPr>
        <w:rPr>
          <w:b/>
        </w:rPr>
      </w:pPr>
      <w:proofErr w:type="spellStart"/>
      <w:r w:rsidRPr="005E7A7B">
        <w:rPr>
          <w:b/>
        </w:rPr>
        <w:t>Cycle</w:t>
      </w:r>
      <w:proofErr w:type="spellEnd"/>
      <w:r w:rsidRPr="005E7A7B">
        <w:rPr>
          <w:b/>
        </w:rPr>
        <w:t xml:space="preserve"> in </w:t>
      </w:r>
      <w:proofErr w:type="spellStart"/>
      <w:r w:rsidRPr="005E7A7B">
        <w:rPr>
          <w:b/>
        </w:rPr>
        <w:t>diagraph</w:t>
      </w:r>
      <w:proofErr w:type="spellEnd"/>
    </w:p>
    <w:p w:rsidR="005E7A7B" w:rsidRPr="005E7A7B" w:rsidRDefault="005E7A7B" w:rsidP="005E7A7B">
      <w:pPr>
        <w:rPr>
          <w:b/>
        </w:rPr>
      </w:pPr>
    </w:p>
    <w:p w:rsidR="003425F9" w:rsidRDefault="003425F9" w:rsidP="00777F96">
      <w:pPr>
        <w:ind w:left="360"/>
      </w:pPr>
      <w:r>
        <w:t>Outros graf</w:t>
      </w:r>
      <w:r w:rsidR="00777F96">
        <w:t>os compreendidos na matemática:</w:t>
      </w:r>
    </w:p>
    <w:p w:rsidR="003425F9" w:rsidRPr="005E7A7B" w:rsidRDefault="003425F9" w:rsidP="003425F9">
      <w:pPr>
        <w:pStyle w:val="PargrafodaLista"/>
        <w:numPr>
          <w:ilvl w:val="1"/>
          <w:numId w:val="2"/>
        </w:numPr>
        <w:rPr>
          <w:b/>
        </w:rPr>
      </w:pPr>
      <w:r w:rsidRPr="005E7A7B">
        <w:rPr>
          <w:b/>
        </w:rPr>
        <w:t>Grafo nulo</w:t>
      </w:r>
    </w:p>
    <w:p w:rsidR="003425F9"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É</w:t>
      </w:r>
      <w:r w:rsidR="003425F9" w:rsidRPr="003425F9">
        <w:rPr>
          <w:rFonts w:ascii="Arial" w:hAnsi="Arial" w:cs="Arial"/>
          <w:color w:val="222222"/>
          <w:sz w:val="21"/>
          <w:szCs w:val="21"/>
          <w:shd w:val="clear" w:color="auto" w:fill="FFFFFF"/>
        </w:rPr>
        <w:t xml:space="preserve"> o grafo cujo conjunto de vértices é </w:t>
      </w:r>
      <w:proofErr w:type="spellStart"/>
      <w:r w:rsidR="003425F9">
        <w:rPr>
          <w:rFonts w:ascii="Arial" w:hAnsi="Arial" w:cs="Arial"/>
          <w:sz w:val="21"/>
          <w:szCs w:val="21"/>
          <w:shd w:val="clear" w:color="auto" w:fill="FFFFFF"/>
        </w:rPr>
        <w:t>vázio</w:t>
      </w:r>
      <w:proofErr w:type="spellEnd"/>
      <w:r w:rsidR="003425F9">
        <w:rPr>
          <w:rFonts w:ascii="Arial" w:hAnsi="Arial" w:cs="Arial"/>
          <w:sz w:val="21"/>
          <w:szCs w:val="21"/>
          <w:shd w:val="clear" w:color="auto" w:fill="FFFFFF"/>
        </w:rPr>
        <w:t>.</w:t>
      </w:r>
    </w:p>
    <w:p w:rsidR="003425F9" w:rsidRDefault="003425F9" w:rsidP="003425F9">
      <w:pPr>
        <w:pStyle w:val="PargrafodaLista"/>
        <w:rPr>
          <w:rFonts w:ascii="Arial" w:hAnsi="Arial" w:cs="Arial"/>
          <w:color w:val="222222"/>
          <w:sz w:val="21"/>
          <w:szCs w:val="21"/>
          <w:shd w:val="clear" w:color="auto" w:fill="FFFFFF"/>
        </w:rPr>
      </w:pPr>
    </w:p>
    <w:p w:rsidR="003425F9" w:rsidRPr="005E7A7B" w:rsidRDefault="003425F9" w:rsidP="003425F9">
      <w:pPr>
        <w:pStyle w:val="PargrafodaLista"/>
        <w:numPr>
          <w:ilvl w:val="1"/>
          <w:numId w:val="2"/>
        </w:numPr>
        <w:rPr>
          <w:b/>
        </w:rPr>
      </w:pPr>
      <w:r w:rsidRPr="005E7A7B">
        <w:rPr>
          <w:rFonts w:ascii="Arial" w:hAnsi="Arial" w:cs="Arial"/>
          <w:b/>
          <w:color w:val="222222"/>
          <w:sz w:val="21"/>
          <w:szCs w:val="21"/>
          <w:shd w:val="clear" w:color="auto" w:fill="FFFFFF"/>
        </w:rPr>
        <w:t>Grafo vazio</w:t>
      </w:r>
    </w:p>
    <w:p w:rsidR="003425F9"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É</w:t>
      </w:r>
      <w:r w:rsidR="003425F9">
        <w:rPr>
          <w:rFonts w:ascii="Arial" w:hAnsi="Arial" w:cs="Arial"/>
          <w:color w:val="222222"/>
          <w:sz w:val="21"/>
          <w:szCs w:val="21"/>
          <w:shd w:val="clear" w:color="auto" w:fill="FFFFFF"/>
        </w:rPr>
        <w:t xml:space="preserve"> o grafo cujo conjunto de arestas é </w:t>
      </w:r>
      <w:r w:rsidR="003425F9">
        <w:t>vazio.</w:t>
      </w:r>
    </w:p>
    <w:p w:rsidR="003425F9" w:rsidRPr="003425F9" w:rsidRDefault="003425F9" w:rsidP="003425F9">
      <w:pPr>
        <w:pStyle w:val="PargrafodaLista"/>
      </w:pPr>
    </w:p>
    <w:p w:rsidR="003425F9" w:rsidRPr="005E7A7B" w:rsidRDefault="003425F9" w:rsidP="003425F9">
      <w:pPr>
        <w:pStyle w:val="PargrafodaLista"/>
        <w:numPr>
          <w:ilvl w:val="1"/>
          <w:numId w:val="2"/>
        </w:numPr>
        <w:rPr>
          <w:b/>
        </w:rPr>
      </w:pPr>
      <w:r w:rsidRPr="005E7A7B">
        <w:rPr>
          <w:b/>
        </w:rPr>
        <w:t>Grafo trivial</w:t>
      </w:r>
    </w:p>
    <w:p w:rsidR="003425F9"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É</w:t>
      </w:r>
      <w:r w:rsidR="003425F9">
        <w:rPr>
          <w:rFonts w:ascii="Arial" w:hAnsi="Arial" w:cs="Arial"/>
          <w:color w:val="222222"/>
          <w:sz w:val="21"/>
          <w:szCs w:val="21"/>
          <w:shd w:val="clear" w:color="auto" w:fill="FFFFFF"/>
        </w:rPr>
        <w:t xml:space="preserve"> o grafo que possui apenas um vértice e nenhuma aresta.</w:t>
      </w:r>
    </w:p>
    <w:p w:rsidR="003425F9" w:rsidRPr="003425F9" w:rsidRDefault="003425F9" w:rsidP="003425F9">
      <w:pPr>
        <w:pStyle w:val="PargrafodaLista"/>
        <w:rPr>
          <w:rFonts w:ascii="Arial" w:hAnsi="Arial" w:cs="Arial"/>
          <w:color w:val="222222"/>
          <w:sz w:val="21"/>
          <w:szCs w:val="21"/>
          <w:shd w:val="clear" w:color="auto" w:fill="FFFFFF"/>
        </w:rPr>
      </w:pPr>
    </w:p>
    <w:p w:rsidR="003425F9" w:rsidRPr="005E7A7B" w:rsidRDefault="003425F9" w:rsidP="003425F9">
      <w:pPr>
        <w:pStyle w:val="PargrafodaLista"/>
        <w:numPr>
          <w:ilvl w:val="1"/>
          <w:numId w:val="2"/>
        </w:numPr>
        <w:rPr>
          <w:b/>
        </w:rPr>
      </w:pPr>
      <w:r w:rsidRPr="005E7A7B">
        <w:rPr>
          <w:b/>
        </w:rPr>
        <w:t>Grafo regular</w:t>
      </w:r>
    </w:p>
    <w:p w:rsidR="003425F9"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É</w:t>
      </w:r>
      <w:r w:rsidR="003425F9">
        <w:rPr>
          <w:rFonts w:ascii="Arial" w:hAnsi="Arial" w:cs="Arial"/>
          <w:color w:val="222222"/>
          <w:sz w:val="21"/>
          <w:szCs w:val="21"/>
          <w:shd w:val="clear" w:color="auto" w:fill="FFFFFF"/>
        </w:rPr>
        <w:t xml:space="preserve"> um grafo em que </w:t>
      </w:r>
      <w:proofErr w:type="gramStart"/>
      <w:r w:rsidR="003425F9">
        <w:rPr>
          <w:rFonts w:ascii="Arial" w:hAnsi="Arial" w:cs="Arial"/>
          <w:color w:val="222222"/>
          <w:sz w:val="21"/>
          <w:szCs w:val="21"/>
          <w:shd w:val="clear" w:color="auto" w:fill="FFFFFF"/>
        </w:rPr>
        <w:t>todos os vértices tem</w:t>
      </w:r>
      <w:proofErr w:type="gramEnd"/>
      <w:r w:rsidR="003425F9">
        <w:rPr>
          <w:rFonts w:ascii="Arial" w:hAnsi="Arial" w:cs="Arial"/>
          <w:color w:val="222222"/>
          <w:sz w:val="21"/>
          <w:szCs w:val="21"/>
          <w:shd w:val="clear" w:color="auto" w:fill="FFFFFF"/>
        </w:rPr>
        <w:t xml:space="preserve"> o mesmo grau.</w:t>
      </w:r>
    </w:p>
    <w:p w:rsidR="003425F9" w:rsidRDefault="003425F9" w:rsidP="003425F9">
      <w:pPr>
        <w:pStyle w:val="PargrafodaLista"/>
      </w:pPr>
    </w:p>
    <w:p w:rsidR="003425F9" w:rsidRPr="005E7A7B" w:rsidRDefault="003425F9" w:rsidP="003425F9">
      <w:pPr>
        <w:pStyle w:val="PargrafodaLista"/>
        <w:numPr>
          <w:ilvl w:val="1"/>
          <w:numId w:val="2"/>
        </w:numPr>
        <w:rPr>
          <w:b/>
        </w:rPr>
      </w:pPr>
      <w:r w:rsidRPr="005E7A7B">
        <w:rPr>
          <w:b/>
        </w:rPr>
        <w:t>Grafo conexo</w:t>
      </w:r>
    </w:p>
    <w:p w:rsidR="003425F9" w:rsidRDefault="003425F9"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Um grafo é </w:t>
      </w:r>
      <w:r>
        <w:rPr>
          <w:rFonts w:ascii="Arial" w:hAnsi="Arial" w:cs="Arial"/>
          <w:i/>
          <w:iCs/>
          <w:color w:val="222222"/>
          <w:sz w:val="21"/>
          <w:szCs w:val="21"/>
          <w:shd w:val="clear" w:color="auto" w:fill="FFFFFF"/>
        </w:rPr>
        <w:t>conexo</w:t>
      </w:r>
      <w:r>
        <w:rPr>
          <w:rFonts w:ascii="Arial" w:hAnsi="Arial" w:cs="Arial"/>
          <w:color w:val="222222"/>
          <w:sz w:val="21"/>
          <w:szCs w:val="21"/>
          <w:shd w:val="clear" w:color="auto" w:fill="FFFFFF"/>
        </w:rPr>
        <w:t> se for possível estabelecer um caminho de qualquer vértice para qualquer outro vértice de um grafo. Se for sempre possível estabelecer um caminho de qualquer vértice para qualquer outro vértice mesmo depois de remover </w:t>
      </w:r>
      <w:r>
        <w:rPr>
          <w:rFonts w:ascii="Arial" w:hAnsi="Arial" w:cs="Arial"/>
          <w:i/>
          <w:iCs/>
          <w:color w:val="222222"/>
          <w:sz w:val="21"/>
          <w:szCs w:val="21"/>
          <w:shd w:val="clear" w:color="auto" w:fill="FFFFFF"/>
        </w:rPr>
        <w:t>k</w:t>
      </w:r>
      <w:r>
        <w:rPr>
          <w:rFonts w:ascii="Arial" w:hAnsi="Arial" w:cs="Arial"/>
          <w:color w:val="222222"/>
          <w:sz w:val="21"/>
          <w:szCs w:val="21"/>
          <w:shd w:val="clear" w:color="auto" w:fill="FFFFFF"/>
        </w:rPr>
        <w:t>-1 vértices, então diz-se que o grafo está </w:t>
      </w:r>
      <w:r>
        <w:rPr>
          <w:rFonts w:ascii="Arial" w:hAnsi="Arial" w:cs="Arial"/>
          <w:b/>
          <w:bCs/>
          <w:i/>
          <w:iCs/>
          <w:color w:val="222222"/>
          <w:sz w:val="21"/>
          <w:szCs w:val="21"/>
          <w:shd w:val="clear" w:color="auto" w:fill="FFFFFF"/>
        </w:rPr>
        <w:t>k</w:t>
      </w:r>
      <w:r>
        <w:rPr>
          <w:rFonts w:ascii="Arial" w:hAnsi="Arial" w:cs="Arial"/>
          <w:b/>
          <w:bCs/>
          <w:color w:val="222222"/>
          <w:sz w:val="21"/>
          <w:szCs w:val="21"/>
          <w:shd w:val="clear" w:color="auto" w:fill="FFFFFF"/>
        </w:rPr>
        <w:t>-conexo</w:t>
      </w:r>
      <w:r>
        <w:rPr>
          <w:rFonts w:ascii="Arial" w:hAnsi="Arial" w:cs="Arial"/>
          <w:color w:val="222222"/>
          <w:sz w:val="21"/>
          <w:szCs w:val="21"/>
          <w:shd w:val="clear" w:color="auto" w:fill="FFFFFF"/>
        </w:rPr>
        <w:t>. Note que um grafo está </w:t>
      </w:r>
      <w:r>
        <w:rPr>
          <w:rFonts w:ascii="Arial" w:hAnsi="Arial" w:cs="Arial"/>
          <w:i/>
          <w:iCs/>
          <w:color w:val="222222"/>
          <w:sz w:val="21"/>
          <w:szCs w:val="21"/>
          <w:shd w:val="clear" w:color="auto" w:fill="FFFFFF"/>
        </w:rPr>
        <w:t>k</w:t>
      </w:r>
      <w:r>
        <w:rPr>
          <w:rFonts w:ascii="Arial" w:hAnsi="Arial" w:cs="Arial"/>
          <w:color w:val="222222"/>
          <w:sz w:val="21"/>
          <w:szCs w:val="21"/>
          <w:shd w:val="clear" w:color="auto" w:fill="FFFFFF"/>
        </w:rPr>
        <w:t>-conexo se, e somente se, contém </w:t>
      </w:r>
      <w:r>
        <w:rPr>
          <w:rFonts w:ascii="Arial" w:hAnsi="Arial" w:cs="Arial"/>
          <w:i/>
          <w:iCs/>
          <w:color w:val="222222"/>
          <w:sz w:val="21"/>
          <w:szCs w:val="21"/>
          <w:shd w:val="clear" w:color="auto" w:fill="FFFFFF"/>
        </w:rPr>
        <w:t>k</w:t>
      </w:r>
      <w:r>
        <w:rPr>
          <w:rFonts w:ascii="Arial" w:hAnsi="Arial" w:cs="Arial"/>
          <w:color w:val="222222"/>
          <w:sz w:val="21"/>
          <w:szCs w:val="21"/>
          <w:shd w:val="clear" w:color="auto" w:fill="FFFFFF"/>
        </w:rPr>
        <w:t xml:space="preserve"> caminhos independentes entre qualquer </w:t>
      </w:r>
      <w:r>
        <w:rPr>
          <w:rFonts w:ascii="Arial" w:hAnsi="Arial" w:cs="Arial"/>
          <w:color w:val="222222"/>
          <w:sz w:val="21"/>
          <w:szCs w:val="21"/>
          <w:shd w:val="clear" w:color="auto" w:fill="FFFFFF"/>
        </w:rPr>
        <w:lastRenderedPageBreak/>
        <w:t>par de vértices. O grafo de exemplo acima é conexo (</w:t>
      </w:r>
      <w:proofErr w:type="gramStart"/>
      <w:r>
        <w:rPr>
          <w:rFonts w:ascii="Arial" w:hAnsi="Arial" w:cs="Arial"/>
          <w:color w:val="222222"/>
          <w:sz w:val="21"/>
          <w:szCs w:val="21"/>
          <w:shd w:val="clear" w:color="auto" w:fill="FFFFFF"/>
        </w:rPr>
        <w:t>e portanto</w:t>
      </w:r>
      <w:proofErr w:type="gramEnd"/>
      <w:r>
        <w:rPr>
          <w:rFonts w:ascii="Arial" w:hAnsi="Arial" w:cs="Arial"/>
          <w:color w:val="222222"/>
          <w:sz w:val="21"/>
          <w:szCs w:val="21"/>
          <w:shd w:val="clear" w:color="auto" w:fill="FFFFFF"/>
        </w:rPr>
        <w:t xml:space="preserve"> 1-conexo), mas não é 2-conexo. Em um grafo genérico </w:t>
      </w:r>
      <w:r>
        <w:rPr>
          <w:rFonts w:ascii="Arial" w:hAnsi="Arial" w:cs="Arial"/>
          <w:i/>
          <w:iCs/>
          <w:color w:val="222222"/>
          <w:sz w:val="21"/>
          <w:szCs w:val="21"/>
          <w:shd w:val="clear" w:color="auto" w:fill="FFFFFF"/>
        </w:rPr>
        <w:t>G</w:t>
      </w:r>
      <w:r>
        <w:rPr>
          <w:rFonts w:ascii="Arial" w:hAnsi="Arial" w:cs="Arial"/>
          <w:color w:val="222222"/>
          <w:sz w:val="21"/>
          <w:szCs w:val="21"/>
          <w:shd w:val="clear" w:color="auto" w:fill="FFFFFF"/>
        </w:rPr>
        <w:t>, o </w:t>
      </w:r>
      <w:r>
        <w:rPr>
          <w:rFonts w:ascii="Arial" w:hAnsi="Arial" w:cs="Arial"/>
          <w:b/>
          <w:bCs/>
          <w:color w:val="222222"/>
          <w:sz w:val="21"/>
          <w:szCs w:val="21"/>
          <w:shd w:val="clear" w:color="auto" w:fill="FFFFFF"/>
        </w:rPr>
        <w:t>corte</w:t>
      </w:r>
      <w:r>
        <w:rPr>
          <w:rFonts w:ascii="Arial" w:hAnsi="Arial" w:cs="Arial"/>
          <w:color w:val="222222"/>
          <w:sz w:val="21"/>
          <w:szCs w:val="21"/>
          <w:shd w:val="clear" w:color="auto" w:fill="FFFFFF"/>
        </w:rPr>
        <w:t> associado a um conjunto </w:t>
      </w:r>
      <w:proofErr w:type="spellStart"/>
      <w:r>
        <w:rPr>
          <w:rFonts w:ascii="Arial" w:hAnsi="Arial" w:cs="Arial"/>
          <w:i/>
          <w:iCs/>
          <w:color w:val="222222"/>
          <w:sz w:val="21"/>
          <w:szCs w:val="21"/>
          <w:shd w:val="clear" w:color="auto" w:fill="FFFFFF"/>
        </w:rPr>
        <w:t>X</w:t>
      </w:r>
      <w:r>
        <w:rPr>
          <w:rFonts w:ascii="Arial" w:hAnsi="Arial" w:cs="Arial"/>
          <w:color w:val="222222"/>
          <w:sz w:val="21"/>
          <w:szCs w:val="21"/>
          <w:shd w:val="clear" w:color="auto" w:fill="FFFFFF"/>
        </w:rPr>
        <w:t>de</w:t>
      </w:r>
      <w:proofErr w:type="spellEnd"/>
      <w:r>
        <w:rPr>
          <w:rFonts w:ascii="Arial" w:hAnsi="Arial" w:cs="Arial"/>
          <w:color w:val="222222"/>
          <w:sz w:val="21"/>
          <w:szCs w:val="21"/>
          <w:shd w:val="clear" w:color="auto" w:fill="FFFFFF"/>
        </w:rPr>
        <w:t xml:space="preserve"> vértices é o conjunto de todas as arestas que têm uma ponta em </w:t>
      </w:r>
      <w:r>
        <w:rPr>
          <w:rFonts w:ascii="Arial" w:hAnsi="Arial" w:cs="Arial"/>
          <w:i/>
          <w:iCs/>
          <w:color w:val="222222"/>
          <w:sz w:val="21"/>
          <w:szCs w:val="21"/>
          <w:shd w:val="clear" w:color="auto" w:fill="FFFFFF"/>
        </w:rPr>
        <w:t>X</w:t>
      </w:r>
      <w:r>
        <w:rPr>
          <w:rFonts w:ascii="Arial" w:hAnsi="Arial" w:cs="Arial"/>
          <w:color w:val="222222"/>
          <w:sz w:val="21"/>
          <w:szCs w:val="21"/>
          <w:shd w:val="clear" w:color="auto" w:fill="FFFFFF"/>
        </w:rPr>
        <w:t> e outra em </w:t>
      </w:r>
      <w:proofErr w:type="gramStart"/>
      <w:r>
        <w:rPr>
          <w:rFonts w:ascii="Arial" w:hAnsi="Arial" w:cs="Arial"/>
          <w:i/>
          <w:iCs/>
          <w:color w:val="222222"/>
          <w:sz w:val="21"/>
          <w:szCs w:val="21"/>
          <w:shd w:val="clear" w:color="auto" w:fill="FFFFFF"/>
        </w:rPr>
        <w:t>V(</w:t>
      </w:r>
      <w:proofErr w:type="gramEnd"/>
      <w:r>
        <w:rPr>
          <w:rFonts w:ascii="Arial" w:hAnsi="Arial" w:cs="Arial"/>
          <w:i/>
          <w:iCs/>
          <w:color w:val="222222"/>
          <w:sz w:val="21"/>
          <w:szCs w:val="21"/>
          <w:shd w:val="clear" w:color="auto" w:fill="FFFFFF"/>
        </w:rPr>
        <w:t>G) - X</w:t>
      </w:r>
      <w:r>
        <w:rPr>
          <w:rFonts w:ascii="Arial" w:hAnsi="Arial" w:cs="Arial"/>
          <w:color w:val="222222"/>
          <w:sz w:val="21"/>
          <w:szCs w:val="21"/>
          <w:shd w:val="clear" w:color="auto" w:fill="FFFFFF"/>
        </w:rPr>
        <w:t>, onde </w:t>
      </w:r>
      <w:r>
        <w:rPr>
          <w:rFonts w:ascii="Arial" w:hAnsi="Arial" w:cs="Arial"/>
          <w:i/>
          <w:iCs/>
          <w:color w:val="222222"/>
          <w:sz w:val="21"/>
          <w:szCs w:val="21"/>
          <w:shd w:val="clear" w:color="auto" w:fill="FFFFFF"/>
        </w:rPr>
        <w:t>V(G)</w:t>
      </w:r>
      <w:r>
        <w:rPr>
          <w:rFonts w:ascii="Arial" w:hAnsi="Arial" w:cs="Arial"/>
          <w:color w:val="222222"/>
          <w:sz w:val="21"/>
          <w:szCs w:val="21"/>
          <w:shd w:val="clear" w:color="auto" w:fill="FFFFFF"/>
        </w:rPr>
        <w:t> é o conjunto de todos os vértices pertencentes ao grafo </w:t>
      </w:r>
      <w:r>
        <w:rPr>
          <w:rFonts w:ascii="Arial" w:hAnsi="Arial" w:cs="Arial"/>
          <w:i/>
          <w:iCs/>
          <w:color w:val="222222"/>
          <w:sz w:val="21"/>
          <w:szCs w:val="21"/>
          <w:shd w:val="clear" w:color="auto" w:fill="FFFFFF"/>
        </w:rPr>
        <w:t>G</w:t>
      </w:r>
      <w:r>
        <w:rPr>
          <w:rFonts w:ascii="Arial" w:hAnsi="Arial" w:cs="Arial"/>
          <w:color w:val="222222"/>
          <w:sz w:val="21"/>
          <w:szCs w:val="21"/>
          <w:shd w:val="clear" w:color="auto" w:fill="FFFFFF"/>
        </w:rPr>
        <w:t>.</w:t>
      </w:r>
    </w:p>
    <w:p w:rsidR="003425F9" w:rsidRDefault="003425F9" w:rsidP="003425F9">
      <w:pPr>
        <w:pStyle w:val="PargrafodaLista"/>
      </w:pPr>
    </w:p>
    <w:p w:rsidR="003425F9" w:rsidRPr="005E7A7B" w:rsidRDefault="003425F9" w:rsidP="003425F9">
      <w:pPr>
        <w:pStyle w:val="PargrafodaLista"/>
        <w:numPr>
          <w:ilvl w:val="1"/>
          <w:numId w:val="2"/>
        </w:numPr>
        <w:rPr>
          <w:b/>
        </w:rPr>
      </w:pPr>
      <w:r w:rsidRPr="005E7A7B">
        <w:rPr>
          <w:b/>
        </w:rPr>
        <w:t>Ponto de articulação</w:t>
      </w:r>
    </w:p>
    <w:p w:rsidR="003425F9"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É</w:t>
      </w:r>
      <w:r w:rsidR="003425F9">
        <w:rPr>
          <w:rFonts w:ascii="Arial" w:hAnsi="Arial" w:cs="Arial"/>
          <w:color w:val="222222"/>
          <w:sz w:val="21"/>
          <w:szCs w:val="21"/>
          <w:shd w:val="clear" w:color="auto" w:fill="FFFFFF"/>
        </w:rPr>
        <w:t xml:space="preserve"> um vértice cuja remoção desliga um grafo. Uma ponte é uma aresta cuja remoção desliga um grafo. Um </w:t>
      </w:r>
      <w:r w:rsidR="003425F9">
        <w:rPr>
          <w:rFonts w:ascii="Arial" w:hAnsi="Arial" w:cs="Arial"/>
          <w:b/>
          <w:bCs/>
          <w:color w:val="222222"/>
          <w:sz w:val="21"/>
          <w:szCs w:val="21"/>
          <w:shd w:val="clear" w:color="auto" w:fill="FFFFFF"/>
        </w:rPr>
        <w:t xml:space="preserve">componente </w:t>
      </w:r>
      <w:proofErr w:type="spellStart"/>
      <w:r w:rsidR="003425F9">
        <w:rPr>
          <w:rFonts w:ascii="Arial" w:hAnsi="Arial" w:cs="Arial"/>
          <w:b/>
          <w:bCs/>
          <w:color w:val="222222"/>
          <w:sz w:val="21"/>
          <w:szCs w:val="21"/>
          <w:shd w:val="clear" w:color="auto" w:fill="FFFFFF"/>
        </w:rPr>
        <w:t>biconectado</w:t>
      </w:r>
      <w:proofErr w:type="spellEnd"/>
      <w:r w:rsidR="003425F9">
        <w:rPr>
          <w:rFonts w:ascii="Arial" w:hAnsi="Arial" w:cs="Arial"/>
          <w:color w:val="222222"/>
          <w:sz w:val="21"/>
          <w:szCs w:val="21"/>
          <w:shd w:val="clear" w:color="auto" w:fill="FFFFFF"/>
        </w:rPr>
        <w:t> é um conjunto máximo de arestas tal que qualquer par de arestas do conjunto fazem parte de um ciclo simples comum. O contorno de um grafo é o comprimento do ciclo simples mais curto no grafo. O contorno de um grafo acíclico é, por definição, infinito.</w:t>
      </w:r>
    </w:p>
    <w:p w:rsidR="003425F9" w:rsidRDefault="003425F9" w:rsidP="003425F9">
      <w:pPr>
        <w:pStyle w:val="PargrafodaLista"/>
      </w:pPr>
    </w:p>
    <w:p w:rsidR="003425F9" w:rsidRPr="005E7A7B" w:rsidRDefault="003425F9" w:rsidP="003425F9">
      <w:pPr>
        <w:pStyle w:val="PargrafodaLista"/>
        <w:numPr>
          <w:ilvl w:val="1"/>
          <w:numId w:val="2"/>
        </w:numPr>
        <w:rPr>
          <w:b/>
        </w:rPr>
      </w:pPr>
      <w:r w:rsidRPr="005E7A7B">
        <w:rPr>
          <w:b/>
        </w:rPr>
        <w:t>Árvore</w:t>
      </w:r>
    </w:p>
    <w:p w:rsidR="003425F9"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É</w:t>
      </w:r>
      <w:r w:rsidR="003425F9">
        <w:rPr>
          <w:rFonts w:ascii="Arial" w:hAnsi="Arial" w:cs="Arial"/>
          <w:color w:val="222222"/>
          <w:sz w:val="21"/>
          <w:szCs w:val="21"/>
          <w:shd w:val="clear" w:color="auto" w:fill="FFFFFF"/>
        </w:rPr>
        <w:t xml:space="preserve"> um grafo simples acíclico e conexo. Às vezes, um vértice da árvore é distinto e chamado de </w:t>
      </w:r>
      <w:r w:rsidR="003425F9">
        <w:rPr>
          <w:rFonts w:ascii="Arial" w:hAnsi="Arial" w:cs="Arial"/>
          <w:i/>
          <w:iCs/>
          <w:color w:val="222222"/>
          <w:sz w:val="21"/>
          <w:szCs w:val="21"/>
          <w:shd w:val="clear" w:color="auto" w:fill="FFFFFF"/>
        </w:rPr>
        <w:t>raiz</w:t>
      </w:r>
      <w:r w:rsidR="003425F9">
        <w:rPr>
          <w:rFonts w:ascii="Arial" w:hAnsi="Arial" w:cs="Arial"/>
          <w:color w:val="222222"/>
          <w:sz w:val="21"/>
          <w:szCs w:val="21"/>
          <w:shd w:val="clear" w:color="auto" w:fill="FFFFFF"/>
        </w:rPr>
        <w:t>. As árvores são muito usadas como estrutura de dados.</w:t>
      </w:r>
    </w:p>
    <w:p w:rsidR="003425F9" w:rsidRDefault="003425F9" w:rsidP="003425F9">
      <w:pPr>
        <w:pStyle w:val="PargrafodaLista"/>
      </w:pPr>
    </w:p>
    <w:p w:rsidR="003425F9" w:rsidRDefault="003425F9" w:rsidP="003425F9">
      <w:pPr>
        <w:pStyle w:val="PargrafodaLista"/>
        <w:numPr>
          <w:ilvl w:val="1"/>
          <w:numId w:val="2"/>
        </w:numPr>
      </w:pPr>
      <w:r w:rsidRPr="005E7A7B">
        <w:rPr>
          <w:b/>
        </w:rPr>
        <w:t>Floresta</w:t>
      </w:r>
    </w:p>
    <w:p w:rsidR="003425F9"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É</w:t>
      </w:r>
      <w:r w:rsidR="003425F9">
        <w:rPr>
          <w:rFonts w:ascii="Arial" w:hAnsi="Arial" w:cs="Arial"/>
          <w:color w:val="222222"/>
          <w:sz w:val="21"/>
          <w:szCs w:val="21"/>
          <w:shd w:val="clear" w:color="auto" w:fill="FFFFFF"/>
        </w:rPr>
        <w:t xml:space="preserve"> um conjunto de árvores; equivalentemente a uma floresta, em algum grafo acíclico.</w:t>
      </w:r>
    </w:p>
    <w:p w:rsidR="00777F96" w:rsidRPr="005E7A7B" w:rsidRDefault="00777F96" w:rsidP="003425F9">
      <w:pPr>
        <w:pStyle w:val="PargrafodaLista"/>
        <w:rPr>
          <w:b/>
        </w:rPr>
      </w:pPr>
    </w:p>
    <w:p w:rsidR="003425F9" w:rsidRPr="005E7A7B" w:rsidRDefault="003425F9" w:rsidP="003425F9">
      <w:pPr>
        <w:pStyle w:val="PargrafodaLista"/>
        <w:numPr>
          <w:ilvl w:val="1"/>
          <w:numId w:val="2"/>
        </w:numPr>
        <w:rPr>
          <w:b/>
        </w:rPr>
      </w:pPr>
      <w:proofErr w:type="spellStart"/>
      <w:r w:rsidRPr="005E7A7B">
        <w:rPr>
          <w:b/>
        </w:rPr>
        <w:t>Subgrafo</w:t>
      </w:r>
      <w:proofErr w:type="spellEnd"/>
    </w:p>
    <w:p w:rsidR="00777F96" w:rsidRDefault="00777F96" w:rsidP="00777F96">
      <w:pPr>
        <w:pStyle w:val="PargrafodaLista"/>
        <w:ind w:firstLine="696"/>
        <w:rPr>
          <w:rFonts w:ascii="Arial" w:hAnsi="Arial" w:cs="Arial"/>
          <w:i/>
          <w:iCs/>
          <w:color w:val="222222"/>
          <w:sz w:val="21"/>
          <w:szCs w:val="21"/>
          <w:shd w:val="clear" w:color="auto" w:fill="FFFFFF"/>
        </w:rPr>
      </w:pPr>
      <w:r>
        <w:rPr>
          <w:rFonts w:ascii="Arial" w:hAnsi="Arial" w:cs="Arial"/>
          <w:color w:val="222222"/>
          <w:sz w:val="21"/>
          <w:szCs w:val="21"/>
          <w:shd w:val="clear" w:color="auto" w:fill="FFFFFF"/>
        </w:rPr>
        <w:t>É um grafo cujo conjunto dos vértices é um subconjunto do conjunto de vértices </w:t>
      </w:r>
      <w:r>
        <w:rPr>
          <w:rFonts w:ascii="Arial" w:hAnsi="Arial" w:cs="Arial"/>
          <w:i/>
          <w:iCs/>
          <w:color w:val="222222"/>
          <w:sz w:val="21"/>
          <w:szCs w:val="21"/>
          <w:shd w:val="clear" w:color="auto" w:fill="FFFFFF"/>
        </w:rPr>
        <w:t>G</w:t>
      </w:r>
      <w:r>
        <w:rPr>
          <w:rFonts w:ascii="Arial" w:hAnsi="Arial" w:cs="Arial"/>
          <w:color w:val="222222"/>
          <w:sz w:val="21"/>
          <w:szCs w:val="21"/>
          <w:shd w:val="clear" w:color="auto" w:fill="FFFFFF"/>
        </w:rPr>
        <w:t>, cujo conjunto de arestas é um subconjunto do conjunto de arestas de </w:t>
      </w:r>
      <w:r>
        <w:rPr>
          <w:rFonts w:ascii="Arial" w:hAnsi="Arial" w:cs="Arial"/>
          <w:i/>
          <w:iCs/>
          <w:color w:val="222222"/>
          <w:sz w:val="21"/>
          <w:szCs w:val="21"/>
          <w:shd w:val="clear" w:color="auto" w:fill="FFFFFF"/>
        </w:rPr>
        <w:t>G</w:t>
      </w:r>
      <w:r>
        <w:rPr>
          <w:rFonts w:ascii="Arial" w:hAnsi="Arial" w:cs="Arial"/>
          <w:color w:val="222222"/>
          <w:sz w:val="21"/>
          <w:szCs w:val="21"/>
          <w:shd w:val="clear" w:color="auto" w:fill="FFFFFF"/>
        </w:rPr>
        <w:t>, e cuja função </w:t>
      </w:r>
      <w:r>
        <w:rPr>
          <w:rFonts w:ascii="Arial" w:hAnsi="Arial" w:cs="Arial"/>
          <w:i/>
          <w:iCs/>
          <w:color w:val="222222"/>
          <w:sz w:val="21"/>
          <w:szCs w:val="21"/>
          <w:shd w:val="clear" w:color="auto" w:fill="FFFFFF"/>
        </w:rPr>
        <w:t>w</w:t>
      </w:r>
      <w:r>
        <w:rPr>
          <w:rFonts w:ascii="Arial" w:hAnsi="Arial" w:cs="Arial"/>
          <w:color w:val="222222"/>
          <w:sz w:val="21"/>
          <w:szCs w:val="21"/>
          <w:shd w:val="clear" w:color="auto" w:fill="FFFFFF"/>
        </w:rPr>
        <w:t> é uma restrição da função de </w:t>
      </w:r>
      <w:r>
        <w:rPr>
          <w:rFonts w:ascii="Arial" w:hAnsi="Arial" w:cs="Arial"/>
          <w:i/>
          <w:iCs/>
          <w:color w:val="222222"/>
          <w:sz w:val="21"/>
          <w:szCs w:val="21"/>
          <w:shd w:val="clear" w:color="auto" w:fill="FFFFFF"/>
        </w:rPr>
        <w:t>G</w:t>
      </w:r>
    </w:p>
    <w:p w:rsidR="00777F96" w:rsidRDefault="00777F96" w:rsidP="00777F96">
      <w:pPr>
        <w:pStyle w:val="PargrafodaLista"/>
      </w:pPr>
    </w:p>
    <w:p w:rsidR="003425F9" w:rsidRPr="005E7A7B" w:rsidRDefault="003425F9" w:rsidP="003425F9">
      <w:pPr>
        <w:pStyle w:val="PargrafodaLista"/>
        <w:numPr>
          <w:ilvl w:val="1"/>
          <w:numId w:val="2"/>
        </w:numPr>
        <w:rPr>
          <w:b/>
        </w:rPr>
      </w:pPr>
      <w:proofErr w:type="spellStart"/>
      <w:r w:rsidRPr="005E7A7B">
        <w:rPr>
          <w:b/>
        </w:rPr>
        <w:t>Subgrafo</w:t>
      </w:r>
      <w:proofErr w:type="spellEnd"/>
      <w:r w:rsidRPr="005E7A7B">
        <w:rPr>
          <w:b/>
        </w:rPr>
        <w:t xml:space="preserve"> gerador</w:t>
      </w:r>
    </w:p>
    <w:p w:rsidR="00777F96"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É aquele obtido pela remoção de uma ou mais arestas de um outro grafo, dizemos então que este novo grafo obtido é gerador do primeiro.</w:t>
      </w:r>
    </w:p>
    <w:p w:rsidR="00777F96" w:rsidRPr="00777F96" w:rsidRDefault="00777F96" w:rsidP="00777F96">
      <w:pPr>
        <w:pStyle w:val="PargrafodaLista"/>
        <w:rPr>
          <w:rFonts w:ascii="Arial" w:hAnsi="Arial" w:cs="Arial"/>
          <w:color w:val="222222"/>
          <w:sz w:val="21"/>
          <w:szCs w:val="21"/>
          <w:shd w:val="clear" w:color="auto" w:fill="FFFFFF"/>
        </w:rPr>
      </w:pPr>
    </w:p>
    <w:p w:rsidR="003425F9" w:rsidRPr="005E7A7B" w:rsidRDefault="003425F9" w:rsidP="003425F9">
      <w:pPr>
        <w:pStyle w:val="PargrafodaLista"/>
        <w:numPr>
          <w:ilvl w:val="1"/>
          <w:numId w:val="2"/>
        </w:numPr>
        <w:rPr>
          <w:b/>
        </w:rPr>
      </w:pPr>
      <w:proofErr w:type="spellStart"/>
      <w:r w:rsidRPr="005E7A7B">
        <w:rPr>
          <w:b/>
        </w:rPr>
        <w:t>Subgrafo</w:t>
      </w:r>
      <w:proofErr w:type="spellEnd"/>
      <w:r w:rsidRPr="005E7A7B">
        <w:rPr>
          <w:b/>
        </w:rPr>
        <w:t xml:space="preserve"> induzido</w:t>
      </w:r>
    </w:p>
    <w:p w:rsidR="00777F96"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É obtido pela remoção de vértices e consequente das arestas relacionadas com ele de um outro grafo, dizemos que este novo grafo é um grafo induzido do original.</w:t>
      </w:r>
    </w:p>
    <w:p w:rsidR="00777F96" w:rsidRDefault="00777F96" w:rsidP="00777F96">
      <w:pPr>
        <w:pStyle w:val="PargrafodaLista"/>
      </w:pPr>
    </w:p>
    <w:p w:rsidR="003425F9" w:rsidRPr="005E7A7B" w:rsidRDefault="003425F9" w:rsidP="003425F9">
      <w:pPr>
        <w:pStyle w:val="PargrafodaLista"/>
        <w:numPr>
          <w:ilvl w:val="1"/>
          <w:numId w:val="2"/>
        </w:numPr>
        <w:rPr>
          <w:b/>
        </w:rPr>
      </w:pPr>
      <w:r w:rsidRPr="005E7A7B">
        <w:rPr>
          <w:b/>
        </w:rPr>
        <w:t>Grafo parcial</w:t>
      </w:r>
    </w:p>
    <w:p w:rsidR="00777F96"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É um </w:t>
      </w:r>
      <w:proofErr w:type="spellStart"/>
      <w:r>
        <w:rPr>
          <w:rFonts w:ascii="Arial" w:hAnsi="Arial" w:cs="Arial"/>
          <w:color w:val="222222"/>
          <w:sz w:val="21"/>
          <w:szCs w:val="21"/>
          <w:shd w:val="clear" w:color="auto" w:fill="FFFFFF"/>
        </w:rPr>
        <w:t>subgrafo</w:t>
      </w:r>
      <w:proofErr w:type="spellEnd"/>
      <w:r>
        <w:rPr>
          <w:rFonts w:ascii="Arial" w:hAnsi="Arial" w:cs="Arial"/>
          <w:color w:val="222222"/>
          <w:sz w:val="21"/>
          <w:szCs w:val="21"/>
          <w:shd w:val="clear" w:color="auto" w:fill="FFFFFF"/>
        </w:rPr>
        <w:t xml:space="preserve"> com o mesmo conjunto de vértices que </w:t>
      </w:r>
      <w:r>
        <w:rPr>
          <w:rFonts w:ascii="Arial" w:hAnsi="Arial" w:cs="Arial"/>
          <w:i/>
          <w:iCs/>
          <w:color w:val="222222"/>
          <w:sz w:val="21"/>
          <w:szCs w:val="21"/>
          <w:shd w:val="clear" w:color="auto" w:fill="FFFFFF"/>
        </w:rPr>
        <w:t>G</w:t>
      </w:r>
      <w:r>
        <w:rPr>
          <w:rFonts w:ascii="Arial" w:hAnsi="Arial" w:cs="Arial"/>
          <w:color w:val="222222"/>
          <w:sz w:val="21"/>
          <w:szCs w:val="21"/>
          <w:shd w:val="clear" w:color="auto" w:fill="FFFFFF"/>
        </w:rPr>
        <w:t>. Uma </w:t>
      </w:r>
      <w:r>
        <w:rPr>
          <w:rFonts w:ascii="Arial" w:hAnsi="Arial" w:cs="Arial"/>
          <w:b/>
          <w:bCs/>
          <w:color w:val="222222"/>
          <w:sz w:val="21"/>
          <w:szCs w:val="21"/>
          <w:shd w:val="clear" w:color="auto" w:fill="FFFFFF"/>
        </w:rPr>
        <w:t>árvore parcial</w:t>
      </w:r>
      <w:r>
        <w:rPr>
          <w:rFonts w:ascii="Arial" w:hAnsi="Arial" w:cs="Arial"/>
          <w:color w:val="222222"/>
          <w:sz w:val="21"/>
          <w:szCs w:val="21"/>
          <w:shd w:val="clear" w:color="auto" w:fill="FFFFFF"/>
        </w:rPr>
        <w:t> é um grafo parcial que é árvore. Todo grafo tem pelo menos uma árvore parcial.</w:t>
      </w:r>
    </w:p>
    <w:p w:rsidR="00777F96" w:rsidRDefault="00777F96" w:rsidP="00777F96">
      <w:pPr>
        <w:pStyle w:val="PargrafodaLista"/>
      </w:pPr>
    </w:p>
    <w:p w:rsidR="003425F9" w:rsidRPr="005E7A7B" w:rsidRDefault="003425F9" w:rsidP="003425F9">
      <w:pPr>
        <w:pStyle w:val="PargrafodaLista"/>
        <w:numPr>
          <w:ilvl w:val="1"/>
          <w:numId w:val="2"/>
        </w:numPr>
        <w:rPr>
          <w:b/>
        </w:rPr>
      </w:pPr>
      <w:r w:rsidRPr="005E7A7B">
        <w:rPr>
          <w:b/>
        </w:rPr>
        <w:t>Clique</w:t>
      </w:r>
    </w:p>
    <w:p w:rsidR="00777F96" w:rsidRDefault="00777F96" w:rsidP="00777F96">
      <w:pPr>
        <w:pStyle w:val="PargrafodaLista"/>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É um </w:t>
      </w:r>
      <w:proofErr w:type="spellStart"/>
      <w:r>
        <w:rPr>
          <w:rFonts w:ascii="Arial" w:hAnsi="Arial" w:cs="Arial"/>
          <w:color w:val="222222"/>
          <w:sz w:val="21"/>
          <w:szCs w:val="21"/>
          <w:shd w:val="clear" w:color="auto" w:fill="FFFFFF"/>
        </w:rPr>
        <w:t>subgrafo</w:t>
      </w:r>
      <w:proofErr w:type="spellEnd"/>
      <w:r>
        <w:rPr>
          <w:rFonts w:ascii="Arial" w:hAnsi="Arial" w:cs="Arial"/>
          <w:color w:val="222222"/>
          <w:sz w:val="21"/>
          <w:szCs w:val="21"/>
          <w:shd w:val="clear" w:color="auto" w:fill="FFFFFF"/>
        </w:rPr>
        <w:t xml:space="preserve"> que também é um grafo completo. No grafo do exemplo acima, os vértices 1, 2 e 5 formam um clique.</w:t>
      </w:r>
    </w:p>
    <w:p w:rsidR="00777F96" w:rsidRDefault="00777F96" w:rsidP="00777F96">
      <w:pPr>
        <w:pStyle w:val="PargrafodaLista"/>
      </w:pPr>
    </w:p>
    <w:p w:rsidR="003425F9" w:rsidRPr="005E7A7B" w:rsidRDefault="003425F9" w:rsidP="003425F9">
      <w:pPr>
        <w:pStyle w:val="PargrafodaLista"/>
        <w:numPr>
          <w:ilvl w:val="1"/>
          <w:numId w:val="2"/>
        </w:numPr>
        <w:rPr>
          <w:b/>
        </w:rPr>
      </w:pPr>
      <w:r w:rsidRPr="005E7A7B">
        <w:rPr>
          <w:b/>
        </w:rPr>
        <w:t>Conjunto independente</w:t>
      </w:r>
    </w:p>
    <w:p w:rsidR="00777F96" w:rsidRDefault="005E7A7B" w:rsidP="00777F96">
      <w:pPr>
        <w:pStyle w:val="PargrafodaLista"/>
        <w:rPr>
          <w:rFonts w:ascii="Arial" w:hAnsi="Arial" w:cs="Arial"/>
          <w:color w:val="222222"/>
          <w:sz w:val="21"/>
          <w:szCs w:val="21"/>
          <w:shd w:val="clear" w:color="auto" w:fill="FFFFFF"/>
        </w:rPr>
      </w:pPr>
      <w:r>
        <w:rPr>
          <w:rFonts w:ascii="Arial" w:hAnsi="Arial" w:cs="Arial"/>
          <w:color w:val="222222"/>
          <w:sz w:val="21"/>
          <w:szCs w:val="21"/>
          <w:shd w:val="clear" w:color="auto" w:fill="FFFFFF"/>
        </w:rPr>
        <w:t>E</w:t>
      </w:r>
      <w:r w:rsidR="00777F96">
        <w:rPr>
          <w:rFonts w:ascii="Arial" w:hAnsi="Arial" w:cs="Arial"/>
          <w:color w:val="222222"/>
          <w:sz w:val="21"/>
          <w:szCs w:val="21"/>
          <w:shd w:val="clear" w:color="auto" w:fill="FFFFFF"/>
        </w:rPr>
        <w:t>m um grafo é um conjunto de vértices não adjacentes entre si. No exemplo acima, os vértices 1, 3 e 6 formam um conjunto independente e 3, 5 e 6 são outro conjunto independente.</w:t>
      </w:r>
    </w:p>
    <w:p w:rsidR="00777F96" w:rsidRDefault="00777F96" w:rsidP="00777F96">
      <w:pPr>
        <w:pStyle w:val="PargrafodaLista"/>
      </w:pPr>
    </w:p>
    <w:p w:rsidR="003425F9" w:rsidRPr="005E7A7B" w:rsidRDefault="003425F9" w:rsidP="003425F9">
      <w:pPr>
        <w:pStyle w:val="PargrafodaLista"/>
        <w:numPr>
          <w:ilvl w:val="1"/>
          <w:numId w:val="2"/>
        </w:numPr>
        <w:rPr>
          <w:b/>
        </w:rPr>
      </w:pPr>
      <w:r w:rsidRPr="005E7A7B">
        <w:rPr>
          <w:b/>
        </w:rPr>
        <w:t>Grafo planar</w:t>
      </w:r>
    </w:p>
    <w:p w:rsidR="00777F96" w:rsidRDefault="005E7A7B" w:rsidP="00777F96">
      <w:pPr>
        <w:pStyle w:val="PargrafodaLista"/>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É</w:t>
      </w:r>
      <w:r w:rsidR="00777F96">
        <w:rPr>
          <w:rFonts w:ascii="Arial" w:hAnsi="Arial" w:cs="Arial"/>
          <w:color w:val="222222"/>
          <w:sz w:val="21"/>
          <w:szCs w:val="21"/>
          <w:shd w:val="clear" w:color="auto" w:fill="FFFFFF"/>
        </w:rPr>
        <w:t xml:space="preserve"> aquele que pode ser representado em um plano sem qualquer intersecção entre arestas. O grafo do exemplo é planar; o grafo completo de </w:t>
      </w:r>
      <w:proofErr w:type="gramStart"/>
      <w:r w:rsidR="00777F96">
        <w:rPr>
          <w:rFonts w:ascii="Arial" w:hAnsi="Arial" w:cs="Arial"/>
          <w:i/>
          <w:iCs/>
          <w:color w:val="222222"/>
          <w:sz w:val="21"/>
          <w:szCs w:val="21"/>
          <w:shd w:val="clear" w:color="auto" w:fill="FFFFFF"/>
        </w:rPr>
        <w:t>n</w:t>
      </w:r>
      <w:proofErr w:type="gramEnd"/>
      <w:r w:rsidR="00777F96">
        <w:rPr>
          <w:rFonts w:ascii="Arial" w:hAnsi="Arial" w:cs="Arial"/>
          <w:color w:val="222222"/>
          <w:sz w:val="21"/>
          <w:szCs w:val="21"/>
          <w:shd w:val="clear" w:color="auto" w:fill="FFFFFF"/>
        </w:rPr>
        <w:t> vértices, para </w:t>
      </w:r>
      <w:r w:rsidR="00777F96">
        <w:rPr>
          <w:rFonts w:ascii="Arial" w:hAnsi="Arial" w:cs="Arial"/>
          <w:i/>
          <w:iCs/>
          <w:color w:val="222222"/>
          <w:sz w:val="21"/>
          <w:szCs w:val="21"/>
          <w:shd w:val="clear" w:color="auto" w:fill="FFFFFF"/>
        </w:rPr>
        <w:t>n</w:t>
      </w:r>
      <w:r w:rsidR="00777F96">
        <w:rPr>
          <w:rFonts w:ascii="Arial" w:hAnsi="Arial" w:cs="Arial"/>
          <w:color w:val="222222"/>
          <w:sz w:val="21"/>
          <w:szCs w:val="21"/>
          <w:shd w:val="clear" w:color="auto" w:fill="FFFFFF"/>
        </w:rPr>
        <w:t>&gt; 4, não é planar.</w:t>
      </w:r>
    </w:p>
    <w:p w:rsidR="00777F96" w:rsidRDefault="00777F96" w:rsidP="00777F96">
      <w:pPr>
        <w:pStyle w:val="PargrafodaLista"/>
      </w:pPr>
    </w:p>
    <w:p w:rsidR="003425F9" w:rsidRPr="005E7A7B" w:rsidRDefault="003425F9" w:rsidP="003425F9">
      <w:pPr>
        <w:pStyle w:val="PargrafodaLista"/>
        <w:numPr>
          <w:ilvl w:val="1"/>
          <w:numId w:val="2"/>
        </w:numPr>
        <w:rPr>
          <w:b/>
        </w:rPr>
      </w:pPr>
      <w:r w:rsidRPr="005E7A7B">
        <w:rPr>
          <w:b/>
        </w:rPr>
        <w:t>Grafo bipartido</w:t>
      </w:r>
    </w:p>
    <w:p w:rsidR="00777F96" w:rsidRDefault="005E7A7B" w:rsidP="00777F96">
      <w:pPr>
        <w:pStyle w:val="PargrafodaLista"/>
        <w:rPr>
          <w:rFonts w:ascii="Arial" w:hAnsi="Arial" w:cs="Arial"/>
          <w:color w:val="222222"/>
          <w:sz w:val="21"/>
          <w:szCs w:val="21"/>
          <w:shd w:val="clear" w:color="auto" w:fill="FFFFFF"/>
        </w:rPr>
      </w:pPr>
      <w:r>
        <w:rPr>
          <w:rFonts w:ascii="Arial" w:hAnsi="Arial" w:cs="Arial"/>
          <w:color w:val="222222"/>
          <w:sz w:val="21"/>
          <w:szCs w:val="21"/>
          <w:shd w:val="clear" w:color="auto" w:fill="FFFFFF"/>
        </w:rPr>
        <w:t>É</w:t>
      </w:r>
      <w:r w:rsidR="00777F96">
        <w:rPr>
          <w:rFonts w:ascii="Arial" w:hAnsi="Arial" w:cs="Arial"/>
          <w:color w:val="222222"/>
          <w:sz w:val="21"/>
          <w:szCs w:val="21"/>
          <w:shd w:val="clear" w:color="auto" w:fill="FFFFFF"/>
        </w:rPr>
        <w:t xml:space="preserve"> o grafo cujos vértices podem ser divididos em dois conjuntos, nos quais não há arestas entre vértices de um mesmo conjunto. Para um grafo ser bipartido ele não pode conter circuitos de comprimento ímpar.</w:t>
      </w:r>
    </w:p>
    <w:p w:rsidR="00777F96" w:rsidRPr="00777F96" w:rsidRDefault="00777F96" w:rsidP="00777F96">
      <w:pPr>
        <w:ind w:left="2250" w:firstLine="582"/>
        <w:rPr>
          <w:lang w:eastAsia="pt-BR"/>
        </w:rPr>
      </w:pPr>
      <w:r w:rsidRPr="00777F96">
        <w:rPr>
          <w:b/>
          <w:bCs/>
          <w:lang w:eastAsia="pt-BR"/>
        </w:rPr>
        <w:t xml:space="preserve">Se um grafo G é bipartido, todo o circuito de G possui comprimento </w:t>
      </w:r>
      <w:proofErr w:type="spellStart"/>
      <w:proofErr w:type="gramStart"/>
      <w:r w:rsidRPr="00777F96">
        <w:rPr>
          <w:b/>
          <w:bCs/>
          <w:lang w:eastAsia="pt-BR"/>
        </w:rPr>
        <w:t>par.</w:t>
      </w:r>
      <w:r w:rsidRPr="00777F96">
        <w:rPr>
          <w:lang w:eastAsia="pt-BR"/>
        </w:rPr>
        <w:t>Sejam</w:t>
      </w:r>
      <w:proofErr w:type="spellEnd"/>
      <w:proofErr w:type="gramEnd"/>
      <w:r w:rsidRPr="00777F96">
        <w:rPr>
          <w:lang w:eastAsia="pt-BR"/>
        </w:rPr>
        <w:t xml:space="preserve"> V1 e V2 os dois conjuntos em que, de acordo com a definição de grafo bipartido, se particiona V(G). Toda a aresta de G conecta um vértice em V1 com outro em V2. Assim sendo, se X for um vértice de V1, para “voltar” a esse vértice terá de se ir a V2 e voltar a V1 um número indeterminado de vezes, e de cada vez serão percorridas duas arestas, uma de um vértice em V1 para um vértice em V2 e outra de um vértice em V2 para um vértice em V1. Logo, o número de arestas a percorrer será par, ou seja, o comprimento do circuito é par.</w:t>
      </w:r>
    </w:p>
    <w:p w:rsidR="00777F96" w:rsidRPr="00777F96" w:rsidRDefault="00777F96" w:rsidP="00777F96">
      <w:pPr>
        <w:ind w:left="2250" w:firstLine="582"/>
        <w:rPr>
          <w:lang w:eastAsia="pt-BR"/>
        </w:rPr>
      </w:pPr>
      <w:r w:rsidRPr="00777F96">
        <w:rPr>
          <w:b/>
          <w:bCs/>
          <w:lang w:eastAsia="pt-BR"/>
        </w:rPr>
        <w:t>Se todo o circuito de um grafo G possui comprimento par, então o grafo é bipartido.</w:t>
      </w:r>
      <w:r>
        <w:rPr>
          <w:b/>
          <w:bCs/>
          <w:lang w:eastAsia="pt-BR"/>
        </w:rPr>
        <w:t xml:space="preserve"> </w:t>
      </w:r>
      <w:r w:rsidRPr="00777F96">
        <w:rPr>
          <w:lang w:eastAsia="pt-BR"/>
        </w:rPr>
        <w:t xml:space="preserve">Seja G um grafo em que todo o circuito tem comprimento par, e seja X um vértice de G. Denotemos por V1 o conjunto formado por X e por todos os vértices cuja distância a X é par. Seja V2 = </w:t>
      </w:r>
      <w:proofErr w:type="gramStart"/>
      <w:r w:rsidRPr="00777F96">
        <w:rPr>
          <w:lang w:eastAsia="pt-BR"/>
        </w:rPr>
        <w:t>V(</w:t>
      </w:r>
      <w:proofErr w:type="gramEnd"/>
      <w:r w:rsidRPr="00777F96">
        <w:rPr>
          <w:lang w:eastAsia="pt-BR"/>
        </w:rPr>
        <w:t xml:space="preserve">G)\V1 (isto é, o conjunto formado pelos vértices de G que não pertencem a V1). Pretende mostrar-se que não existe qualquer aresta que conecte vértices de V1 ou vértices de V2. Suponhamos a existência de tal aresta, isto é, suponhamos a existência de dois vértices em V1 (ou V2), digamos Xi e </w:t>
      </w:r>
      <w:proofErr w:type="spellStart"/>
      <w:r w:rsidRPr="00777F96">
        <w:rPr>
          <w:lang w:eastAsia="pt-BR"/>
        </w:rPr>
        <w:t>Xj</w:t>
      </w:r>
      <w:proofErr w:type="spellEnd"/>
      <w:r w:rsidRPr="00777F96">
        <w:rPr>
          <w:lang w:eastAsia="pt-BR"/>
        </w:rPr>
        <w:t xml:space="preserve">, conectados por uma aresta. Ora existe já um caminho de comprimento par entre Xi e </w:t>
      </w:r>
      <w:proofErr w:type="spellStart"/>
      <w:r w:rsidRPr="00777F96">
        <w:rPr>
          <w:lang w:eastAsia="pt-BR"/>
        </w:rPr>
        <w:t>Xj</w:t>
      </w:r>
      <w:proofErr w:type="spellEnd"/>
      <w:r w:rsidRPr="00777F96">
        <w:rPr>
          <w:lang w:eastAsia="pt-BR"/>
        </w:rPr>
        <w:t xml:space="preserve">, já que existem caminhos, ambos de comprimento par (ou ímpar, no caso de Xi e </w:t>
      </w:r>
      <w:proofErr w:type="spellStart"/>
      <w:r w:rsidRPr="00777F96">
        <w:rPr>
          <w:lang w:eastAsia="pt-BR"/>
        </w:rPr>
        <w:t>Xj</w:t>
      </w:r>
      <w:proofErr w:type="spellEnd"/>
      <w:r w:rsidRPr="00777F96">
        <w:rPr>
          <w:lang w:eastAsia="pt-BR"/>
        </w:rPr>
        <w:t xml:space="preserve"> pertencerem a V2), entre Xi e X e entre X e </w:t>
      </w:r>
      <w:proofErr w:type="spellStart"/>
      <w:r w:rsidRPr="00777F96">
        <w:rPr>
          <w:lang w:eastAsia="pt-BR"/>
        </w:rPr>
        <w:t>Xj</w:t>
      </w:r>
      <w:proofErr w:type="spellEnd"/>
      <w:r w:rsidRPr="00777F96">
        <w:rPr>
          <w:lang w:eastAsia="pt-BR"/>
        </w:rPr>
        <w:t>. Se a esse caminho juntarmos a aresta {</w:t>
      </w:r>
      <w:proofErr w:type="spellStart"/>
      <w:proofErr w:type="gramStart"/>
      <w:r w:rsidRPr="00777F96">
        <w:rPr>
          <w:lang w:eastAsia="pt-BR"/>
        </w:rPr>
        <w:t>Xi;Xj</w:t>
      </w:r>
      <w:proofErr w:type="spellEnd"/>
      <w:proofErr w:type="gramEnd"/>
      <w:r w:rsidRPr="00777F96">
        <w:rPr>
          <w:lang w:eastAsia="pt-BR"/>
        </w:rPr>
        <w:t>} obtemos um circuito de comprimento ímpar o que contraria a hipótese de apenas existirem circuitos de comprimento par.</w:t>
      </w:r>
    </w:p>
    <w:p w:rsidR="00777F96" w:rsidRDefault="00777F96" w:rsidP="00777F96">
      <w:pPr>
        <w:pStyle w:val="PargrafodaLista"/>
      </w:pPr>
    </w:p>
    <w:p w:rsidR="003425F9" w:rsidRPr="005E7A7B" w:rsidRDefault="003425F9" w:rsidP="003425F9">
      <w:pPr>
        <w:pStyle w:val="PargrafodaLista"/>
        <w:numPr>
          <w:ilvl w:val="1"/>
          <w:numId w:val="2"/>
        </w:numPr>
        <w:rPr>
          <w:b/>
        </w:rPr>
      </w:pPr>
      <w:r w:rsidRPr="005E7A7B">
        <w:rPr>
          <w:b/>
        </w:rPr>
        <w:t>Grafo bipartido complexo</w:t>
      </w:r>
    </w:p>
    <w:p w:rsidR="00777F96"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É o grafo bipartido, cujo qualquer vértice do primeiro conjunto é adjacente a todos vértices do segundo conjunto</w:t>
      </w:r>
    </w:p>
    <w:p w:rsidR="00777F96" w:rsidRDefault="00777F96" w:rsidP="00777F96">
      <w:pPr>
        <w:pStyle w:val="PargrafodaLista"/>
      </w:pPr>
    </w:p>
    <w:p w:rsidR="003425F9" w:rsidRPr="005E7A7B" w:rsidRDefault="003425F9" w:rsidP="003425F9">
      <w:pPr>
        <w:pStyle w:val="PargrafodaLista"/>
        <w:numPr>
          <w:ilvl w:val="1"/>
          <w:numId w:val="2"/>
        </w:numPr>
        <w:rPr>
          <w:b/>
        </w:rPr>
      </w:pPr>
      <w:r w:rsidRPr="005E7A7B">
        <w:rPr>
          <w:b/>
        </w:rPr>
        <w:t>Grafo k-partido</w:t>
      </w:r>
    </w:p>
    <w:p w:rsidR="00777F96"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É um grafo cujos vértices podem ser particionados em </w:t>
      </w:r>
      <w:r>
        <w:rPr>
          <w:rFonts w:ascii="Arial" w:hAnsi="Arial" w:cs="Arial"/>
          <w:i/>
          <w:iCs/>
          <w:color w:val="222222"/>
          <w:sz w:val="21"/>
          <w:szCs w:val="21"/>
          <w:shd w:val="clear" w:color="auto" w:fill="FFFFFF"/>
        </w:rPr>
        <w:t>k</w:t>
      </w:r>
      <w:r>
        <w:rPr>
          <w:rFonts w:ascii="Arial" w:hAnsi="Arial" w:cs="Arial"/>
          <w:color w:val="222222"/>
          <w:sz w:val="21"/>
          <w:szCs w:val="21"/>
          <w:shd w:val="clear" w:color="auto" w:fill="FFFFFF"/>
        </w:rPr>
        <w:t> conjuntos disjuntos, nos quais não há arestas entre vértices de um mesmo conjunto. Um grafo 2-partido é o mesmo que grafo bipartido.</w:t>
      </w:r>
    </w:p>
    <w:p w:rsidR="00777F96" w:rsidRDefault="00777F96" w:rsidP="00777F96">
      <w:pPr>
        <w:pStyle w:val="PargrafodaLista"/>
      </w:pPr>
    </w:p>
    <w:p w:rsidR="003425F9" w:rsidRPr="005E7A7B" w:rsidRDefault="003425F9" w:rsidP="003425F9">
      <w:pPr>
        <w:pStyle w:val="PargrafodaLista"/>
        <w:numPr>
          <w:ilvl w:val="1"/>
          <w:numId w:val="2"/>
        </w:numPr>
        <w:rPr>
          <w:b/>
        </w:rPr>
      </w:pPr>
      <w:r w:rsidRPr="005E7A7B">
        <w:rPr>
          <w:b/>
        </w:rPr>
        <w:t>Emparelhamento de grafos</w:t>
      </w:r>
    </w:p>
    <w:p w:rsidR="00777F96"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Consiste em partir o grafo em conjuntos de vértices a qual não compartilham nenhuma aresta entre eles.</w:t>
      </w:r>
    </w:p>
    <w:p w:rsidR="005E7A7B" w:rsidRDefault="005E7A7B" w:rsidP="00777F96">
      <w:pPr>
        <w:pStyle w:val="PargrafodaLista"/>
        <w:ind w:firstLine="696"/>
        <w:rPr>
          <w:rFonts w:ascii="Arial" w:hAnsi="Arial" w:cs="Arial"/>
          <w:color w:val="222222"/>
          <w:sz w:val="21"/>
          <w:szCs w:val="21"/>
          <w:shd w:val="clear" w:color="auto" w:fill="FFFFFF"/>
        </w:rPr>
      </w:pPr>
    </w:p>
    <w:p w:rsidR="00777F96" w:rsidRDefault="00777F96" w:rsidP="00777F96">
      <w:pPr>
        <w:pStyle w:val="PargrafodaLista"/>
      </w:pPr>
    </w:p>
    <w:p w:rsidR="003425F9" w:rsidRPr="005E7A7B" w:rsidRDefault="003425F9" w:rsidP="003425F9">
      <w:pPr>
        <w:pStyle w:val="PargrafodaLista"/>
        <w:numPr>
          <w:ilvl w:val="1"/>
          <w:numId w:val="2"/>
        </w:numPr>
        <w:rPr>
          <w:b/>
        </w:rPr>
      </w:pPr>
      <w:r w:rsidRPr="005E7A7B">
        <w:rPr>
          <w:b/>
        </w:rPr>
        <w:lastRenderedPageBreak/>
        <w:t>Teorema das 4 cores</w:t>
      </w:r>
    </w:p>
    <w:p w:rsidR="00777F96"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É baseado no problema das cores necessárias para se colorir um mapa sem que os países vizinhos compartilhem da mesma cor. Transformando o mapa em um grafo pode-se provar que </w:t>
      </w:r>
      <w:proofErr w:type="gramStart"/>
      <w:r>
        <w:rPr>
          <w:rFonts w:ascii="Arial" w:hAnsi="Arial" w:cs="Arial"/>
          <w:color w:val="222222"/>
          <w:sz w:val="21"/>
          <w:szCs w:val="21"/>
          <w:shd w:val="clear" w:color="auto" w:fill="FFFFFF"/>
        </w:rPr>
        <w:t>pode-se</w:t>
      </w:r>
      <w:proofErr w:type="gramEnd"/>
      <w:r>
        <w:rPr>
          <w:rFonts w:ascii="Arial" w:hAnsi="Arial" w:cs="Arial"/>
          <w:color w:val="222222"/>
          <w:sz w:val="21"/>
          <w:szCs w:val="21"/>
          <w:shd w:val="clear" w:color="auto" w:fill="FFFFFF"/>
        </w:rPr>
        <w:t xml:space="preserve"> representar qualquer mapa (um grafo planar) com apenas 4 cores (4 partições).</w:t>
      </w:r>
    </w:p>
    <w:p w:rsidR="00777F96" w:rsidRDefault="00777F96" w:rsidP="00777F96">
      <w:pPr>
        <w:pStyle w:val="PargrafodaLista"/>
      </w:pPr>
    </w:p>
    <w:p w:rsidR="00777F96" w:rsidRDefault="00777F96" w:rsidP="00777F96">
      <w:pPr>
        <w:pStyle w:val="Ttulo2"/>
        <w:numPr>
          <w:ilvl w:val="0"/>
          <w:numId w:val="2"/>
        </w:numPr>
      </w:pPr>
      <w:r>
        <w:t>Algumas representações dos grafos</w:t>
      </w:r>
    </w:p>
    <w:p w:rsidR="00777F96" w:rsidRDefault="00777F96" w:rsidP="00777F96"/>
    <w:p w:rsidR="00777F96" w:rsidRPr="00777F96" w:rsidRDefault="00777F96" w:rsidP="00777F96">
      <w:pPr>
        <w:ind w:firstLine="360"/>
      </w:pPr>
      <w:r>
        <w:t>Um gráfico representado como (b – c) uma lista de adjacências, (d) uma adjacência matriz, e (e) uma matriz de incidência</w:t>
      </w:r>
      <w:r w:rsidR="005E7A7B">
        <w:t>.</w:t>
      </w:r>
    </w:p>
    <w:p w:rsidR="00777F96" w:rsidRDefault="005E7A7B" w:rsidP="00777F96">
      <w:r>
        <w:pict>
          <v:shape id="_x0000_i1026" type="#_x0000_t75" style="width:424.05pt;height:454.95pt">
            <v:imagedata r:id="rId6" o:title="Capture"/>
          </v:shape>
        </w:pict>
      </w:r>
    </w:p>
    <w:p w:rsidR="00777F96" w:rsidRDefault="00777F96" w:rsidP="00777F96"/>
    <w:p w:rsidR="00654520" w:rsidRDefault="00654520" w:rsidP="00777F96"/>
    <w:p w:rsidR="00C3563A" w:rsidRDefault="00C3563A" w:rsidP="00654520">
      <w:pPr>
        <w:pStyle w:val="Ttulo2"/>
        <w:numPr>
          <w:ilvl w:val="0"/>
          <w:numId w:val="2"/>
        </w:numPr>
        <w:ind w:left="360"/>
      </w:pPr>
      <w:proofErr w:type="spellStart"/>
      <w:r>
        <w:lastRenderedPageBreak/>
        <w:t>Tranversal</w:t>
      </w:r>
      <w:proofErr w:type="spellEnd"/>
      <w:r>
        <w:t xml:space="preserve"> em grafo</w:t>
      </w:r>
    </w:p>
    <w:p w:rsidR="00654520" w:rsidRDefault="00654520" w:rsidP="00654520"/>
    <w:p w:rsidR="00C3563A" w:rsidRDefault="00C3563A" w:rsidP="00654520">
      <w:pPr>
        <w:ind w:firstLine="360"/>
      </w:pPr>
      <w:r>
        <w:t xml:space="preserve">Assim como é ocorrido nas árvores, percorrer um grafo significa em visitar </w:t>
      </w:r>
      <w:proofErr w:type="gramStart"/>
      <w:r>
        <w:t>uma vértice</w:t>
      </w:r>
      <w:proofErr w:type="gramEnd"/>
      <w:r>
        <w:t xml:space="preserve"> pelo menos uma vez. Porém, os algoritmos de passagens simples </w:t>
      </w:r>
      <w:r w:rsidR="00654520">
        <w:t xml:space="preserve">usados nas árvores </w:t>
      </w:r>
      <w:r w:rsidR="00654520">
        <w:t>não podem ser utilizados aqui</w:t>
      </w:r>
      <w:r w:rsidR="00654520">
        <w:t>, pois os grafos podem incluir ciclos</w:t>
      </w:r>
      <w:r>
        <w:t>.</w:t>
      </w:r>
      <w:r w:rsidR="00654520">
        <w:t xml:space="preserve"> Ocorreria um loop infinito!</w:t>
      </w:r>
    </w:p>
    <w:p w:rsidR="00654520" w:rsidRDefault="00654520" w:rsidP="00654520">
      <w:pPr>
        <w:ind w:firstLine="360"/>
      </w:pPr>
      <w:r>
        <w:t xml:space="preserve">Para evitar essa anomalia, cada </w:t>
      </w:r>
      <w:proofErr w:type="gramStart"/>
      <w:r>
        <w:t>vértice visitada</w:t>
      </w:r>
      <w:proofErr w:type="gramEnd"/>
      <w:r>
        <w:t xml:space="preserve"> pode ser marcada para evitar a revisitação, assim, o grafos podem ser isolados e algumas partes dele é deixado de fora de algum tipo de processo de os métodos de passagem da árvore não modificados forem aplicados.</w:t>
      </w:r>
    </w:p>
    <w:p w:rsidR="00654520" w:rsidRDefault="00654520" w:rsidP="00654520">
      <w:pPr>
        <w:ind w:firstLine="360"/>
      </w:pPr>
      <w:r>
        <w:t xml:space="preserve">Um algoritmo desenvolvido por John </w:t>
      </w:r>
      <w:proofErr w:type="spellStart"/>
      <w:r>
        <w:t>Hopcroft</w:t>
      </w:r>
      <w:proofErr w:type="spellEnd"/>
      <w:r>
        <w:t xml:space="preserve"> e Robert </w:t>
      </w:r>
      <w:proofErr w:type="spellStart"/>
      <w:r>
        <w:t>Tarjan</w:t>
      </w:r>
      <w:proofErr w:type="spellEnd"/>
      <w:r>
        <w:t xml:space="preserve">, conhecido como </w:t>
      </w:r>
      <w:proofErr w:type="spellStart"/>
      <w:r w:rsidRPr="00654520">
        <w:rPr>
          <w:i/>
        </w:rPr>
        <w:t>depth-first</w:t>
      </w:r>
      <w:proofErr w:type="spellEnd"/>
      <w:r>
        <w:rPr>
          <w:i/>
        </w:rPr>
        <w:t xml:space="preserve"> </w:t>
      </w:r>
      <w:r>
        <w:t xml:space="preserve">pode realizar esse tipo de pesquisa. </w:t>
      </w:r>
      <w:r>
        <w:t>Ne</w:t>
      </w:r>
      <w:r>
        <w:t xml:space="preserve">ste algoritmo, cada vértice v é </w:t>
      </w:r>
      <w:r>
        <w:t>visitado e, em seguida, cada vértice não visitado adjacente a v é visitado. Se um vértice v não tem adjacente</w:t>
      </w:r>
      <w:r>
        <w:t xml:space="preserve"> </w:t>
      </w:r>
      <w:r>
        <w:t>vértices ou todos os seus vértices adjacentes foram visitados, nós retroceder para o antecessor</w:t>
      </w:r>
      <w:r>
        <w:t xml:space="preserve"> </w:t>
      </w:r>
      <w:r>
        <w:t xml:space="preserve">de v. O percurso é concluído </w:t>
      </w:r>
      <w:r>
        <w:t xml:space="preserve">se este processo de visita e de </w:t>
      </w:r>
      <w:r>
        <w:t>o primeiro vértice onde o percurso começou. Se ainda houver alguns vértices não visitados em</w:t>
      </w:r>
      <w:r>
        <w:t xml:space="preserve"> </w:t>
      </w:r>
      <w:r>
        <w:t>o gráfico, o percurso continua reiniciando para um dos vértices não visitados.</w:t>
      </w:r>
    </w:p>
    <w:p w:rsidR="00654520" w:rsidRDefault="00654520" w:rsidP="00654520">
      <w:pPr>
        <w:ind w:firstLine="360"/>
      </w:pPr>
      <w:r>
        <w:t>Embora não seja necessário para o resultado ade</w:t>
      </w:r>
      <w:r>
        <w:t xml:space="preserve">quado deste método, o algoritmo </w:t>
      </w:r>
      <w:r>
        <w:t>atribui um número exclusivo para cada vértice acessado para que os vértices agora são renumerados.</w:t>
      </w:r>
      <w:r>
        <w:t xml:space="preserve"> </w:t>
      </w:r>
      <w:r>
        <w:t>Isso vai ser útil em aplicações posteriores deste algoritmo.</w:t>
      </w:r>
    </w:p>
    <w:p w:rsidR="00654520" w:rsidRPr="00654520" w:rsidRDefault="00654520" w:rsidP="00654520">
      <w:pPr>
        <w:ind w:firstLine="360"/>
      </w:pPr>
    </w:p>
    <w:p w:rsidR="00777F96" w:rsidRDefault="00654520" w:rsidP="00777F96">
      <w:r>
        <w:rPr>
          <w:noProof/>
          <w:lang w:eastAsia="pt-BR"/>
        </w:rPr>
        <w:drawing>
          <wp:inline distT="0" distB="0" distL="0" distR="0">
            <wp:extent cx="2906538" cy="2154169"/>
            <wp:effectExtent l="0" t="0" r="8255" b="0"/>
            <wp:docPr id="1" name="Imagem 1" descr="C:\Users\thiag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ago\AppData\Local\Microsoft\Windows\INetCache\Content.Word\Captu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25006" cy="2167857"/>
                    </a:xfrm>
                    <a:prstGeom prst="rect">
                      <a:avLst/>
                    </a:prstGeom>
                    <a:noFill/>
                    <a:ln>
                      <a:noFill/>
                    </a:ln>
                  </pic:spPr>
                </pic:pic>
              </a:graphicData>
            </a:graphic>
          </wp:inline>
        </w:drawing>
      </w:r>
    </w:p>
    <w:p w:rsidR="00654520" w:rsidRDefault="00654520" w:rsidP="00777F96"/>
    <w:p w:rsidR="00654520" w:rsidRDefault="00654520" w:rsidP="00777F96">
      <w:r w:rsidRPr="00654520">
        <w:t xml:space="preserve">Um exemplo de aplicação do algoritmo </w:t>
      </w:r>
      <w:proofErr w:type="spellStart"/>
      <w:r w:rsidRPr="00654520">
        <w:t>breadthFirstSearch</w:t>
      </w:r>
      <w:proofErr w:type="spellEnd"/>
      <w:r w:rsidRPr="00654520">
        <w:t xml:space="preserve"> () para um </w:t>
      </w:r>
      <w:r>
        <w:t>grafo:</w:t>
      </w:r>
    </w:p>
    <w:p w:rsidR="00654520" w:rsidRDefault="00654520" w:rsidP="00777F96">
      <w:r>
        <w:pict>
          <v:shape id="_x0000_i1030" type="#_x0000_t75" style="width:424.5pt;height:109.55pt">
            <v:imagedata r:id="rId8" o:title="Capture"/>
          </v:shape>
        </w:pict>
      </w:r>
    </w:p>
    <w:p w:rsidR="008D6FB9" w:rsidRDefault="008D6FB9" w:rsidP="00777F96"/>
    <w:p w:rsidR="008D6FB9" w:rsidRDefault="008D6FB9" w:rsidP="00777F96">
      <w:r w:rsidRPr="008D6FB9">
        <w:lastRenderedPageBreak/>
        <w:t xml:space="preserve">O algoritmo </w:t>
      </w:r>
      <w:proofErr w:type="spellStart"/>
      <w:r w:rsidRPr="008D6FB9">
        <w:t>breadthFirstSearch</w:t>
      </w:r>
      <w:proofErr w:type="spellEnd"/>
      <w:r w:rsidRPr="008D6FB9">
        <w:t xml:space="preserve"> () aplicado a um </w:t>
      </w:r>
      <w:r>
        <w:t>dígrafo:</w:t>
      </w:r>
    </w:p>
    <w:p w:rsidR="008D6FB9" w:rsidRDefault="008D6FB9" w:rsidP="00777F96">
      <w:r>
        <w:pict>
          <v:shape id="_x0000_i1031" type="#_x0000_t75" style="width:424.5pt;height:110pt">
            <v:imagedata r:id="rId9" o:title="Capture"/>
          </v:shape>
        </w:pict>
      </w:r>
    </w:p>
    <w:p w:rsidR="008D6FB9" w:rsidRDefault="008D6FB9" w:rsidP="00777F96"/>
    <w:p w:rsidR="008D6FB9" w:rsidRDefault="008D6FB9" w:rsidP="008D6FB9">
      <w:pPr>
        <w:pStyle w:val="Ttulo2"/>
        <w:numPr>
          <w:ilvl w:val="0"/>
          <w:numId w:val="2"/>
        </w:numPr>
        <w:ind w:left="360"/>
      </w:pPr>
      <w:r>
        <w:t>Caminhos mais curtos</w:t>
      </w:r>
    </w:p>
    <w:p w:rsidR="008D6FB9" w:rsidRDefault="008D6FB9" w:rsidP="008D6FB9">
      <w:pPr>
        <w:ind w:firstLine="360"/>
      </w:pPr>
      <w:r>
        <w:t>Um grande problema ainda é persistido na teoria dos grafos, e encontrar o caminho mais curto foi um grande desafio, mas há diferentes formas de aplicações e cada uma delas possuem os seus benefícios.</w:t>
      </w:r>
    </w:p>
    <w:p w:rsidR="008D6FB9" w:rsidRDefault="008D6FB9" w:rsidP="008D6FB9">
      <w:pPr>
        <w:ind w:firstLine="360"/>
        <w:rPr>
          <w:i/>
        </w:rPr>
      </w:pPr>
      <w:r>
        <w:t>Ao determinar o caminho mais curto do vértice v para o vértice u, inform</w:t>
      </w:r>
      <w:r>
        <w:t xml:space="preserve">ações sobre </w:t>
      </w:r>
      <w:r>
        <w:t xml:space="preserve">as distâncias entre os vértices intermediários w têm de ser </w:t>
      </w:r>
      <w:proofErr w:type="gramStart"/>
      <w:r>
        <w:t>gravadas Esta</w:t>
      </w:r>
      <w:proofErr w:type="gramEnd"/>
      <w:r>
        <w:t xml:space="preserve"> informação</w:t>
      </w:r>
      <w:r>
        <w:t xml:space="preserve"> </w:t>
      </w:r>
      <w:r>
        <w:t>pode ser registrado como um rótulo associado a esses vértices, onde o rótulo é</w:t>
      </w:r>
      <w:r>
        <w:t xml:space="preserve"> </w:t>
      </w:r>
      <w:r>
        <w:t>apenas a distância de v a w ou a distância, juntamente com o antecessor de w</w:t>
      </w:r>
      <w:r>
        <w:t xml:space="preserve"> </w:t>
      </w:r>
      <w:r>
        <w:t>neste caminho. Os métodos de encontrar o caminho mais curto dependem desses rótulos. Dependendo</w:t>
      </w:r>
      <w:r>
        <w:t xml:space="preserve"> </w:t>
      </w:r>
      <w:r>
        <w:t>em quantas vezes esses rótulos são atualizados, os métodos resolvendo o</w:t>
      </w:r>
      <w:r>
        <w:t xml:space="preserve"> </w:t>
      </w:r>
      <w:r>
        <w:t xml:space="preserve">problema de caminho mais curto são divididos em duas classes: métodos de configuração de rótulo e </w:t>
      </w:r>
      <w:proofErr w:type="spellStart"/>
      <w:r w:rsidRPr="008D6FB9">
        <w:rPr>
          <w:i/>
        </w:rPr>
        <w:t>labelcorrecting</w:t>
      </w:r>
      <w:proofErr w:type="spellEnd"/>
      <w:r>
        <w:t>.</w:t>
      </w:r>
      <w:r w:rsidRPr="008D6FB9">
        <w:rPr>
          <w:i/>
        </w:rPr>
        <w:t xml:space="preserve"> </w:t>
      </w:r>
    </w:p>
    <w:p w:rsidR="008D6FB9" w:rsidRDefault="008D6FB9" w:rsidP="008D6FB9">
      <w:pPr>
        <w:ind w:firstLine="360"/>
        <w:rPr>
          <w:i/>
          <w:noProof/>
          <w:lang w:eastAsia="pt-BR"/>
        </w:rPr>
      </w:pPr>
      <w:r>
        <w:rPr>
          <w:i/>
          <w:noProof/>
          <w:lang w:eastAsia="pt-BR"/>
        </w:rPr>
        <w:drawing>
          <wp:inline distT="0" distB="0" distL="0" distR="0">
            <wp:extent cx="4275080" cy="2243926"/>
            <wp:effectExtent l="0" t="0" r="0" b="4445"/>
            <wp:docPr id="2" name="Imagem 2" descr="C:\Users\thiag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iago\AppData\Local\Microsoft\Windows\INetCache\Content.Word\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0627" cy="2330819"/>
                    </a:xfrm>
                    <a:prstGeom prst="rect">
                      <a:avLst/>
                    </a:prstGeom>
                    <a:noFill/>
                    <a:ln>
                      <a:noFill/>
                    </a:ln>
                  </pic:spPr>
                </pic:pic>
              </a:graphicData>
            </a:graphic>
          </wp:inline>
        </w:drawing>
      </w:r>
    </w:p>
    <w:p w:rsidR="008D6FB9" w:rsidRDefault="008D6FB9" w:rsidP="008D6FB9">
      <w:pPr>
        <w:ind w:firstLine="360"/>
        <w:rPr>
          <w:i/>
          <w:noProof/>
          <w:lang w:eastAsia="pt-BR"/>
        </w:rPr>
      </w:pPr>
      <w:r>
        <w:rPr>
          <w:i/>
          <w:noProof/>
          <w:lang w:eastAsia="pt-BR"/>
        </w:rPr>
        <w:pict>
          <v:shape id="_x0000_i1035" type="#_x0000_t75" style="width:276.5pt;height:119.25pt">
            <v:imagedata r:id="rId11" o:title="Capture"/>
          </v:shape>
        </w:pict>
      </w:r>
    </w:p>
    <w:p w:rsidR="008D6FB9" w:rsidRPr="008D6FB9" w:rsidRDefault="008D6FB9" w:rsidP="008D6FB9">
      <w:pPr>
        <w:pStyle w:val="PargrafodaLista"/>
        <w:numPr>
          <w:ilvl w:val="1"/>
          <w:numId w:val="2"/>
        </w:numPr>
        <w:rPr>
          <w:b/>
          <w:noProof/>
          <w:lang w:eastAsia="pt-BR"/>
        </w:rPr>
      </w:pPr>
      <w:r w:rsidRPr="008D6FB9">
        <w:rPr>
          <w:b/>
          <w:noProof/>
          <w:lang w:eastAsia="pt-BR"/>
        </w:rPr>
        <w:t>Problema do caminho mais curto</w:t>
      </w:r>
    </w:p>
    <w:p w:rsidR="008D6FB9" w:rsidRDefault="008D6FB9" w:rsidP="008D6FB9">
      <w:pPr>
        <w:ind w:firstLine="360"/>
        <w:rPr>
          <w:noProof/>
          <w:lang w:eastAsia="pt-BR"/>
        </w:rPr>
      </w:pPr>
      <w:r>
        <w:rPr>
          <w:noProof/>
          <w:lang w:eastAsia="pt-BR"/>
        </w:rPr>
        <w:lastRenderedPageBreak/>
        <w:t>Embora a tarefa de encontrar todos os caminhos mais curtos de qualquer vértice para qualquer outro vértice</w:t>
      </w:r>
      <w:r>
        <w:rPr>
          <w:noProof/>
          <w:lang w:eastAsia="pt-BR"/>
        </w:rPr>
        <w:t xml:space="preserve"> p</w:t>
      </w:r>
      <w:r>
        <w:rPr>
          <w:noProof/>
          <w:lang w:eastAsia="pt-BR"/>
        </w:rPr>
        <w:t>arece ser mais complicado do que a tarefa d</w:t>
      </w:r>
      <w:r>
        <w:rPr>
          <w:noProof/>
          <w:lang w:eastAsia="pt-BR"/>
        </w:rPr>
        <w:t xml:space="preserve">e lidar com uma única fonte, um </w:t>
      </w:r>
      <w:r>
        <w:rPr>
          <w:noProof/>
          <w:lang w:eastAsia="pt-BR"/>
        </w:rPr>
        <w:t>método desenhado por Stephen Warshall e imp</w:t>
      </w:r>
      <w:r>
        <w:rPr>
          <w:noProof/>
          <w:lang w:eastAsia="pt-BR"/>
        </w:rPr>
        <w:t xml:space="preserve">lementado por Robert W. Floyd e </w:t>
      </w:r>
      <w:r>
        <w:rPr>
          <w:noProof/>
          <w:lang w:eastAsia="pt-BR"/>
        </w:rPr>
        <w:t>P. Z. Ungerman faz isso de uma forma surpreendentemente simples, desde uma matriz adjacente</w:t>
      </w:r>
      <w:r>
        <w:rPr>
          <w:noProof/>
          <w:lang w:eastAsia="pt-BR"/>
        </w:rPr>
        <w:t>.</w:t>
      </w:r>
    </w:p>
    <w:p w:rsidR="008D6FB9" w:rsidRPr="008D6FB9" w:rsidRDefault="008D6FB9" w:rsidP="008D6FB9">
      <w:pPr>
        <w:ind w:firstLine="360"/>
        <w:rPr>
          <w:noProof/>
          <w:lang w:eastAsia="pt-BR"/>
        </w:rPr>
      </w:pPr>
      <w:r>
        <w:rPr>
          <w:noProof/>
          <w:lang w:eastAsia="pt-BR"/>
        </w:rPr>
        <w:t xml:space="preserve">O gráfico pode </w:t>
      </w:r>
      <w:r>
        <w:rPr>
          <w:noProof/>
          <w:lang w:eastAsia="pt-BR"/>
        </w:rPr>
        <w:t>inclua pesos negativos. O algoritmo é o seguinte:</w:t>
      </w:r>
    </w:p>
    <w:p w:rsidR="008D6FB9" w:rsidRDefault="008D6FB9" w:rsidP="008D6FB9">
      <w:pPr>
        <w:ind w:firstLine="360"/>
      </w:pPr>
      <w:r>
        <w:rPr>
          <w:noProof/>
          <w:lang w:eastAsia="pt-BR"/>
        </w:rPr>
        <w:drawing>
          <wp:inline distT="0" distB="0" distL="0" distR="0">
            <wp:extent cx="5391150" cy="1239520"/>
            <wp:effectExtent l="0" t="0" r="0" b="0"/>
            <wp:docPr id="3" name="Imagem 3" descr="C:\Users\thiag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iago\AppData\Local\Microsoft\Windows\INetCache\Content.Word\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1239520"/>
                    </a:xfrm>
                    <a:prstGeom prst="rect">
                      <a:avLst/>
                    </a:prstGeom>
                    <a:noFill/>
                    <a:ln>
                      <a:noFill/>
                    </a:ln>
                  </pic:spPr>
                </pic:pic>
              </a:graphicData>
            </a:graphic>
          </wp:inline>
        </w:drawing>
      </w:r>
    </w:p>
    <w:p w:rsidR="008D6FB9" w:rsidRDefault="008D6FB9" w:rsidP="008D6FB9">
      <w:pPr>
        <w:ind w:firstLine="360"/>
      </w:pPr>
    </w:p>
    <w:p w:rsidR="008D6FB9" w:rsidRDefault="008D6FB9" w:rsidP="008D6FB9">
      <w:r>
        <w:t xml:space="preserve">Uma execução de </w:t>
      </w:r>
      <w:proofErr w:type="spellStart"/>
      <w:proofErr w:type="gramStart"/>
      <w:r>
        <w:t>WFIalgorithm</w:t>
      </w:r>
      <w:proofErr w:type="spellEnd"/>
      <w:r>
        <w:t>(</w:t>
      </w:r>
      <w:proofErr w:type="gramEnd"/>
      <w:r>
        <w:t>):</w:t>
      </w:r>
    </w:p>
    <w:p w:rsidR="008D6FB9" w:rsidRDefault="008D6FB9" w:rsidP="008D6FB9"/>
    <w:p w:rsidR="008D6FB9" w:rsidRDefault="00E914EA" w:rsidP="008D6FB9">
      <w:r>
        <w:pict>
          <v:shape id="_x0000_i1040" type="#_x0000_t75" style="width:338.8pt;height:390.9pt">
            <v:imagedata r:id="rId13" o:title="Capture"/>
          </v:shape>
        </w:pict>
      </w:r>
    </w:p>
    <w:p w:rsidR="00E914EA" w:rsidRDefault="00E914EA" w:rsidP="008D6FB9"/>
    <w:p w:rsidR="00E914EA" w:rsidRDefault="00E914EA" w:rsidP="00E914EA">
      <w:pPr>
        <w:pStyle w:val="Ttulo2"/>
        <w:numPr>
          <w:ilvl w:val="0"/>
          <w:numId w:val="2"/>
        </w:numPr>
        <w:ind w:left="360"/>
      </w:pPr>
      <w:r>
        <w:lastRenderedPageBreak/>
        <w:t xml:space="preserve">Detecção de </w:t>
      </w:r>
      <w:proofErr w:type="spellStart"/>
      <w:r>
        <w:t>cliclos</w:t>
      </w:r>
      <w:proofErr w:type="spellEnd"/>
    </w:p>
    <w:p w:rsidR="00E914EA" w:rsidRDefault="00E914EA" w:rsidP="00E914EA">
      <w:pPr>
        <w:ind w:firstLine="360"/>
      </w:pPr>
      <w:r w:rsidRPr="00E914EA">
        <w:t xml:space="preserve">Muitos algoritmos dependem de detectar ciclos em gráficos. Acabamos de ver que, como um efeito colateral, </w:t>
      </w:r>
      <w:proofErr w:type="spellStart"/>
      <w:r w:rsidRPr="00E914EA">
        <w:t>WFIalgorithm</w:t>
      </w:r>
      <w:proofErr w:type="spellEnd"/>
      <w:r w:rsidRPr="00E914EA">
        <w:t xml:space="preserve"> () permite a detecção de ciclos em gráficos. No entanto, é um algoritmo cúbico, que em muitas situações é muito ineficiente. Portanto, outros métodos de detecção de ciclos têm de ser explorados.</w:t>
      </w:r>
    </w:p>
    <w:p w:rsidR="00E914EA" w:rsidRDefault="00E914EA" w:rsidP="00E914EA"/>
    <w:p w:rsidR="00E914EA" w:rsidRDefault="00E914EA" w:rsidP="00E914EA">
      <w:pPr>
        <w:pStyle w:val="Ttulo2"/>
        <w:numPr>
          <w:ilvl w:val="0"/>
          <w:numId w:val="2"/>
        </w:numPr>
        <w:ind w:left="360"/>
      </w:pPr>
      <w:r>
        <w:t>Árvores de Abrangências</w:t>
      </w:r>
    </w:p>
    <w:p w:rsidR="00E914EA" w:rsidRDefault="00E914EA" w:rsidP="00E914EA"/>
    <w:p w:rsidR="00E914EA" w:rsidRPr="00E914EA" w:rsidRDefault="00E914EA" w:rsidP="00E914EA">
      <w:pPr>
        <w:ind w:left="360" w:firstLine="348"/>
      </w:pPr>
      <w:r>
        <w:t xml:space="preserve">Considere o problema da figura abaixo, que representa a conexão de várias cidades. </w:t>
      </w:r>
      <w:r>
        <w:t>Se a situação económica obrigar esta companh</w:t>
      </w:r>
      <w:r>
        <w:t xml:space="preserve">ia a encerrar o maior número de </w:t>
      </w:r>
      <w:r>
        <w:t>as conexões possíveis, quais delas devem ser mantidas para se c</w:t>
      </w:r>
      <w:r>
        <w:t xml:space="preserve">ertificar de que ele ainda está </w:t>
      </w:r>
      <w:r>
        <w:t>possível chegar a qualquer cidade de qualquer outra cidade, se apenas indiretamente? Uma possibilidade é a</w:t>
      </w:r>
      <w:r>
        <w:t xml:space="preserve"> </w:t>
      </w:r>
      <w:r>
        <w:t>gráfico na figura</w:t>
      </w:r>
    </w:p>
    <w:p w:rsidR="00E914EA" w:rsidRDefault="00E914EA" w:rsidP="00E914EA">
      <w:pPr>
        <w:ind w:left="360" w:firstLine="348"/>
      </w:pPr>
      <w:r>
        <w:t>Um gráfico representando (a) as conexões aéreas en</w:t>
      </w:r>
      <w:r>
        <w:t xml:space="preserve">tre sete cidades e (b – d) três </w:t>
      </w:r>
      <w:r>
        <w:t>possíveis conjuntos de conexões</w:t>
      </w:r>
      <w:r>
        <w:t>:</w:t>
      </w:r>
    </w:p>
    <w:p w:rsidR="00E914EA" w:rsidRDefault="00E914EA" w:rsidP="00E914EA">
      <w:pPr>
        <w:ind w:firstLine="360"/>
      </w:pPr>
    </w:p>
    <w:p w:rsidR="00E914EA" w:rsidRDefault="00E914EA" w:rsidP="00E914EA">
      <w:pPr>
        <w:ind w:firstLine="360"/>
      </w:pPr>
      <w:r>
        <w:rPr>
          <w:noProof/>
          <w:lang w:eastAsia="pt-BR"/>
        </w:rPr>
        <w:drawing>
          <wp:inline distT="0" distB="0" distL="0" distR="0">
            <wp:extent cx="5385435" cy="1559560"/>
            <wp:effectExtent l="0" t="0" r="5715" b="2540"/>
            <wp:docPr id="4" name="Imagem 4" descr="C:\Users\thiag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iago\AppData\Local\Microsoft\Windows\INetCache\Content.Word\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5435" cy="1559560"/>
                    </a:xfrm>
                    <a:prstGeom prst="rect">
                      <a:avLst/>
                    </a:prstGeom>
                    <a:noFill/>
                    <a:ln>
                      <a:noFill/>
                    </a:ln>
                  </pic:spPr>
                </pic:pic>
              </a:graphicData>
            </a:graphic>
          </wp:inline>
        </w:drawing>
      </w:r>
    </w:p>
    <w:p w:rsidR="00E914EA" w:rsidRDefault="00E914EA" w:rsidP="00E914EA">
      <w:pPr>
        <w:ind w:firstLine="360"/>
      </w:pPr>
    </w:p>
    <w:p w:rsidR="00E914EA" w:rsidRDefault="00E914EA" w:rsidP="00E914EA">
      <w:pPr>
        <w:ind w:firstLine="360"/>
      </w:pPr>
      <w:r>
        <w:t>A solução para este problema não é ideal em que</w:t>
      </w:r>
      <w:r>
        <w:t xml:space="preserve"> as distâncias entre as cidades n</w:t>
      </w:r>
      <w:r>
        <w:t>ão foram tidas em conta. Porque existem conexões de seis bordas alternativas</w:t>
      </w:r>
      <w:r>
        <w:t xml:space="preserve"> </w:t>
      </w:r>
      <w:r>
        <w:t>entre as cidades, a companhia aérea usa o custo dessas conexões para escolher o melhor, garantindo</w:t>
      </w:r>
      <w:r>
        <w:t xml:space="preserve"> </w:t>
      </w:r>
      <w:r>
        <w:t>o custo ideal. Isso pode ser alcançado por ter distâncias mais curtas para os seis</w:t>
      </w:r>
      <w:r>
        <w:t xml:space="preserve"> </w:t>
      </w:r>
      <w:r>
        <w:t>Conexões. Este problema pode agora ser formulado como encontrar uma árvore de abrangência mínima,</w:t>
      </w:r>
      <w:r>
        <w:t xml:space="preserve"> </w:t>
      </w:r>
      <w:r>
        <w:t>que é uma árvore de abrangência em que a soma dos pesos de suas bordas é mínima. O</w:t>
      </w:r>
      <w:r>
        <w:t xml:space="preserve"> </w:t>
      </w:r>
      <w:r>
        <w:t>problema anterior de encontrar uma árvore de abrangência em um gráfico simples é um caso de mínimo</w:t>
      </w:r>
      <w:r>
        <w:t xml:space="preserve"> </w:t>
      </w:r>
      <w:r>
        <w:t>problema da árvore de abrangência em que os pesos para cad</w:t>
      </w:r>
      <w:r>
        <w:t>a borda são considerados iguais u</w:t>
      </w:r>
      <w:r>
        <w:t>m. Portanto, cada árvore de abrangência é uma árvore mínima em um gráfico simples.</w:t>
      </w:r>
    </w:p>
    <w:p w:rsidR="00E914EA" w:rsidRDefault="00E914EA" w:rsidP="00E914EA">
      <w:pPr>
        <w:ind w:firstLine="360"/>
      </w:pPr>
    </w:p>
    <w:p w:rsidR="00E914EA" w:rsidRDefault="00E914EA" w:rsidP="00E914EA">
      <w:pPr>
        <w:pStyle w:val="Ttulo2"/>
        <w:numPr>
          <w:ilvl w:val="0"/>
          <w:numId w:val="2"/>
        </w:numPr>
        <w:ind w:left="360"/>
      </w:pPr>
      <w:r>
        <w:t>Conectividade</w:t>
      </w:r>
    </w:p>
    <w:p w:rsidR="00E914EA" w:rsidRDefault="00E914EA" w:rsidP="00E914EA">
      <w:pPr>
        <w:ind w:firstLine="360"/>
      </w:pPr>
      <w:r w:rsidRPr="00E914EA">
        <w:t xml:space="preserve">Em muitos problemas, estamos interessados em encontrar um caminho no gráfico de um vértice para qualquer outro vértice. Para gráficos não direcionados, isso significa que não há partes separadas, ou </w:t>
      </w:r>
      <w:proofErr w:type="spellStart"/>
      <w:r w:rsidRPr="00E914EA">
        <w:t>subgrafos</w:t>
      </w:r>
      <w:proofErr w:type="spellEnd"/>
      <w:r w:rsidRPr="00E914EA">
        <w:t xml:space="preserve">, do gráfico; para um </w:t>
      </w:r>
      <w:proofErr w:type="spellStart"/>
      <w:r w:rsidRPr="00E914EA">
        <w:t>digrafo</w:t>
      </w:r>
      <w:proofErr w:type="spellEnd"/>
      <w:r w:rsidRPr="00E914EA">
        <w:t xml:space="preserve">, isso significa que existem alguns lugares no gráfico para o qual podemos obter a partir de algumas direções, mas não são necessariamente capazes de retornar aos pontos de partida. </w:t>
      </w:r>
    </w:p>
    <w:p w:rsidR="00E914EA" w:rsidRDefault="00E914EA" w:rsidP="00E914EA">
      <w:pPr>
        <w:ind w:firstLine="360"/>
      </w:pPr>
      <w:r>
        <w:rPr>
          <w:noProof/>
          <w:lang w:eastAsia="pt-BR"/>
        </w:rPr>
        <w:lastRenderedPageBreak/>
        <w:drawing>
          <wp:inline distT="0" distB="0" distL="0" distR="0">
            <wp:extent cx="4185179" cy="5133603"/>
            <wp:effectExtent l="1905" t="0" r="8255" b="8255"/>
            <wp:docPr id="5" name="Imagem 5" descr="C:\Users\thiag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iago\AppData\Local\Microsoft\Windows\INetCache\Content.Word\Captur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4193905" cy="5144307"/>
                    </a:xfrm>
                    <a:prstGeom prst="rect">
                      <a:avLst/>
                    </a:prstGeom>
                    <a:noFill/>
                    <a:ln>
                      <a:noFill/>
                    </a:ln>
                  </pic:spPr>
                </pic:pic>
              </a:graphicData>
            </a:graphic>
          </wp:inline>
        </w:drawing>
      </w:r>
    </w:p>
    <w:p w:rsidR="00E914EA" w:rsidRDefault="00E914EA" w:rsidP="00E914EA">
      <w:pPr>
        <w:ind w:firstLine="360"/>
      </w:pPr>
    </w:p>
    <w:p w:rsidR="00E914EA" w:rsidRDefault="00E914EA" w:rsidP="00E914EA">
      <w:pPr>
        <w:pStyle w:val="Ttulo2"/>
        <w:numPr>
          <w:ilvl w:val="0"/>
          <w:numId w:val="2"/>
        </w:numPr>
      </w:pPr>
      <w:r>
        <w:t>Tipo topológico</w:t>
      </w:r>
    </w:p>
    <w:p w:rsidR="00E914EA" w:rsidRDefault="00E914EA" w:rsidP="00761D77">
      <w:pPr>
        <w:ind w:left="360" w:firstLine="360"/>
      </w:pPr>
      <w:r w:rsidRPr="00E914EA">
        <w:t xml:space="preserve">Em muitas situações, há um conjunto de tarefas a serem executadas. Para alguns pares de tarefas, importa qual tarefa é executada primeiro, enquanto que para outros pares, a ordem de execução não é importante. Por exemplo, os alunos precisam levar em consideração quais cursos são pré-requisitos ou </w:t>
      </w:r>
      <w:proofErr w:type="spellStart"/>
      <w:r w:rsidRPr="00E914EA">
        <w:t>corequisitos</w:t>
      </w:r>
      <w:proofErr w:type="spellEnd"/>
      <w:r w:rsidRPr="00E914EA">
        <w:t xml:space="preserve"> para outros cursos ao fazer um cronograma para o próximo semestre para que o computador de programação II não pode ser </w:t>
      </w:r>
      <w:proofErr w:type="gramStart"/>
      <w:r w:rsidRPr="00E914EA">
        <w:t>tomada</w:t>
      </w:r>
      <w:proofErr w:type="gramEnd"/>
      <w:r w:rsidRPr="00E914EA">
        <w:t xml:space="preserve"> antes de programar o computador I, mas o primeiro pode ser levado junto com, digamos, ética ou introdução à Sociologia.</w:t>
      </w:r>
    </w:p>
    <w:p w:rsidR="00761D77" w:rsidRDefault="00761D77" w:rsidP="00761D77">
      <w:pPr>
        <w:ind w:left="360" w:firstLine="360"/>
      </w:pPr>
    </w:p>
    <w:p w:rsidR="00E914EA" w:rsidRDefault="00761D77" w:rsidP="00E914EA">
      <w:pPr>
        <w:ind w:left="360" w:firstLine="360"/>
      </w:pPr>
      <w:r>
        <w:pict>
          <v:shape id="_x0000_i1056" type="#_x0000_t75" style="width:424.95pt;height:185.1pt">
            <v:imagedata r:id="rId16" o:title="Capture"/>
          </v:shape>
        </w:pict>
      </w:r>
    </w:p>
    <w:p w:rsidR="00E914EA" w:rsidRDefault="00E914EA" w:rsidP="00E914EA">
      <w:pPr>
        <w:ind w:left="360" w:firstLine="360"/>
      </w:pPr>
      <w:r>
        <w:lastRenderedPageBreak/>
        <w:t xml:space="preserve">Exemplo de execução de </w:t>
      </w:r>
      <w:proofErr w:type="spellStart"/>
      <w:r>
        <w:t>Topological</w:t>
      </w:r>
      <w:proofErr w:type="spellEnd"/>
      <w:r>
        <w:t xml:space="preserve"> </w:t>
      </w:r>
      <w:proofErr w:type="spellStart"/>
      <w:r>
        <w:t>Sort</w:t>
      </w:r>
      <w:proofErr w:type="spellEnd"/>
      <w:r>
        <w:t>:</w:t>
      </w:r>
    </w:p>
    <w:p w:rsidR="00E914EA" w:rsidRDefault="00E914EA" w:rsidP="00761D77"/>
    <w:p w:rsidR="00E914EA" w:rsidRDefault="00E914EA" w:rsidP="00E914EA">
      <w:pPr>
        <w:ind w:left="360" w:firstLine="360"/>
      </w:pPr>
      <w:r>
        <w:pict>
          <v:shape id="_x0000_i1050" type="#_x0000_t75" style="width:367.5pt;height:297.3pt">
            <v:imagedata r:id="rId17" o:title="Capture"/>
          </v:shape>
        </w:pict>
      </w:r>
    </w:p>
    <w:p w:rsidR="00761D77" w:rsidRDefault="00761D77" w:rsidP="00E914EA">
      <w:pPr>
        <w:ind w:left="360" w:firstLine="360"/>
      </w:pPr>
    </w:p>
    <w:p w:rsidR="00761D77" w:rsidRDefault="00761D77" w:rsidP="00761D77">
      <w:pPr>
        <w:pStyle w:val="Ttulo2"/>
        <w:numPr>
          <w:ilvl w:val="0"/>
          <w:numId w:val="2"/>
        </w:numPr>
      </w:pPr>
      <w:r>
        <w:t>Redes</w:t>
      </w:r>
    </w:p>
    <w:p w:rsidR="00761D77" w:rsidRDefault="00761D77" w:rsidP="00761D77"/>
    <w:p w:rsidR="00761D77" w:rsidRDefault="00761D77" w:rsidP="00761D77">
      <w:pPr>
        <w:ind w:firstLine="360"/>
      </w:pPr>
      <w:r>
        <w:t xml:space="preserve">Um tipo importante de gráfico é uma rede. Uma rede pode ser exemplificada por uma rede de tubulações usadas para entregar a água de uma fonte a um destino. No entanto, a água não é simplesmente </w:t>
      </w:r>
      <w:proofErr w:type="gramStart"/>
      <w:r>
        <w:t>bombeado</w:t>
      </w:r>
      <w:proofErr w:type="gramEnd"/>
      <w:r>
        <w:t xml:space="preserve"> através de um tubo, mas através de muitas tubulações com estações </w:t>
      </w:r>
      <w:proofErr w:type="spellStart"/>
      <w:r>
        <w:t>manypumping</w:t>
      </w:r>
      <w:proofErr w:type="spellEnd"/>
      <w:r>
        <w:t xml:space="preserve"> no meio. As tubulações são do diâmetro diferente e as estações </w:t>
      </w:r>
      <w:proofErr w:type="spellStart"/>
      <w:r>
        <w:t>sãodo</w:t>
      </w:r>
      <w:proofErr w:type="spellEnd"/>
      <w:r>
        <w:t xml:space="preserve"> o poder diferente de modo que a quantidade de água que pode ser bombeada possa diferir o encanamento deum a outro. Por exemplo, a rede na Figura 8,19 tem oito tubos e seis estações de bombeamento. Os números mostrados nesta figura são as capacidades máximas de cada pipeline. Por exemplo, o tubo que vai a nordeste da fonte s, a </w:t>
      </w:r>
      <w:proofErr w:type="spellStart"/>
      <w:r>
        <w:t>pipesa</w:t>
      </w:r>
      <w:proofErr w:type="spellEnd"/>
      <w:r>
        <w:t>, tem uma capacidade de 5 unidades (digamos, 5.000 galões por hora). O problema é maximizar a capacidade de toda a rede para que ele possa transferir a quantidade máxima de água.</w:t>
      </w:r>
    </w:p>
    <w:p w:rsidR="00761D77" w:rsidRDefault="00761D77" w:rsidP="00761D77"/>
    <w:p w:rsidR="00761D77" w:rsidRDefault="00761D77" w:rsidP="00761D77">
      <w:pPr>
        <w:ind w:firstLine="360"/>
      </w:pPr>
      <w:r>
        <w:t>Pode não ser óbvio como realizar es</w:t>
      </w:r>
      <w:r>
        <w:t xml:space="preserve">se objetivo. Observe que o </w:t>
      </w:r>
      <w:proofErr w:type="spellStart"/>
      <w:r>
        <w:t>pipe</w:t>
      </w:r>
      <w:proofErr w:type="spellEnd"/>
      <w:r>
        <w:t xml:space="preserve"> </w:t>
      </w:r>
      <w:r>
        <w:t xml:space="preserve">SA vindo da fonte vai para uma estação que tem apenas um tubo de partida, AB, </w:t>
      </w:r>
      <w:proofErr w:type="spellStart"/>
      <w:r>
        <w:t>ofcapacity</w:t>
      </w:r>
      <w:proofErr w:type="spellEnd"/>
      <w:r>
        <w:t xml:space="preserve"> 4. Isto significa que não podemos colocar 5 unidades através de </w:t>
      </w:r>
      <w:proofErr w:type="spellStart"/>
      <w:r>
        <w:t>pipe</w:t>
      </w:r>
      <w:proofErr w:type="spellEnd"/>
      <w:r>
        <w:t xml:space="preserve"> SA, porque </w:t>
      </w:r>
      <w:proofErr w:type="spellStart"/>
      <w:r>
        <w:t>pipe</w:t>
      </w:r>
      <w:proofErr w:type="spellEnd"/>
      <w:r>
        <w:t xml:space="preserve"> AB não pode transferi-lo. Também, a quantidade de água que vem à estação b tem que ser controlada também porque se ambas as tubulações entrantes, AB e CB, são usadas à capacidade cheia, a seguir a tubulação de entrada, BT, não pode processá-la tampouco. Está longe de ser óbvio, especialmente para grandes redes, o que as quantidades de água colocada através de cada </w:t>
      </w:r>
      <w:r>
        <w:lastRenderedPageBreak/>
        <w:t xml:space="preserve">tubo deve ser a utilização da rede maximamente. A análise computacional deste problema de rede particular foi iniciada por Lester R. Ford e D. Ray </w:t>
      </w:r>
      <w:proofErr w:type="spellStart"/>
      <w:r>
        <w:t>Fulkerson</w:t>
      </w:r>
      <w:proofErr w:type="spellEnd"/>
      <w:r>
        <w:t>. Desde o seu trabalho, dezenas de algoritmos foram publicados para resolver este problema.</w:t>
      </w:r>
      <w:r w:rsidRPr="00761D77">
        <w:t xml:space="preserve"> </w:t>
      </w:r>
    </w:p>
    <w:p w:rsidR="00761D77" w:rsidRDefault="00761D77" w:rsidP="00761D77">
      <w:pPr>
        <w:ind w:firstLine="360"/>
      </w:pPr>
      <w:r>
        <w:rPr>
          <w:noProof/>
          <w:lang w:eastAsia="pt-BR"/>
        </w:rPr>
        <w:drawing>
          <wp:inline distT="0" distB="0" distL="0" distR="0">
            <wp:extent cx="4993005" cy="2855595"/>
            <wp:effectExtent l="0" t="0" r="0" b="1905"/>
            <wp:docPr id="6" name="Imagem 6" descr="C:\Users\thiag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hiago\AppData\Local\Microsoft\Windows\INetCache\Content.Word\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3005" cy="2855595"/>
                    </a:xfrm>
                    <a:prstGeom prst="rect">
                      <a:avLst/>
                    </a:prstGeom>
                    <a:noFill/>
                    <a:ln>
                      <a:noFill/>
                    </a:ln>
                  </pic:spPr>
                </pic:pic>
              </a:graphicData>
            </a:graphic>
          </wp:inline>
        </w:drawing>
      </w:r>
    </w:p>
    <w:p w:rsidR="00761D77" w:rsidRDefault="00761D77" w:rsidP="00761D77">
      <w:pPr>
        <w:ind w:firstLine="360"/>
      </w:pPr>
    </w:p>
    <w:p w:rsidR="00761D77" w:rsidRDefault="00BF1110" w:rsidP="00EF3ADC">
      <w:pPr>
        <w:ind w:firstLine="360"/>
      </w:pPr>
      <w:r w:rsidRPr="00EF3ADC">
        <w:rPr>
          <w:b/>
        </w:rPr>
        <w:t>Teorema:</w:t>
      </w:r>
      <w:r>
        <w:t xml:space="preserve"> </w:t>
      </w:r>
      <w:r>
        <w:t>Em qualquer rede, o fluxo máxim</w:t>
      </w:r>
      <w:r w:rsidR="00EF3ADC">
        <w:t xml:space="preserve">o de </w:t>
      </w:r>
      <w:proofErr w:type="gramStart"/>
      <w:r w:rsidR="00EF3ADC">
        <w:t>s</w:t>
      </w:r>
      <w:proofErr w:type="gramEnd"/>
      <w:r w:rsidR="00EF3ADC">
        <w:t xml:space="preserve"> para t é igual ao mínimo </w:t>
      </w:r>
      <w:r>
        <w:t>capacidade de qualquer corte.</w:t>
      </w:r>
    </w:p>
    <w:p w:rsidR="00EF3ADC" w:rsidRDefault="00EF3ADC" w:rsidP="00EF3ADC">
      <w:pPr>
        <w:ind w:firstLine="360"/>
      </w:pPr>
    </w:p>
    <w:p w:rsidR="00EF3ADC" w:rsidRDefault="00EF3ADC" w:rsidP="00EF3ADC">
      <w:pPr>
        <w:pStyle w:val="Ttulo2"/>
        <w:numPr>
          <w:ilvl w:val="0"/>
          <w:numId w:val="2"/>
        </w:numPr>
      </w:pPr>
      <w:proofErr w:type="spellStart"/>
      <w:r>
        <w:t>Matching</w:t>
      </w:r>
      <w:proofErr w:type="spellEnd"/>
      <w:r>
        <w:t xml:space="preserve"> (do inglês, </w:t>
      </w:r>
      <w:r w:rsidRPr="00EF3ADC">
        <w:t>Correspondência</w:t>
      </w:r>
      <w:r>
        <w:t>)</w:t>
      </w:r>
    </w:p>
    <w:p w:rsidR="00EF3ADC" w:rsidRDefault="00EF3ADC" w:rsidP="00EF3ADC">
      <w:pPr>
        <w:ind w:left="360" w:firstLine="360"/>
      </w:pPr>
    </w:p>
    <w:p w:rsidR="00EF3ADC" w:rsidRDefault="00EF3ADC" w:rsidP="00EF3ADC">
      <w:pPr>
        <w:ind w:left="360" w:firstLine="360"/>
      </w:pPr>
      <w:r>
        <w:t xml:space="preserve">Suponha que há cinco vagas de emprego </w:t>
      </w:r>
      <w:proofErr w:type="gramStart"/>
      <w:r>
        <w:t>a, b</w:t>
      </w:r>
      <w:proofErr w:type="gramEnd"/>
      <w:r>
        <w:t xml:space="preserve">, c, d, e </w:t>
      </w:r>
      <w:proofErr w:type="spellStart"/>
      <w:r>
        <w:t>e</w:t>
      </w:r>
      <w:proofErr w:type="spellEnd"/>
      <w:r>
        <w:t xml:space="preserve"> </w:t>
      </w:r>
      <w:proofErr w:type="spellStart"/>
      <w:r>
        <w:t>e</w:t>
      </w:r>
      <w:proofErr w:type="spellEnd"/>
      <w:r>
        <w:t xml:space="preserve"> cinco candidatos p, q, r, s, </w:t>
      </w:r>
      <w:r>
        <w:t>e t com as qualificações apresentadas nesta tabela:</w:t>
      </w:r>
    </w:p>
    <w:tbl>
      <w:tblPr>
        <w:tblStyle w:val="Tabelacomgrade"/>
        <w:tblW w:w="0" w:type="auto"/>
        <w:tblInd w:w="360" w:type="dxa"/>
        <w:tblLook w:val="04A0" w:firstRow="1" w:lastRow="0" w:firstColumn="1" w:lastColumn="0" w:noHBand="0" w:noVBand="1"/>
      </w:tblPr>
      <w:tblGrid>
        <w:gridCol w:w="1399"/>
        <w:gridCol w:w="1352"/>
        <w:gridCol w:w="1347"/>
        <w:gridCol w:w="1345"/>
        <w:gridCol w:w="1338"/>
        <w:gridCol w:w="1353"/>
      </w:tblGrid>
      <w:tr w:rsidR="00EF3ADC" w:rsidTr="00EF3ADC">
        <w:tc>
          <w:tcPr>
            <w:tcW w:w="1415" w:type="dxa"/>
          </w:tcPr>
          <w:p w:rsidR="00EF3ADC" w:rsidRDefault="00EF3ADC" w:rsidP="00EF3ADC">
            <w:proofErr w:type="spellStart"/>
            <w:r>
              <w:rPr>
                <w:rFonts w:ascii="MinionPro-Regular" w:eastAsia="MinionPro-Regular" w:cs="MinionPro-Regular"/>
                <w:sz w:val="18"/>
                <w:szCs w:val="18"/>
              </w:rPr>
              <w:t>Applicants</w:t>
            </w:r>
            <w:proofErr w:type="spellEnd"/>
            <w:r>
              <w:rPr>
                <w:rFonts w:ascii="MinionPro-Regular" w:eastAsia="MinionPro-Regular" w:cs="MinionPro-Regular"/>
                <w:sz w:val="18"/>
                <w:szCs w:val="18"/>
              </w:rPr>
              <w:t>:</w:t>
            </w:r>
          </w:p>
        </w:tc>
        <w:tc>
          <w:tcPr>
            <w:tcW w:w="1415" w:type="dxa"/>
          </w:tcPr>
          <w:p w:rsidR="00EF3ADC" w:rsidRDefault="00EF3ADC" w:rsidP="00EF3ADC">
            <w:r>
              <w:t>p</w:t>
            </w:r>
          </w:p>
        </w:tc>
        <w:tc>
          <w:tcPr>
            <w:tcW w:w="1416" w:type="dxa"/>
          </w:tcPr>
          <w:p w:rsidR="00EF3ADC" w:rsidRDefault="00EF3ADC" w:rsidP="00EF3ADC">
            <w:r>
              <w:t>q</w:t>
            </w:r>
          </w:p>
        </w:tc>
        <w:tc>
          <w:tcPr>
            <w:tcW w:w="1416" w:type="dxa"/>
          </w:tcPr>
          <w:p w:rsidR="00EF3ADC" w:rsidRDefault="00EF3ADC" w:rsidP="00EF3ADC">
            <w:r>
              <w:t>r</w:t>
            </w:r>
          </w:p>
        </w:tc>
        <w:tc>
          <w:tcPr>
            <w:tcW w:w="1416" w:type="dxa"/>
          </w:tcPr>
          <w:p w:rsidR="00EF3ADC" w:rsidRDefault="00EF3ADC" w:rsidP="00EF3ADC">
            <w:r>
              <w:t>s</w:t>
            </w:r>
          </w:p>
        </w:tc>
        <w:tc>
          <w:tcPr>
            <w:tcW w:w="1416" w:type="dxa"/>
          </w:tcPr>
          <w:p w:rsidR="00EF3ADC" w:rsidRDefault="00EF3ADC" w:rsidP="00EF3ADC">
            <w:r>
              <w:t>t</w:t>
            </w:r>
          </w:p>
        </w:tc>
      </w:tr>
      <w:tr w:rsidR="00EF3ADC" w:rsidTr="00EF3ADC">
        <w:tc>
          <w:tcPr>
            <w:tcW w:w="1415" w:type="dxa"/>
          </w:tcPr>
          <w:p w:rsidR="00EF3ADC" w:rsidRDefault="00EF3ADC" w:rsidP="00EF3ADC">
            <w:r>
              <w:rPr>
                <w:rFonts w:ascii="MinionPro-Regular" w:eastAsia="MinionPro-Regular" w:cs="MinionPro-Regular"/>
                <w:sz w:val="18"/>
                <w:szCs w:val="18"/>
              </w:rPr>
              <w:t>Jobs:</w:t>
            </w:r>
          </w:p>
        </w:tc>
        <w:tc>
          <w:tcPr>
            <w:tcW w:w="1415" w:type="dxa"/>
          </w:tcPr>
          <w:p w:rsidR="00EF3ADC" w:rsidRDefault="00EF3ADC" w:rsidP="00EF3ADC">
            <w:r>
              <w:t>abc</w:t>
            </w:r>
          </w:p>
        </w:tc>
        <w:tc>
          <w:tcPr>
            <w:tcW w:w="1416" w:type="dxa"/>
          </w:tcPr>
          <w:p w:rsidR="00EF3ADC" w:rsidRDefault="00EF3ADC" w:rsidP="00EF3ADC">
            <w:proofErr w:type="spellStart"/>
            <w:r>
              <w:t>bd</w:t>
            </w:r>
            <w:proofErr w:type="spellEnd"/>
          </w:p>
        </w:tc>
        <w:tc>
          <w:tcPr>
            <w:tcW w:w="1416" w:type="dxa"/>
          </w:tcPr>
          <w:p w:rsidR="00EF3ADC" w:rsidRDefault="00EF3ADC" w:rsidP="00EF3ADC">
            <w:r>
              <w:t>ae</w:t>
            </w:r>
          </w:p>
        </w:tc>
        <w:tc>
          <w:tcPr>
            <w:tcW w:w="1416" w:type="dxa"/>
          </w:tcPr>
          <w:p w:rsidR="00EF3ADC" w:rsidRDefault="00EF3ADC" w:rsidP="00EF3ADC">
            <w:r>
              <w:t>e</w:t>
            </w:r>
          </w:p>
        </w:tc>
        <w:tc>
          <w:tcPr>
            <w:tcW w:w="1416" w:type="dxa"/>
          </w:tcPr>
          <w:p w:rsidR="00EF3ADC" w:rsidRDefault="00EF3ADC" w:rsidP="00EF3ADC">
            <w:proofErr w:type="spellStart"/>
            <w:r>
              <w:t>cde</w:t>
            </w:r>
            <w:proofErr w:type="spellEnd"/>
          </w:p>
        </w:tc>
      </w:tr>
    </w:tbl>
    <w:p w:rsidR="00EF3ADC" w:rsidRDefault="00EF3ADC" w:rsidP="00EF3ADC">
      <w:pPr>
        <w:ind w:left="360" w:firstLine="360"/>
      </w:pPr>
    </w:p>
    <w:p w:rsidR="00EF3ADC" w:rsidRDefault="00EF3ADC" w:rsidP="00EF3ADC">
      <w:pPr>
        <w:ind w:left="360" w:firstLine="360"/>
      </w:pPr>
      <w:r>
        <w:t>O problema é como encontrar um trabalhador para cada trabalho; ou seja, como combinar trabalhos com</w:t>
      </w:r>
      <w:r>
        <w:t xml:space="preserve"> t</w:t>
      </w:r>
      <w:r>
        <w:t>rabalhadores. Há muitos problemas deste tipo. O problema de correspondência de trabalho pode ser</w:t>
      </w:r>
      <w:r>
        <w:t xml:space="preserve"> </w:t>
      </w:r>
      <w:r>
        <w:t>modelado com um gráfico bipartido. Um gráfico bipartido é aquele em que o conjunto de vértices v pode ser dividido em dois subconjuntos v1 e v2 de tal forma que, para cada aresta (VW), se vértice v está em um dos dois conjuntos v1 ou v2, então w está no outro conjunto. Neste exemplo, um</w:t>
      </w:r>
      <w:r>
        <w:t xml:space="preserve"> </w:t>
      </w:r>
      <w:r>
        <w:t>conjunto de vértices, v1, representa os candidatos, o outro conjunto, v2, representa empregos e bordas representam trabalhos para os quais os candidatos são qualificados (Figura 8,26). A tarefa é encontrar um fósforo entre o trabalho e os candidatos de modo que um requerente seja combinado com um trabalho. Em um caso geral, pode não haver candidatos suficientes, ou pode haver nenhuma maneira de atribuir um requerente para cada abertura, mesmo se o número de requerentes exceder o número de aberturas. Por conseguinte, a tarefa agora é atribuir aos requerentes o maior número possível de postos de trabalho.</w:t>
      </w:r>
      <w:r w:rsidRPr="00EF3ADC">
        <w:t xml:space="preserve"> </w:t>
      </w:r>
    </w:p>
    <w:p w:rsidR="00EF3ADC" w:rsidRDefault="00EF3ADC" w:rsidP="00EF3ADC">
      <w:pPr>
        <w:ind w:left="360" w:firstLine="360"/>
      </w:pPr>
      <w:r>
        <w:rPr>
          <w:noProof/>
          <w:lang w:eastAsia="pt-BR"/>
        </w:rPr>
        <w:lastRenderedPageBreak/>
        <w:drawing>
          <wp:inline distT="0" distB="0" distL="0" distR="0">
            <wp:extent cx="4914265" cy="2350770"/>
            <wp:effectExtent l="0" t="0" r="635" b="0"/>
            <wp:docPr id="7" name="Imagem 7" descr="C:\Users\thiag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hiago\AppData\Local\Microsoft\Windows\INetCache\Content.Word\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4265" cy="2350770"/>
                    </a:xfrm>
                    <a:prstGeom prst="rect">
                      <a:avLst/>
                    </a:prstGeom>
                    <a:noFill/>
                    <a:ln>
                      <a:noFill/>
                    </a:ln>
                  </pic:spPr>
                </pic:pic>
              </a:graphicData>
            </a:graphic>
          </wp:inline>
        </w:drawing>
      </w:r>
    </w:p>
    <w:p w:rsidR="00EF3ADC" w:rsidRDefault="00EF3ADC" w:rsidP="00EF3ADC">
      <w:pPr>
        <w:ind w:left="360" w:firstLine="360"/>
      </w:pPr>
    </w:p>
    <w:p w:rsidR="00EF3ADC" w:rsidRDefault="00EF3ADC" w:rsidP="00097745">
      <w:pPr>
        <w:pStyle w:val="Ttulo2"/>
        <w:numPr>
          <w:ilvl w:val="0"/>
          <w:numId w:val="2"/>
        </w:numPr>
      </w:pPr>
      <w:r>
        <w:t>Grafo de Euler e de Hamilton</w:t>
      </w:r>
    </w:p>
    <w:p w:rsidR="00097745" w:rsidRDefault="00097745" w:rsidP="00097745">
      <w:pPr>
        <w:pStyle w:val="PargrafodaLista"/>
      </w:pPr>
    </w:p>
    <w:p w:rsidR="00097745" w:rsidRDefault="00097745" w:rsidP="00097745">
      <w:pPr>
        <w:pStyle w:val="PargrafodaLista"/>
        <w:ind w:firstLine="696"/>
      </w:pPr>
      <w:r>
        <w:t xml:space="preserve">Uma trilha </w:t>
      </w:r>
      <w:proofErr w:type="spellStart"/>
      <w:r>
        <w:t>Euleriana</w:t>
      </w:r>
      <w:proofErr w:type="spellEnd"/>
      <w:r>
        <w:t xml:space="preserve"> em um gráfico é um caminho que inclui todas as are</w:t>
      </w:r>
      <w:r>
        <w:t xml:space="preserve">stas do gráfico apenas uma vez. </w:t>
      </w:r>
      <w:r>
        <w:t xml:space="preserve">Um ciclo </w:t>
      </w:r>
      <w:proofErr w:type="spellStart"/>
      <w:r>
        <w:t>euleriano</w:t>
      </w:r>
      <w:proofErr w:type="spellEnd"/>
      <w:r>
        <w:t xml:space="preserve"> é um ciclo que é também uma trilha </w:t>
      </w:r>
      <w:proofErr w:type="spellStart"/>
      <w:r>
        <w:t>euleriana</w:t>
      </w:r>
      <w:proofErr w:type="spellEnd"/>
      <w:r>
        <w:t xml:space="preserve">. Um gráfico que tem um </w:t>
      </w:r>
      <w:proofErr w:type="spellStart"/>
      <w:r>
        <w:t>euleriano</w:t>
      </w:r>
      <w:proofErr w:type="spellEnd"/>
      <w:r>
        <w:t xml:space="preserve"> </w:t>
      </w:r>
      <w:r>
        <w:t xml:space="preserve">ciclo é chamado um gráfico </w:t>
      </w:r>
      <w:proofErr w:type="spellStart"/>
      <w:r>
        <w:t>euleriano</w:t>
      </w:r>
      <w:proofErr w:type="spellEnd"/>
      <w:r>
        <w:t xml:space="preserve">. Um teorema comprovado por Euler (pronuncia-se: </w:t>
      </w:r>
      <w:proofErr w:type="spellStart"/>
      <w:r>
        <w:t>oiler</w:t>
      </w:r>
      <w:proofErr w:type="spellEnd"/>
      <w:r>
        <w:t>) diz</w:t>
      </w:r>
      <w:r>
        <w:t xml:space="preserve"> </w:t>
      </w:r>
      <w:r>
        <w:t xml:space="preserve">que um grafo é </w:t>
      </w:r>
      <w:proofErr w:type="spellStart"/>
      <w:r>
        <w:t>euleriano</w:t>
      </w:r>
      <w:proofErr w:type="spellEnd"/>
      <w:r>
        <w:t xml:space="preserve"> se todo vértice do grafo é incidente a um número par de</w:t>
      </w:r>
      <w:r>
        <w:t xml:space="preserve"> </w:t>
      </w:r>
      <w:r>
        <w:t xml:space="preserve">arestas. Além disso, um gráfico contém uma trilha </w:t>
      </w:r>
      <w:proofErr w:type="spellStart"/>
      <w:r>
        <w:t>euleriana</w:t>
      </w:r>
      <w:proofErr w:type="spellEnd"/>
      <w:r>
        <w:t xml:space="preserve"> se tiver exatamente dois vértices incidentes</w:t>
      </w:r>
      <w:r>
        <w:t xml:space="preserve"> </w:t>
      </w:r>
      <w:r>
        <w:t>com um número ímpar de arestas.</w:t>
      </w:r>
      <w:r w:rsidRPr="00097745">
        <w:t xml:space="preserve"> </w:t>
      </w:r>
    </w:p>
    <w:p w:rsidR="00097745" w:rsidRDefault="00097745" w:rsidP="00097745">
      <w:pPr>
        <w:pStyle w:val="PargrafodaLista"/>
        <w:ind w:firstLine="696"/>
      </w:pPr>
    </w:p>
    <w:p w:rsidR="00097745" w:rsidRDefault="00097745" w:rsidP="00097745">
      <w:pPr>
        <w:pStyle w:val="PargrafodaLista"/>
        <w:ind w:firstLine="696"/>
      </w:pPr>
      <w:r>
        <w:rPr>
          <w:noProof/>
          <w:lang w:eastAsia="pt-BR"/>
        </w:rPr>
        <w:drawing>
          <wp:inline distT="0" distB="0" distL="0" distR="0">
            <wp:extent cx="5391150" cy="1951990"/>
            <wp:effectExtent l="0" t="0" r="0" b="0"/>
            <wp:docPr id="8" name="Imagem 8" descr="C:\Users\thiag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hiago\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1951990"/>
                    </a:xfrm>
                    <a:prstGeom prst="rect">
                      <a:avLst/>
                    </a:prstGeom>
                    <a:noFill/>
                    <a:ln>
                      <a:noFill/>
                    </a:ln>
                  </pic:spPr>
                </pic:pic>
              </a:graphicData>
            </a:graphic>
          </wp:inline>
        </w:drawing>
      </w:r>
    </w:p>
    <w:p w:rsidR="00097745" w:rsidRDefault="00097745" w:rsidP="00097745">
      <w:pPr>
        <w:pStyle w:val="PargrafodaLista"/>
        <w:ind w:firstLine="696"/>
      </w:pPr>
    </w:p>
    <w:p w:rsidR="00097745" w:rsidRDefault="00097745" w:rsidP="00097745">
      <w:pPr>
        <w:pStyle w:val="Ttulo2"/>
        <w:numPr>
          <w:ilvl w:val="0"/>
          <w:numId w:val="2"/>
        </w:numPr>
      </w:pPr>
      <w:proofErr w:type="spellStart"/>
      <w:r>
        <w:t>Colocaração</w:t>
      </w:r>
      <w:proofErr w:type="spellEnd"/>
      <w:r>
        <w:t xml:space="preserve"> de grafos</w:t>
      </w:r>
    </w:p>
    <w:p w:rsidR="00097745" w:rsidRDefault="00097745" w:rsidP="00097745">
      <w:pPr>
        <w:ind w:left="708" w:firstLine="708"/>
      </w:pPr>
      <w:r>
        <w:t>Às vezes, queremos encontrar um número mínimo de conjunt</w:t>
      </w:r>
      <w:r>
        <w:t xml:space="preserve">os de vértices não sobrepostos, </w:t>
      </w:r>
      <w:r>
        <w:t xml:space="preserve">onde cada conjunto inclui vértices que são independentes - isto é, eles não estão conectados por nenhuma borda. Por exemplo, há várias tarefas e várias pessoas executando essas tarefas. Se uma tarefa pode ser executada por uma pessoa ao mesmo tempo, as tarefas precisam ser agendadas para que seja possível realizá-las. Nós formamos um gráfico no qual as tarefas são representadas por vértices; duas tarefas são unidas por uma aresta se a mesma pessoa for necessária para realizá-las, ou seja, as duas tarefas não podem ser executadas por uma pessoa ao mesmo tempo. Agora tentamos construir um número mínimo de conjuntos de tarefas independentes. </w:t>
      </w:r>
      <w:r>
        <w:lastRenderedPageBreak/>
        <w:t>Como as tarefas de um conjunto podem ser executadas simultaneamente, o número de conjuntos indica o número de intervalos de tempo necessários para executar todas as tarefas.</w:t>
      </w:r>
    </w:p>
    <w:bookmarkEnd w:id="0"/>
    <w:p w:rsidR="00097745" w:rsidRPr="00097745" w:rsidRDefault="00097745" w:rsidP="00097745"/>
    <w:sectPr w:rsidR="00097745" w:rsidRPr="0009774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nionPro-Regular">
    <w:altName w:val="MS Gothic"/>
    <w:panose1 w:val="00000000000000000000"/>
    <w:charset w:val="80"/>
    <w:family w:val="roman"/>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127DA"/>
    <w:multiLevelType w:val="hybridMultilevel"/>
    <w:tmpl w:val="C5944B4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25E28E1"/>
    <w:multiLevelType w:val="hybridMultilevel"/>
    <w:tmpl w:val="FF4CB6D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33237020"/>
    <w:multiLevelType w:val="multilevel"/>
    <w:tmpl w:val="864200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5F408E3"/>
    <w:multiLevelType w:val="multilevel"/>
    <w:tmpl w:val="2BE437E2"/>
    <w:lvl w:ilvl="0">
      <w:start w:val="1"/>
      <w:numFmt w:val="decimal"/>
      <w:lvlText w:val="%1."/>
      <w:lvlJc w:val="left"/>
      <w:pPr>
        <w:tabs>
          <w:tab w:val="num" w:pos="1920"/>
        </w:tabs>
        <w:ind w:left="1920" w:hanging="360"/>
      </w:pPr>
    </w:lvl>
    <w:lvl w:ilvl="1" w:tentative="1">
      <w:start w:val="1"/>
      <w:numFmt w:val="decimal"/>
      <w:lvlText w:val="%2."/>
      <w:lvlJc w:val="left"/>
      <w:pPr>
        <w:tabs>
          <w:tab w:val="num" w:pos="2640"/>
        </w:tabs>
        <w:ind w:left="2640" w:hanging="360"/>
      </w:pPr>
    </w:lvl>
    <w:lvl w:ilvl="2" w:tentative="1">
      <w:start w:val="1"/>
      <w:numFmt w:val="decimal"/>
      <w:lvlText w:val="%3."/>
      <w:lvlJc w:val="left"/>
      <w:pPr>
        <w:tabs>
          <w:tab w:val="num" w:pos="3360"/>
        </w:tabs>
        <w:ind w:left="3360" w:hanging="360"/>
      </w:pPr>
    </w:lvl>
    <w:lvl w:ilvl="3" w:tentative="1">
      <w:start w:val="1"/>
      <w:numFmt w:val="decimal"/>
      <w:lvlText w:val="%4."/>
      <w:lvlJc w:val="left"/>
      <w:pPr>
        <w:tabs>
          <w:tab w:val="num" w:pos="4080"/>
        </w:tabs>
        <w:ind w:left="4080" w:hanging="360"/>
      </w:pPr>
    </w:lvl>
    <w:lvl w:ilvl="4" w:tentative="1">
      <w:start w:val="1"/>
      <w:numFmt w:val="decimal"/>
      <w:lvlText w:val="%5."/>
      <w:lvlJc w:val="left"/>
      <w:pPr>
        <w:tabs>
          <w:tab w:val="num" w:pos="4800"/>
        </w:tabs>
        <w:ind w:left="4800" w:hanging="360"/>
      </w:pPr>
    </w:lvl>
    <w:lvl w:ilvl="5" w:tentative="1">
      <w:start w:val="1"/>
      <w:numFmt w:val="decimal"/>
      <w:lvlText w:val="%6."/>
      <w:lvlJc w:val="left"/>
      <w:pPr>
        <w:tabs>
          <w:tab w:val="num" w:pos="5520"/>
        </w:tabs>
        <w:ind w:left="5520" w:hanging="360"/>
      </w:pPr>
    </w:lvl>
    <w:lvl w:ilvl="6" w:tentative="1">
      <w:start w:val="1"/>
      <w:numFmt w:val="decimal"/>
      <w:lvlText w:val="%7."/>
      <w:lvlJc w:val="left"/>
      <w:pPr>
        <w:tabs>
          <w:tab w:val="num" w:pos="6240"/>
        </w:tabs>
        <w:ind w:left="6240" w:hanging="360"/>
      </w:pPr>
    </w:lvl>
    <w:lvl w:ilvl="7" w:tentative="1">
      <w:start w:val="1"/>
      <w:numFmt w:val="decimal"/>
      <w:lvlText w:val="%8."/>
      <w:lvlJc w:val="left"/>
      <w:pPr>
        <w:tabs>
          <w:tab w:val="num" w:pos="6960"/>
        </w:tabs>
        <w:ind w:left="6960" w:hanging="360"/>
      </w:pPr>
    </w:lvl>
    <w:lvl w:ilvl="8" w:tentative="1">
      <w:start w:val="1"/>
      <w:numFmt w:val="decimal"/>
      <w:lvlText w:val="%9."/>
      <w:lvlJc w:val="left"/>
      <w:pPr>
        <w:tabs>
          <w:tab w:val="num" w:pos="7680"/>
        </w:tabs>
        <w:ind w:left="7680" w:hanging="360"/>
      </w:pPr>
    </w:lvl>
  </w:abstractNum>
  <w:abstractNum w:abstractNumId="4" w15:restartNumberingAfterBreak="0">
    <w:nsid w:val="7A8D3BEB"/>
    <w:multiLevelType w:val="hybridMultilevel"/>
    <w:tmpl w:val="9306BFD0"/>
    <w:lvl w:ilvl="0" w:tplc="04160019">
      <w:start w:val="1"/>
      <w:numFmt w:val="lowerLetter"/>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18C"/>
    <w:rsid w:val="00097745"/>
    <w:rsid w:val="003425F9"/>
    <w:rsid w:val="004A44F8"/>
    <w:rsid w:val="0056301E"/>
    <w:rsid w:val="005E7A7B"/>
    <w:rsid w:val="00654520"/>
    <w:rsid w:val="00664A0A"/>
    <w:rsid w:val="00761D77"/>
    <w:rsid w:val="00777F96"/>
    <w:rsid w:val="007E1794"/>
    <w:rsid w:val="0082363D"/>
    <w:rsid w:val="008D6FB9"/>
    <w:rsid w:val="0090118C"/>
    <w:rsid w:val="00AB7534"/>
    <w:rsid w:val="00BF1110"/>
    <w:rsid w:val="00C07B5C"/>
    <w:rsid w:val="00C3563A"/>
    <w:rsid w:val="00C93DE5"/>
    <w:rsid w:val="00CC072E"/>
    <w:rsid w:val="00E914EA"/>
    <w:rsid w:val="00EF3AD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F92A5"/>
  <w15:chartTrackingRefBased/>
  <w15:docId w15:val="{29D19871-2982-4AB0-81DD-A3518DA3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8236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8236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C07B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2363D"/>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82363D"/>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uiPriority w:val="34"/>
    <w:qFormat/>
    <w:rsid w:val="0082363D"/>
    <w:pPr>
      <w:ind w:left="720"/>
      <w:contextualSpacing/>
    </w:pPr>
  </w:style>
  <w:style w:type="character" w:customStyle="1" w:styleId="Ttulo3Char">
    <w:name w:val="Título 3 Char"/>
    <w:basedOn w:val="Fontepargpadro"/>
    <w:link w:val="Ttulo3"/>
    <w:uiPriority w:val="9"/>
    <w:rsid w:val="00C07B5C"/>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AB7534"/>
    <w:pPr>
      <w:spacing w:after="200" w:line="240" w:lineRule="auto"/>
    </w:pPr>
    <w:rPr>
      <w:i/>
      <w:iCs/>
      <w:color w:val="44546A" w:themeColor="text2"/>
      <w:sz w:val="18"/>
      <w:szCs w:val="18"/>
    </w:rPr>
  </w:style>
  <w:style w:type="table" w:styleId="Tabelacomgrade">
    <w:name w:val="Table Grid"/>
    <w:basedOn w:val="Tabelanormal"/>
    <w:uiPriority w:val="39"/>
    <w:rsid w:val="00C93D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semiHidden/>
    <w:unhideWhenUsed/>
    <w:rsid w:val="003425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9146473">
      <w:bodyDiv w:val="1"/>
      <w:marLeft w:val="0"/>
      <w:marRight w:val="0"/>
      <w:marTop w:val="0"/>
      <w:marBottom w:val="0"/>
      <w:divBdr>
        <w:top w:val="none" w:sz="0" w:space="0" w:color="auto"/>
        <w:left w:val="none" w:sz="0" w:space="0" w:color="auto"/>
        <w:bottom w:val="none" w:sz="0" w:space="0" w:color="auto"/>
        <w:right w:val="none" w:sz="0" w:space="0" w:color="auto"/>
      </w:divBdr>
    </w:div>
    <w:div w:id="1294293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14</Pages>
  <Words>2881</Words>
  <Characters>15561</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Cunha</dc:creator>
  <cp:keywords/>
  <dc:description/>
  <cp:lastModifiedBy>Thiago Cunha</cp:lastModifiedBy>
  <cp:revision>4</cp:revision>
  <dcterms:created xsi:type="dcterms:W3CDTF">2018-05-28T16:59:00Z</dcterms:created>
  <dcterms:modified xsi:type="dcterms:W3CDTF">2018-05-29T01:42:00Z</dcterms:modified>
</cp:coreProperties>
</file>