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694E" w:rsidRDefault="00586F63" w:rsidP="007C5C1A">
      <w:pPr>
        <w:pStyle w:val="Ttulo1"/>
      </w:pPr>
      <w:r>
        <w:t>Heap</w:t>
      </w:r>
    </w:p>
    <w:p w:rsidR="00EB694E" w:rsidRDefault="00EB694E">
      <w:pPr>
        <w:jc w:val="both"/>
        <w:rPr>
          <w:rFonts w:ascii="Arial" w:hAnsi="Arial"/>
        </w:rPr>
      </w:pPr>
    </w:p>
    <w:p w:rsidR="00544016" w:rsidRDefault="00586F63" w:rsidP="00544016">
      <w:pPr>
        <w:pStyle w:val="ndice"/>
        <w:ind w:firstLine="709"/>
      </w:pPr>
      <w:r>
        <w:t>É um ti</w:t>
      </w:r>
      <w:r w:rsidR="00F03C50">
        <w:t xml:space="preserve">po particular de árvore binária. </w:t>
      </w:r>
      <w:r w:rsidR="00544016">
        <w:t>É baseada na estrutura do algoritmo de Heapsort e é muito importante na fila de prioridades.</w:t>
      </w:r>
    </w:p>
    <w:p w:rsidR="00544016" w:rsidRDefault="00544016">
      <w:pPr>
        <w:jc w:val="both"/>
        <w:rPr>
          <w:rFonts w:ascii="Arial" w:hAnsi="Arial"/>
        </w:rPr>
      </w:pPr>
    </w:p>
    <w:p w:rsidR="00EB694E" w:rsidRDefault="00544016" w:rsidP="00544016">
      <w:pPr>
        <w:pStyle w:val="ndice"/>
      </w:pPr>
      <w:r>
        <w:t xml:space="preserve">O Heap possuí </w:t>
      </w:r>
      <w:r w:rsidR="00F03C50">
        <w:t>características bem definidas</w:t>
      </w:r>
      <w:r w:rsidR="00586F63">
        <w:t>:</w:t>
      </w:r>
    </w:p>
    <w:p w:rsidR="00EB694E" w:rsidRDefault="00EB694E">
      <w:pPr>
        <w:jc w:val="both"/>
        <w:rPr>
          <w:rFonts w:ascii="Arial" w:hAnsi="Arial"/>
        </w:rPr>
      </w:pPr>
    </w:p>
    <w:p w:rsidR="00EB694E" w:rsidRDefault="00586F63" w:rsidP="00544016">
      <w:pPr>
        <w:pStyle w:val="ndice"/>
      </w:pPr>
      <w:r>
        <w:rPr>
          <w:b/>
          <w:bCs/>
        </w:rPr>
        <w:t>1.</w:t>
      </w:r>
      <w:r>
        <w:t xml:space="preserve"> O valor de cada nó não é menor do que os valores armazenados em cada um dos seus filhos.</w:t>
      </w:r>
    </w:p>
    <w:p w:rsidR="00EB694E" w:rsidRDefault="00EB694E">
      <w:pPr>
        <w:jc w:val="both"/>
        <w:rPr>
          <w:rFonts w:ascii="Arial" w:hAnsi="Arial"/>
        </w:rPr>
      </w:pPr>
    </w:p>
    <w:p w:rsidR="00EB694E" w:rsidRDefault="00586F63" w:rsidP="00544016">
      <w:pPr>
        <w:pStyle w:val="ndice"/>
      </w:pPr>
      <w:r>
        <w:rPr>
          <w:b/>
          <w:bCs/>
        </w:rPr>
        <w:t xml:space="preserve">2. </w:t>
      </w:r>
      <w:r>
        <w:t xml:space="preserve">A árvore é perfeitamente equilibrada e as folhas no último nível </w:t>
      </w:r>
      <w:r>
        <w:t>estão todas nas posições</w:t>
      </w:r>
      <w:r w:rsidR="00F03C50">
        <w:t xml:space="preserve"> </w:t>
      </w:r>
      <w:r>
        <w:t>mais à esquerda.</w:t>
      </w:r>
    </w:p>
    <w:p w:rsidR="00EB694E" w:rsidRDefault="00EB694E">
      <w:pPr>
        <w:jc w:val="both"/>
        <w:rPr>
          <w:rFonts w:ascii="Arial" w:hAnsi="Arial"/>
        </w:rPr>
      </w:pPr>
    </w:p>
    <w:p w:rsidR="00EB694E" w:rsidRDefault="00586F63" w:rsidP="00544016">
      <w:pPr>
        <w:pStyle w:val="ndice"/>
      </w:pPr>
      <w:r>
        <w:tab/>
        <w:t xml:space="preserve">As duas propriedades acima definem uma </w:t>
      </w:r>
      <w:r w:rsidRPr="00F03C50">
        <w:rPr>
          <w:i/>
        </w:rPr>
        <w:t>heap</w:t>
      </w:r>
      <w:r>
        <w:t xml:space="preserve"> máxima. Para definir uma </w:t>
      </w:r>
      <w:r w:rsidRPr="00F03C50">
        <w:rPr>
          <w:i/>
        </w:rPr>
        <w:t>heap</w:t>
      </w:r>
      <w:r>
        <w:t xml:space="preserve"> mínima deve-se modificar </w:t>
      </w:r>
      <w:r w:rsidRPr="00F03C50">
        <w:rPr>
          <w:b/>
        </w:rPr>
        <w:t>“maior” para “menor”</w:t>
      </w:r>
      <w:r>
        <w:t xml:space="preserve"> na primeira propriedade. Isto significa que a raiz de uma heap máxima contém o maior element</w:t>
      </w:r>
      <w:r>
        <w:t>o, enquanto a raiz de uma heap mínima, o menor. Uma árvore tem propriedade heap se cada não folha tem a primeira propriedade. Devido à segunda condição, o número de níveis na árvore é O(lg n).</w:t>
      </w:r>
    </w:p>
    <w:p w:rsidR="00544016" w:rsidRDefault="00544016">
      <w:pPr>
        <w:jc w:val="both"/>
        <w:rPr>
          <w:rFonts w:ascii="Arial" w:hAnsi="Arial"/>
        </w:rPr>
      </w:pPr>
    </w:p>
    <w:p w:rsidR="00EB694E" w:rsidRDefault="00586F63" w:rsidP="00544016">
      <w:pPr>
        <w:pStyle w:val="ndice"/>
        <w:ind w:firstLine="709"/>
      </w:pPr>
      <w:r>
        <w:t>Outra característica de heap é que seus elementos não são perfe</w:t>
      </w:r>
      <w:r>
        <w:t>itamente ordenados. A ordem</w:t>
      </w:r>
      <w:r w:rsidR="00544016">
        <w:t xml:space="preserve"> </w:t>
      </w:r>
      <w:r>
        <w:t>dos elementos obedece a uma linha linear de descendentes, desprezando-se as linhas laterais.</w:t>
      </w:r>
    </w:p>
    <w:p w:rsidR="00EB694E" w:rsidRDefault="00EB694E">
      <w:pPr>
        <w:jc w:val="both"/>
        <w:rPr>
          <w:rFonts w:ascii="Arial" w:hAnsi="Arial"/>
        </w:rPr>
      </w:pPr>
    </w:p>
    <w:p w:rsidR="00544016" w:rsidRDefault="00586F63" w:rsidP="00544016">
      <w:pPr>
        <w:pStyle w:val="ndice"/>
      </w:pPr>
      <w:r>
        <w:t>Abaixo vemos um exemplo:</w:t>
      </w:r>
    </w:p>
    <w:p w:rsidR="00EB694E" w:rsidRDefault="00544016">
      <w:pPr>
        <w:jc w:val="both"/>
        <w:rPr>
          <w:rFonts w:ascii="Arial" w:hAnsi="Arial"/>
        </w:rPr>
      </w:pPr>
      <w:r w:rsidRPr="00544016">
        <w:rPr>
          <w:rFonts w:ascii="Arial" w:hAnsi="Arial"/>
        </w:rPr>
        <w:t xml:space="preserve"> </w:t>
      </w:r>
      <w:r>
        <w:rPr>
          <w:rFonts w:ascii="Arial" w:hAnsi="Arial"/>
          <w:noProof/>
          <w:lang w:eastAsia="pt-BR" w:bidi="ar-SA"/>
        </w:rPr>
        <w:drawing>
          <wp:inline distT="0" distB="0" distL="0" distR="0">
            <wp:extent cx="6111240" cy="3173730"/>
            <wp:effectExtent l="0" t="0" r="0" b="0"/>
            <wp:docPr id="6" name="Imagem 6" descr="C:\Users\thiago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iago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94E" w:rsidRDefault="00EB694E">
      <w:pPr>
        <w:jc w:val="both"/>
        <w:rPr>
          <w:rFonts w:ascii="Arial" w:hAnsi="Arial"/>
        </w:rPr>
      </w:pPr>
    </w:p>
    <w:p w:rsidR="00EB694E" w:rsidRDefault="00544016" w:rsidP="00544016">
      <w:pPr>
        <w:pStyle w:val="ndice"/>
        <w:ind w:firstLine="709"/>
      </w:pPr>
      <w:r>
        <w:t>Nessa figura, as árvores (</w:t>
      </w:r>
      <w:r w:rsidR="00586F63">
        <w:t>a</w:t>
      </w:r>
      <w:r>
        <w:t>) são heaps, as (</w:t>
      </w:r>
      <w:r w:rsidR="00586F63">
        <w:t>b</w:t>
      </w:r>
      <w:r>
        <w:t>)</w:t>
      </w:r>
      <w:r w:rsidR="00586F63">
        <w:t xml:space="preserve"> violam</w:t>
      </w:r>
      <w:r>
        <w:t xml:space="preserve"> a primeira propriedade e a (</w:t>
      </w:r>
      <w:r w:rsidR="00586F63">
        <w:t>c</w:t>
      </w:r>
      <w:r>
        <w:t>)</w:t>
      </w:r>
      <w:r w:rsidR="00586F63">
        <w:t xml:space="preserve"> viola a segunda </w:t>
      </w:r>
      <w:r w:rsidR="00586F63">
        <w:t>propriedade.</w:t>
      </w:r>
    </w:p>
    <w:p w:rsidR="00EB694E" w:rsidRDefault="00EB694E">
      <w:pPr>
        <w:jc w:val="both"/>
        <w:rPr>
          <w:rFonts w:ascii="Arial" w:hAnsi="Arial"/>
        </w:rPr>
      </w:pPr>
    </w:p>
    <w:p w:rsidR="00EB694E" w:rsidRDefault="00EB694E">
      <w:pPr>
        <w:jc w:val="both"/>
        <w:rPr>
          <w:rFonts w:ascii="Arial" w:hAnsi="Arial"/>
        </w:rPr>
      </w:pPr>
    </w:p>
    <w:p w:rsidR="00544016" w:rsidRDefault="00544016">
      <w:pPr>
        <w:jc w:val="both"/>
        <w:rPr>
          <w:rFonts w:ascii="Arial" w:hAnsi="Arial"/>
        </w:rPr>
      </w:pPr>
    </w:p>
    <w:p w:rsidR="00544016" w:rsidRDefault="00544016">
      <w:pPr>
        <w:jc w:val="both"/>
        <w:rPr>
          <w:rFonts w:ascii="Arial" w:hAnsi="Arial"/>
        </w:rPr>
      </w:pPr>
    </w:p>
    <w:p w:rsidR="00544016" w:rsidRDefault="00544016">
      <w:pPr>
        <w:jc w:val="both"/>
        <w:rPr>
          <w:rFonts w:ascii="Arial" w:hAnsi="Arial"/>
          <w:b/>
          <w:bCs/>
        </w:rPr>
      </w:pPr>
    </w:p>
    <w:p w:rsidR="00544016" w:rsidRDefault="00544016">
      <w:pPr>
        <w:jc w:val="both"/>
        <w:rPr>
          <w:rFonts w:ascii="Arial" w:hAnsi="Arial"/>
          <w:b/>
          <w:bCs/>
        </w:rPr>
      </w:pPr>
    </w:p>
    <w:p w:rsidR="00544016" w:rsidRDefault="00544016">
      <w:pPr>
        <w:jc w:val="both"/>
        <w:rPr>
          <w:rFonts w:ascii="Arial" w:hAnsi="Arial"/>
          <w:b/>
          <w:bCs/>
        </w:rPr>
      </w:pPr>
    </w:p>
    <w:p w:rsidR="00544016" w:rsidRDefault="00544016" w:rsidP="00544016">
      <w:pPr>
        <w:pStyle w:val="Ttulo2"/>
      </w:pPr>
      <w:r>
        <w:lastRenderedPageBreak/>
        <w:t>Heap com filas com prioridades</w:t>
      </w:r>
    </w:p>
    <w:p w:rsidR="00544016" w:rsidRDefault="00544016">
      <w:pPr>
        <w:jc w:val="both"/>
        <w:rPr>
          <w:rFonts w:ascii="Arial" w:hAnsi="Arial"/>
          <w:b/>
          <w:bCs/>
        </w:rPr>
      </w:pPr>
    </w:p>
    <w:p w:rsidR="00EB694E" w:rsidRDefault="00586F63" w:rsidP="00544016">
      <w:pPr>
        <w:ind w:firstLine="709"/>
        <w:rPr>
          <w:b/>
          <w:bCs/>
        </w:rPr>
      </w:pPr>
      <w:r>
        <w:t>Heap é um modo muito bom para implementar filas pois é uma ár</w:t>
      </w:r>
      <w:r w:rsidR="00544016">
        <w:t>vore perfeitamente equilibrada. T</w:t>
      </w:r>
      <w:r>
        <w:t>ambém podem ser usadas para implementar filas com prioridade, para isso, dois procedimentos devem ser impleme</w:t>
      </w:r>
      <w:r>
        <w:t>ntados para adicionar na fila e remover da fila com prioridade.</w:t>
      </w:r>
    </w:p>
    <w:p w:rsidR="00EB694E" w:rsidRDefault="00EB694E">
      <w:pPr>
        <w:jc w:val="both"/>
        <w:rPr>
          <w:rFonts w:ascii="Arial" w:hAnsi="Arial"/>
        </w:rPr>
      </w:pPr>
    </w:p>
    <w:p w:rsidR="00EB694E" w:rsidRDefault="00586F63" w:rsidP="00544016">
      <w:pPr>
        <w:pStyle w:val="SemEspaamento"/>
        <w:ind w:firstLine="709"/>
      </w:pPr>
      <w:r>
        <w:t>Para colocar um elemento na fila, ele é adicionado no final da heap. A restauração da propriedade é obtida movendo-se a última folha em direção a raiz. Abaixo um exemplo:</w:t>
      </w:r>
    </w:p>
    <w:p w:rsidR="00544016" w:rsidRDefault="00544016" w:rsidP="00544016">
      <w:pPr>
        <w:pStyle w:val="SemEspaamento"/>
        <w:ind w:firstLine="709"/>
        <w:rPr>
          <w:b/>
          <w:bCs/>
        </w:rPr>
      </w:pPr>
    </w:p>
    <w:p w:rsidR="00EB694E" w:rsidRDefault="00586F63">
      <w:pPr>
        <w:jc w:val="both"/>
        <w:rPr>
          <w:rFonts w:ascii="Arial" w:hAnsi="Arial"/>
        </w:rPr>
      </w:pPr>
      <w:r>
        <w:rPr>
          <w:rFonts w:ascii="Arial" w:hAnsi="Arial"/>
          <w:noProof/>
          <w:lang w:eastAsia="pt-BR" w:bidi="ar-SA"/>
        </w:rPr>
        <w:drawing>
          <wp:inline distT="0" distB="0" distL="0" distR="0">
            <wp:extent cx="6110605" cy="3778885"/>
            <wp:effectExtent l="0" t="0" r="0" b="0"/>
            <wp:docPr id="8" name="Imagem 4" descr="C:\Users\thiago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iago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94E" w:rsidRDefault="00EB694E">
      <w:pPr>
        <w:jc w:val="both"/>
        <w:rPr>
          <w:rFonts w:ascii="Arial" w:hAnsi="Arial"/>
        </w:rPr>
      </w:pPr>
    </w:p>
    <w:p w:rsidR="00EB694E" w:rsidRDefault="00586F63" w:rsidP="007C5C1A">
      <w:pPr>
        <w:ind w:firstLine="709"/>
      </w:pPr>
      <w:r>
        <w:t xml:space="preserve">Tirar da fila um </w:t>
      </w:r>
      <w:r>
        <w:t>elemento heap consiste em remove-lo da raiz da heap, pois, pela propriedade heap, é aquele com maior prioridade. Então a última folha é colocada em seu lugar e a propriedade de heap quase certamente tem que ser restaurada, desta vez movendo da raiz para ba</w:t>
      </w:r>
      <w:r>
        <w:t>ixo da árvora. Abaixo um exemplo:</w:t>
      </w:r>
    </w:p>
    <w:p w:rsidR="007C5C1A" w:rsidRDefault="007C5C1A">
      <w:pPr>
        <w:jc w:val="both"/>
        <w:rPr>
          <w:rFonts w:ascii="Arial" w:hAnsi="Arial"/>
        </w:rPr>
      </w:pPr>
    </w:p>
    <w:p w:rsidR="007C5C1A" w:rsidRDefault="007C5C1A">
      <w:pPr>
        <w:jc w:val="both"/>
        <w:rPr>
          <w:rFonts w:ascii="Arial" w:hAnsi="Arial"/>
        </w:rPr>
      </w:pPr>
    </w:p>
    <w:p w:rsidR="007C5C1A" w:rsidRDefault="00586F63">
      <w:pPr>
        <w:jc w:val="both"/>
        <w:rPr>
          <w:rFonts w:ascii="Arial" w:hAnsi="Arial"/>
          <w:b/>
          <w:bCs/>
        </w:rPr>
      </w:pPr>
      <w:r>
        <w:rPr>
          <w:rFonts w:ascii="Arial" w:hAnsi="Arial"/>
          <w:noProof/>
          <w:lang w:eastAsia="pt-BR" w:bidi="ar-SA"/>
        </w:rPr>
        <w:drawing>
          <wp:inline distT="0" distB="0" distL="0" distR="0">
            <wp:extent cx="3522980" cy="2474595"/>
            <wp:effectExtent l="0" t="0" r="0" b="0"/>
            <wp:docPr id="7" name="Imagem 5" descr="C:\Users\thiago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iago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98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94E" w:rsidRDefault="00EB694E">
      <w:pPr>
        <w:jc w:val="both"/>
        <w:rPr>
          <w:rFonts w:ascii="Arial" w:hAnsi="Arial"/>
        </w:rPr>
      </w:pPr>
    </w:p>
    <w:p w:rsidR="007C5C1A" w:rsidRDefault="00586F63" w:rsidP="007C5C1A">
      <w:pPr>
        <w:pStyle w:val="Ttulo2"/>
      </w:pPr>
      <w:r>
        <w:t>Organizando matrizes com heaps</w:t>
      </w:r>
    </w:p>
    <w:p w:rsidR="00EB694E" w:rsidRDefault="00586F63" w:rsidP="007C5C1A">
      <w:pPr>
        <w:pStyle w:val="ndice"/>
        <w:ind w:firstLine="709"/>
        <w:rPr>
          <w:b/>
          <w:bCs/>
        </w:rPr>
      </w:pPr>
      <w:r>
        <w:t>Heaps podem ser implementadas como matrizes, dessa forma, cada heap é uma matriz mas nem todas as matrizes são heaps. Em algumas situações , como por exemplo na ordenação de heap, precisa</w:t>
      </w:r>
      <w:r>
        <w:t>mos converter uma matriz em uma heap, ou seja, reorganizar os dados na matriz de modo que o resultado represente uma heap. Existem vários métodos de fazer isso, o mais simples é iniciar com uma heap vazia e sequencialmente incluir elementos em uma heap cre</w:t>
      </w:r>
      <w:r>
        <w:t>scente.</w:t>
      </w:r>
    </w:p>
    <w:p w:rsidR="00EB694E" w:rsidRDefault="00EB694E">
      <w:pPr>
        <w:jc w:val="both"/>
        <w:rPr>
          <w:rFonts w:ascii="Arial" w:hAnsi="Arial"/>
        </w:rPr>
      </w:pPr>
    </w:p>
    <w:p w:rsidR="00EB694E" w:rsidRDefault="00EB694E">
      <w:pPr>
        <w:jc w:val="center"/>
        <w:rPr>
          <w:rFonts w:ascii="Arial" w:hAnsi="Arial"/>
          <w:b/>
          <w:bCs/>
          <w:sz w:val="36"/>
          <w:szCs w:val="36"/>
        </w:rPr>
      </w:pPr>
    </w:p>
    <w:p w:rsidR="00EB694E" w:rsidRDefault="00EB694E">
      <w:pPr>
        <w:jc w:val="center"/>
        <w:rPr>
          <w:rFonts w:ascii="Arial" w:hAnsi="Arial"/>
          <w:b/>
          <w:bCs/>
          <w:sz w:val="36"/>
          <w:szCs w:val="36"/>
        </w:rPr>
      </w:pPr>
    </w:p>
    <w:p w:rsidR="00EB694E" w:rsidRDefault="00586F63" w:rsidP="007C5C1A">
      <w:pPr>
        <w:pStyle w:val="Ttulo2"/>
      </w:pPr>
      <w:r>
        <w:t>Análise dos Exemplos</w:t>
      </w:r>
    </w:p>
    <w:p w:rsidR="00EB694E" w:rsidRDefault="00EB694E">
      <w:pPr>
        <w:jc w:val="center"/>
        <w:rPr>
          <w:rFonts w:ascii="Arial" w:hAnsi="Arial"/>
        </w:rPr>
      </w:pPr>
    </w:p>
    <w:p w:rsidR="00EB694E" w:rsidRDefault="00586F63" w:rsidP="007C5C1A">
      <w:pPr>
        <w:pStyle w:val="ndice"/>
        <w:ind w:firstLine="709"/>
        <w:rPr>
          <w:b/>
          <w:bCs/>
          <w:sz w:val="36"/>
          <w:szCs w:val="36"/>
        </w:rPr>
      </w:pPr>
      <w:r>
        <w:t>Mostra um exemplo completo do método de cima para baixo de inserção</w:t>
      </w:r>
      <w:r>
        <w:t>. Primeiro o número 2 é colocado em u</w:t>
      </w:r>
      <w:r w:rsidR="007C5C1A">
        <w:t>ma heap inicialmente vazia (</w:t>
      </w:r>
      <w:r>
        <w:t>a). A seguir, 8 é colocado</w:t>
      </w:r>
      <w:r w:rsidR="007C5C1A">
        <w:t xml:space="preserve"> no final da heap corrente (</w:t>
      </w:r>
      <w:r>
        <w:t>b), e então t</w:t>
      </w:r>
      <w:r w:rsidR="007C5C1A">
        <w:t>rocado com seu ascendendte (</w:t>
      </w:r>
      <w:r>
        <w:t>c). Colocar o tercei</w:t>
      </w:r>
      <w:r w:rsidR="007C5C1A">
        <w:t>ro e o quarto elementos, 6 (d) e então 1 (</w:t>
      </w:r>
      <w:r>
        <w:t>e), não necess</w:t>
      </w:r>
      <w:r>
        <w:t xml:space="preserve">ita de troca. Colocar o quinto elemento, 10, equivale a </w:t>
      </w:r>
      <w:r w:rsidR="007C5C1A">
        <w:t>coloca-lo no final da heap (</w:t>
      </w:r>
      <w:r>
        <w:t>f), então troc</w:t>
      </w:r>
      <w:r w:rsidR="007C5C1A">
        <w:t>a-lo com seu ascendente, 2 (</w:t>
      </w:r>
      <w:r>
        <w:t xml:space="preserve">g), e </w:t>
      </w:r>
      <w:r w:rsidR="007C5C1A">
        <w:t>com seu novo ascendente, 8 (</w:t>
      </w:r>
      <w:r>
        <w:t xml:space="preserve">h), de modo que no final, 10 percorre até a raiz da heap. Colocar o sexto elemento, </w:t>
      </w:r>
      <w:r w:rsidR="007C5C1A">
        <w:t>15, no final da heap (</w:t>
      </w:r>
      <w:r>
        <w:t xml:space="preserve">i), então trocalo com seu acendente </w:t>
      </w:r>
      <w:r w:rsidR="007C5C1A">
        <w:t xml:space="preserve">até chegar ao topo (j e </w:t>
      </w:r>
      <w:r>
        <w:t>k). Co</w:t>
      </w:r>
      <w:r w:rsidR="007C5C1A">
        <w:t>locar o sétimo elemento, 3 (</w:t>
      </w:r>
      <w:r>
        <w:t>l), no final da heap. Adici</w:t>
      </w:r>
      <w:r w:rsidR="007C5C1A">
        <w:t>onar o oitavo elemento, 12 (</w:t>
      </w:r>
      <w:r>
        <w:t>m), no final da heap, t</w:t>
      </w:r>
      <w:r w:rsidR="007C5C1A">
        <w:t>rocar com seu ascendente 1 (</w:t>
      </w:r>
      <w:r>
        <w:t>n), trocar</w:t>
      </w:r>
      <w:r>
        <w:t xml:space="preserve"> com seu acendente 8 (2.57</w:t>
      </w:r>
      <w:r>
        <w:rPr>
          <w:vertAlign w:val="superscript"/>
        </w:rPr>
        <w:t>o</w:t>
      </w:r>
      <w:r>
        <w:t>). Ad</w:t>
      </w:r>
      <w:r w:rsidR="007C5C1A">
        <w:t>icionar o nono elemento 11 (</w:t>
      </w:r>
      <w:r>
        <w:t>p), t</w:t>
      </w:r>
      <w:r w:rsidR="007C5C1A">
        <w:t>rocar com seu ascendente 8 (</w:t>
      </w:r>
      <w:r>
        <w:t>q).</w:t>
      </w:r>
    </w:p>
    <w:p w:rsidR="00EB694E" w:rsidRDefault="00EB694E">
      <w:pPr>
        <w:jc w:val="both"/>
        <w:rPr>
          <w:rFonts w:ascii="Arial" w:hAnsi="Arial"/>
        </w:rPr>
      </w:pPr>
    </w:p>
    <w:p w:rsidR="00EB694E" w:rsidRDefault="00EB694E">
      <w:pPr>
        <w:jc w:val="both"/>
        <w:rPr>
          <w:rFonts w:ascii="Arial" w:hAnsi="Arial"/>
        </w:rPr>
      </w:pPr>
    </w:p>
    <w:p w:rsidR="00EB694E" w:rsidRDefault="00586F63">
      <w:pPr>
        <w:jc w:val="both"/>
        <w:rPr>
          <w:rFonts w:ascii="Arial" w:hAnsi="Arial"/>
        </w:rPr>
      </w:pPr>
      <w:r>
        <w:rPr>
          <w:rFonts w:ascii="Arial" w:hAnsi="Arial"/>
          <w:noProof/>
          <w:lang w:eastAsia="pt-BR" w:bidi="ar-SA"/>
        </w:rPr>
        <w:drawing>
          <wp:inline distT="0" distB="0" distL="0" distR="0">
            <wp:extent cx="4600575" cy="6040755"/>
            <wp:effectExtent l="723900" t="0" r="695325" b="0"/>
            <wp:docPr id="9" name="Imagem 2" descr="C:\Users\thiago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ago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00575" cy="604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94E" w:rsidRDefault="00EB694E">
      <w:pPr>
        <w:jc w:val="both"/>
        <w:rPr>
          <w:rFonts w:ascii="Arial" w:hAnsi="Arial"/>
        </w:rPr>
      </w:pPr>
    </w:p>
    <w:p w:rsidR="00EB694E" w:rsidRDefault="007C5C1A" w:rsidP="007C5C1A">
      <w:pPr>
        <w:pStyle w:val="ndice"/>
        <w:ind w:firstLine="709"/>
        <w:rPr>
          <w:b/>
          <w:bCs/>
          <w:sz w:val="36"/>
          <w:szCs w:val="36"/>
        </w:rPr>
      </w:pPr>
      <w:r>
        <w:rPr>
          <w:b/>
          <w:bCs/>
        </w:rPr>
        <w:lastRenderedPageBreak/>
        <w:t>A figura abaixo</w:t>
      </w:r>
      <w:r w:rsidR="00586F63">
        <w:rPr>
          <w:b/>
          <w:bCs/>
        </w:rPr>
        <w:t xml:space="preserve"> </w:t>
      </w:r>
      <w:r w:rsidR="00586F63">
        <w:t>Mostra a transformação da matriz data[]=[2 8 6 1 10 15 3 12 11] em uma heap.</w:t>
      </w:r>
    </w:p>
    <w:p w:rsidR="007C5C1A" w:rsidRDefault="007C5C1A" w:rsidP="007C5C1A">
      <w:pPr>
        <w:pStyle w:val="ndice"/>
      </w:pPr>
    </w:p>
    <w:p w:rsidR="00EB694E" w:rsidRDefault="00586F63" w:rsidP="007C5C1A">
      <w:pPr>
        <w:pStyle w:val="ndice"/>
        <w:ind w:firstLine="709"/>
      </w:pPr>
      <w:r>
        <w:t>Analisando um nó e usando a fórumu</w:t>
      </w:r>
      <w:bookmarkStart w:id="0" w:name="_GoBack"/>
      <w:bookmarkEnd w:id="0"/>
      <w:r>
        <w:t>la [n/2-1], onde n é o tamanho da fila. Comparando o valor do resultado com um dos filhos, caso o nó seja menor que um de seus filhos deverá ser trocado com o maior filho, isso acontece na figura 6.58a. Em seguida uma nova</w:t>
      </w:r>
      <w:r>
        <w:t xml:space="preserve"> árvore é criada, dessa vez usamos a fórmula [n/2-2] para comparar o nó e seus filhos, caso o nó seja menor deverá ser trocado e isso acontece na figura 6.58b. Agora usamos a fómula [n/2-3] para comparar o nó e seus filhos, caso o nó seja menor deverá ser </w:t>
      </w:r>
      <w:r>
        <w:t>trocad</w:t>
      </w:r>
      <w:r w:rsidR="007C5C1A">
        <w:t xml:space="preserve">o e isso acontece na </w:t>
      </w:r>
      <w:r>
        <w:t>c</w:t>
      </w:r>
      <w:r w:rsidR="007C5C1A">
        <w:t>.</w:t>
      </w:r>
    </w:p>
    <w:p w:rsidR="007C5C1A" w:rsidRDefault="007C5C1A" w:rsidP="007C5C1A">
      <w:pPr>
        <w:pStyle w:val="ndice"/>
        <w:ind w:firstLine="709"/>
        <w:rPr>
          <w:b/>
          <w:bCs/>
          <w:sz w:val="36"/>
          <w:szCs w:val="36"/>
        </w:rPr>
      </w:pPr>
    </w:p>
    <w:p w:rsidR="00EB694E" w:rsidRDefault="00586F63">
      <w:pPr>
        <w:jc w:val="both"/>
        <w:rPr>
          <w:rFonts w:ascii="Arial" w:hAnsi="Arial"/>
        </w:rPr>
      </w:pPr>
      <w:r>
        <w:rPr>
          <w:rFonts w:ascii="Arial" w:hAnsi="Arial"/>
          <w:noProof/>
          <w:lang w:eastAsia="pt-BR" w:bidi="ar-SA"/>
        </w:rPr>
        <w:drawing>
          <wp:inline distT="0" distB="0" distL="0" distR="0">
            <wp:extent cx="6110605" cy="6075680"/>
            <wp:effectExtent l="0" t="0" r="0" b="0"/>
            <wp:docPr id="16" name="Imagem 16" descr="C:\Users\thiago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hiago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607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694E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Liberation Sans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94E"/>
    <w:rsid w:val="001A4260"/>
    <w:rsid w:val="004D5571"/>
    <w:rsid w:val="00544016"/>
    <w:rsid w:val="00586F63"/>
    <w:rsid w:val="007C5C1A"/>
    <w:rsid w:val="00EB694E"/>
    <w:rsid w:val="00F03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100D5A"/>
  <w15:docId w15:val="{0E4F1B32-BBF6-4AB0-9526-474B81AB3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FreeSans"/>
        <w:sz w:val="24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C5C1A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44016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character" w:customStyle="1" w:styleId="Ttulo2Char">
    <w:name w:val="Título 2 Char"/>
    <w:basedOn w:val="Fontepargpadro"/>
    <w:link w:val="Ttulo2"/>
    <w:uiPriority w:val="9"/>
    <w:rsid w:val="00544016"/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paragraph" w:styleId="SemEspaamento">
    <w:name w:val="No Spacing"/>
    <w:uiPriority w:val="1"/>
    <w:qFormat/>
    <w:rsid w:val="00544016"/>
    <w:rPr>
      <w:rFonts w:cs="Mangal"/>
      <w:szCs w:val="21"/>
    </w:rPr>
  </w:style>
  <w:style w:type="character" w:customStyle="1" w:styleId="Ttulo1Char">
    <w:name w:val="Título 1 Char"/>
    <w:basedOn w:val="Fontepargpadro"/>
    <w:link w:val="Ttulo1"/>
    <w:uiPriority w:val="9"/>
    <w:rsid w:val="007C5C1A"/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616</Words>
  <Characters>3330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Cunha</dc:creator>
  <dc:description/>
  <cp:lastModifiedBy>Thiago Cunha</cp:lastModifiedBy>
  <cp:revision>2</cp:revision>
  <dcterms:created xsi:type="dcterms:W3CDTF">2018-05-29T20:16:00Z</dcterms:created>
  <dcterms:modified xsi:type="dcterms:W3CDTF">2018-05-29T20:16:00Z</dcterms:modified>
  <dc:language>pt-BR</dc:language>
</cp:coreProperties>
</file>