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7365D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bookmarkStart w:id="1" w:name="_GoBack"/>
      <w:r>
        <w:rPr>
          <w:rFonts w:ascii="Arial" w:hAnsi="Arial" w:cs="Arial"/>
          <w:sz w:val="24"/>
          <w:szCs w:val="24"/>
        </w:rPr>
        <w:t>Evidencia Semana 4</w:t>
      </w:r>
    </w:p>
    <w:bookmarkEnd w:id="0"/>
    <w:bookmarkEnd w:id="1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las interfaces de la aplicación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2384"/>
        <w:gridCol w:w="2092"/>
        <w:gridCol w:w="2169"/>
        <w:gridCol w:w="1452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E7365D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el diseño de las interfaces de la aplicación</w:t>
            </w:r>
          </w:p>
        </w:tc>
        <w:tc>
          <w:tcPr>
            <w:tcW w:w="2977" w:type="dxa"/>
          </w:tcPr>
          <w:p w:rsidR="008B769D" w:rsidRPr="000422CB" w:rsidRDefault="00E7365D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una reunión con el equipo para establecer el diseño de la aplicación.</w:t>
            </w:r>
          </w:p>
        </w:tc>
        <w:tc>
          <w:tcPr>
            <w:tcW w:w="2977" w:type="dxa"/>
          </w:tcPr>
          <w:p w:rsidR="008B769D" w:rsidRPr="00DE5032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B8236E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estableció el diseño del menú de la aplicación</w:t>
            </w:r>
          </w:p>
        </w:tc>
        <w:tc>
          <w:tcPr>
            <w:tcW w:w="2977" w:type="dxa"/>
          </w:tcPr>
          <w:p w:rsidR="004A7862" w:rsidRPr="00DA4F3A" w:rsidRDefault="00751FAF" w:rsidP="00B8236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base a </w:t>
            </w:r>
            <w:r w:rsidR="00B8236E">
              <w:rPr>
                <w:rFonts w:ascii="Arial" w:hAnsi="Arial" w:cs="Arial"/>
                <w:sz w:val="24"/>
                <w:szCs w:val="24"/>
              </w:rPr>
              <w:t>las necesidades de la empresa fue como se determinó las opciones que contendrá el menú.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4A7862"/>
    <w:rsid w:val="00751FAF"/>
    <w:rsid w:val="008B5056"/>
    <w:rsid w:val="008B769D"/>
    <w:rsid w:val="00B8236E"/>
    <w:rsid w:val="00E7365D"/>
    <w:rsid w:val="00E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9</cp:revision>
  <dcterms:created xsi:type="dcterms:W3CDTF">2015-05-04T20:19:00Z</dcterms:created>
  <dcterms:modified xsi:type="dcterms:W3CDTF">2015-06-18T20:40:00Z</dcterms:modified>
</cp:coreProperties>
</file>