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43" w:rsidRDefault="00F91967" w:rsidP="00EB3E7E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Versiones para “Producto y entregables”</w:t>
      </w:r>
    </w:p>
    <w:p w:rsidR="00F91967" w:rsidRDefault="00F91967" w:rsidP="00EB3E7E">
      <w:pPr>
        <w:spacing w:line="480" w:lineRule="auto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962"/>
        <w:gridCol w:w="5021"/>
        <w:gridCol w:w="2055"/>
      </w:tblGrid>
      <w:tr w:rsidR="00AB6D5A" w:rsidRPr="009E156F" w:rsidTr="00200E37">
        <w:tc>
          <w:tcPr>
            <w:tcW w:w="0" w:type="auto"/>
            <w:shd w:val="clear" w:color="auto" w:fill="BFBFBF" w:themeFill="background1" w:themeFillShade="BF"/>
          </w:tcPr>
          <w:p w:rsidR="00F91967" w:rsidRPr="009E156F" w:rsidRDefault="00F91967" w:rsidP="00EB3E7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91967" w:rsidRPr="009E156F" w:rsidRDefault="00F91967" w:rsidP="00EB3E7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91967" w:rsidRPr="009E156F" w:rsidRDefault="00F91967" w:rsidP="00EB3E7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91967" w:rsidRPr="009E156F" w:rsidRDefault="00F91967" w:rsidP="00EB3E7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Autor</w:t>
            </w:r>
          </w:p>
        </w:tc>
      </w:tr>
      <w:tr w:rsidR="00AB6D5A" w:rsidRPr="009E156F" w:rsidTr="00200E37">
        <w:tc>
          <w:tcPr>
            <w:tcW w:w="0" w:type="auto"/>
          </w:tcPr>
          <w:p w:rsidR="00F91967" w:rsidRPr="009E156F" w:rsidRDefault="00F91967" w:rsidP="00EB3E7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26/05/15</w:t>
            </w:r>
          </w:p>
        </w:tc>
        <w:tc>
          <w:tcPr>
            <w:tcW w:w="0" w:type="auto"/>
          </w:tcPr>
          <w:p w:rsidR="00F91967" w:rsidRPr="009E156F" w:rsidRDefault="00F91967" w:rsidP="00EB3E7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0" w:type="auto"/>
          </w:tcPr>
          <w:p w:rsidR="00F91967" w:rsidRPr="009E156F" w:rsidRDefault="00AB6D5A" w:rsidP="00EB3E7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documento describe el producto de software a desarrollar y los entregables para el cliente.</w:t>
            </w:r>
          </w:p>
        </w:tc>
        <w:tc>
          <w:tcPr>
            <w:tcW w:w="0" w:type="auto"/>
          </w:tcPr>
          <w:p w:rsidR="00F91967" w:rsidRPr="009E156F" w:rsidRDefault="00AB6D5A" w:rsidP="00EB3E7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Contreras Ortiz José  Manuel</w:t>
            </w:r>
          </w:p>
        </w:tc>
      </w:tr>
    </w:tbl>
    <w:p w:rsidR="00F91967" w:rsidRDefault="00F91967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662"/>
      </w:tblGrid>
      <w:tr w:rsidR="008E2DAA" w:rsidTr="008E2DAA">
        <w:tc>
          <w:tcPr>
            <w:tcW w:w="9067" w:type="dxa"/>
            <w:gridSpan w:val="2"/>
            <w:shd w:val="clear" w:color="auto" w:fill="7F7F7F" w:themeFill="text1" w:themeFillTint="80"/>
          </w:tcPr>
          <w:p w:rsidR="008E2DAA" w:rsidRDefault="008E2DAA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8E2DAA">
              <w:rPr>
                <w:rFonts w:ascii="Arial" w:hAnsi="Arial" w:cs="Arial"/>
                <w:color w:val="FFFFFF" w:themeColor="background1"/>
              </w:rPr>
              <w:lastRenderedPageBreak/>
              <w:t>Descripción del producto</w:t>
            </w:r>
          </w:p>
        </w:tc>
      </w:tr>
      <w:tr w:rsidR="008E2DAA" w:rsidTr="008E2DAA">
        <w:tc>
          <w:tcPr>
            <w:tcW w:w="9067" w:type="dxa"/>
            <w:gridSpan w:val="2"/>
          </w:tcPr>
          <w:p w:rsidR="008E2DAA" w:rsidRDefault="008E2DAA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Aplicación de escritorio programada en </w:t>
            </w:r>
            <w:proofErr w:type="spellStart"/>
            <w:r>
              <w:rPr>
                <w:rFonts w:ascii="Arial" w:hAnsi="Arial" w:cs="Arial"/>
              </w:rPr>
              <w:t>JavaFx</w:t>
            </w:r>
            <w:proofErr w:type="spellEnd"/>
            <w:r>
              <w:rPr>
                <w:rFonts w:ascii="Arial" w:hAnsi="Arial" w:cs="Arial"/>
              </w:rPr>
              <w:t xml:space="preserve"> con conexión a base de datos </w:t>
            </w:r>
            <w:proofErr w:type="spellStart"/>
            <w:r>
              <w:rPr>
                <w:rFonts w:ascii="Arial" w:hAnsi="Arial" w:cs="Arial"/>
              </w:rPr>
              <w:t>Postgres</w:t>
            </w:r>
            <w:proofErr w:type="spellEnd"/>
            <w:r>
              <w:rPr>
                <w:rFonts w:ascii="Arial" w:hAnsi="Arial" w:cs="Arial"/>
              </w:rPr>
              <w:t xml:space="preserve"> para la gestión de un taller de reparación de motos.</w:t>
            </w:r>
          </w:p>
        </w:tc>
      </w:tr>
      <w:tr w:rsidR="008E2DAA" w:rsidTr="00E501F9">
        <w:tc>
          <w:tcPr>
            <w:tcW w:w="2405" w:type="dxa"/>
            <w:shd w:val="clear" w:color="auto" w:fill="7F7F7F" w:themeFill="text1" w:themeFillTint="80"/>
          </w:tcPr>
          <w:p w:rsidR="008E2DAA" w:rsidRPr="00E501F9" w:rsidRDefault="006E46DF" w:rsidP="00EB3E7E">
            <w:pPr>
              <w:spacing w:line="48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Mó</w:t>
            </w:r>
            <w:r w:rsidR="008E2DAA" w:rsidRPr="00E501F9">
              <w:rPr>
                <w:rFonts w:ascii="Arial" w:hAnsi="Arial" w:cs="Arial"/>
                <w:color w:val="FFFFFF" w:themeColor="background1"/>
              </w:rPr>
              <w:t>dulo</w:t>
            </w:r>
            <w:r w:rsidR="00C67367">
              <w:rPr>
                <w:rFonts w:ascii="Arial" w:hAnsi="Arial" w:cs="Arial"/>
                <w:color w:val="FFFFFF" w:themeColor="background1"/>
              </w:rPr>
              <w:t xml:space="preserve"> principal</w:t>
            </w:r>
          </w:p>
        </w:tc>
        <w:tc>
          <w:tcPr>
            <w:tcW w:w="6662" w:type="dxa"/>
            <w:shd w:val="clear" w:color="auto" w:fill="7F7F7F" w:themeFill="text1" w:themeFillTint="80"/>
          </w:tcPr>
          <w:p w:rsidR="008E2DAA" w:rsidRPr="00E501F9" w:rsidRDefault="008E2DAA" w:rsidP="00EB3E7E">
            <w:pPr>
              <w:spacing w:line="48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E501F9">
              <w:rPr>
                <w:rFonts w:ascii="Arial" w:hAnsi="Arial" w:cs="Arial"/>
                <w:color w:val="FFFFFF" w:themeColor="background1"/>
              </w:rPr>
              <w:t>Función</w:t>
            </w:r>
          </w:p>
        </w:tc>
      </w:tr>
      <w:tr w:rsidR="008E2DAA" w:rsidTr="008E2DAA">
        <w:tc>
          <w:tcPr>
            <w:tcW w:w="2405" w:type="dxa"/>
          </w:tcPr>
          <w:p w:rsidR="008E2DAA" w:rsidRDefault="00C67367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</w:t>
            </w:r>
          </w:p>
        </w:tc>
        <w:tc>
          <w:tcPr>
            <w:tcW w:w="6662" w:type="dxa"/>
          </w:tcPr>
          <w:p w:rsidR="008E2DAA" w:rsidRDefault="00E501F9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Almacena los datos relativos a los clientes o asociados. </w:t>
            </w:r>
          </w:p>
        </w:tc>
      </w:tr>
      <w:tr w:rsidR="008E2DAA" w:rsidTr="008E2DAA">
        <w:tc>
          <w:tcPr>
            <w:tcW w:w="2405" w:type="dxa"/>
          </w:tcPr>
          <w:p w:rsidR="008E2DAA" w:rsidRDefault="00C67367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Empleados</w:t>
            </w:r>
          </w:p>
        </w:tc>
        <w:tc>
          <w:tcPr>
            <w:tcW w:w="6662" w:type="dxa"/>
          </w:tcPr>
          <w:p w:rsidR="008E2DAA" w:rsidRDefault="00E501F9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 las cuentas de usuario de los empleados con acceso a la aplicación</w:t>
            </w:r>
          </w:p>
        </w:tc>
      </w:tr>
      <w:tr w:rsidR="008E2DAA" w:rsidTr="008E2DAA">
        <w:tc>
          <w:tcPr>
            <w:tcW w:w="2405" w:type="dxa"/>
          </w:tcPr>
          <w:p w:rsidR="008E2DAA" w:rsidRDefault="006E46DF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Almacén</w:t>
            </w:r>
          </w:p>
        </w:tc>
        <w:tc>
          <w:tcPr>
            <w:tcW w:w="6662" w:type="dxa"/>
          </w:tcPr>
          <w:p w:rsidR="008E2DAA" w:rsidRDefault="006E46DF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 el catálogo y ordena los productos con lo que el negocio cuenta.</w:t>
            </w:r>
          </w:p>
        </w:tc>
      </w:tr>
      <w:tr w:rsidR="008E2DAA" w:rsidTr="008E2DAA">
        <w:tc>
          <w:tcPr>
            <w:tcW w:w="2405" w:type="dxa"/>
          </w:tcPr>
          <w:p w:rsidR="008E2DAA" w:rsidRDefault="006E46DF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Compras</w:t>
            </w:r>
          </w:p>
        </w:tc>
        <w:tc>
          <w:tcPr>
            <w:tcW w:w="6662" w:type="dxa"/>
          </w:tcPr>
          <w:p w:rsidR="008E2DAA" w:rsidRDefault="006E46DF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 las compras realizadas por los empleados.</w:t>
            </w:r>
          </w:p>
        </w:tc>
      </w:tr>
      <w:tr w:rsidR="008E2DAA" w:rsidTr="008E2DAA">
        <w:tc>
          <w:tcPr>
            <w:tcW w:w="2405" w:type="dxa"/>
          </w:tcPr>
          <w:p w:rsidR="008E2DAA" w:rsidRDefault="00723DA2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Partes</w:t>
            </w:r>
          </w:p>
        </w:tc>
        <w:tc>
          <w:tcPr>
            <w:tcW w:w="6662" w:type="dxa"/>
          </w:tcPr>
          <w:p w:rsidR="008E2DAA" w:rsidRDefault="006E46DF" w:rsidP="00723DA2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 las </w:t>
            </w:r>
            <w:r w:rsidR="00723DA2">
              <w:rPr>
                <w:rFonts w:ascii="Arial" w:hAnsi="Arial" w:cs="Arial"/>
              </w:rPr>
              <w:t>partes vendidas</w:t>
            </w:r>
            <w:r>
              <w:rPr>
                <w:rFonts w:ascii="Arial" w:hAnsi="Arial" w:cs="Arial"/>
              </w:rPr>
              <w:t xml:space="preserve"> a los clientes o como consecuencia de algún servicio prestado.</w:t>
            </w:r>
          </w:p>
        </w:tc>
      </w:tr>
      <w:tr w:rsidR="008E2DAA" w:rsidTr="008E2DAA">
        <w:tc>
          <w:tcPr>
            <w:tcW w:w="2405" w:type="dxa"/>
          </w:tcPr>
          <w:p w:rsidR="008E2DAA" w:rsidRDefault="00A8516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Motoclicleta</w:t>
            </w:r>
            <w:proofErr w:type="spellEnd"/>
          </w:p>
        </w:tc>
        <w:tc>
          <w:tcPr>
            <w:tcW w:w="6662" w:type="dxa"/>
          </w:tcPr>
          <w:p w:rsidR="008E2DAA" w:rsidRDefault="00A8516E" w:rsidP="00A8516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Lleva el control de los vehículos puestos para recibir algún servicio.</w:t>
            </w:r>
          </w:p>
        </w:tc>
      </w:tr>
      <w:tr w:rsidR="008E2DAA" w:rsidTr="008E2DAA">
        <w:tc>
          <w:tcPr>
            <w:tcW w:w="2405" w:type="dxa"/>
          </w:tcPr>
          <w:p w:rsidR="008E2DAA" w:rsidRDefault="00A8516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Reparación</w:t>
            </w:r>
          </w:p>
        </w:tc>
        <w:tc>
          <w:tcPr>
            <w:tcW w:w="6662" w:type="dxa"/>
          </w:tcPr>
          <w:p w:rsidR="008E2DAA" w:rsidRDefault="00A8516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 las reparaciones efectuadas por la empresa.</w:t>
            </w:r>
          </w:p>
        </w:tc>
      </w:tr>
      <w:tr w:rsidR="008E2DAA" w:rsidTr="008E2DAA">
        <w:tc>
          <w:tcPr>
            <w:tcW w:w="2405" w:type="dxa"/>
          </w:tcPr>
          <w:p w:rsidR="008E2DAA" w:rsidRDefault="00A8516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6662" w:type="dxa"/>
          </w:tcPr>
          <w:p w:rsidR="008E2DAA" w:rsidRDefault="00A8516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 los servicios ofrecidos</w:t>
            </w:r>
            <w:r w:rsidR="00C67367">
              <w:rPr>
                <w:rFonts w:ascii="Arial" w:hAnsi="Arial" w:cs="Arial"/>
              </w:rPr>
              <w:t xml:space="preserve"> y el tipo.</w:t>
            </w:r>
          </w:p>
        </w:tc>
      </w:tr>
      <w:tr w:rsidR="008E2DAA" w:rsidTr="008E2DAA">
        <w:tc>
          <w:tcPr>
            <w:tcW w:w="2405" w:type="dxa"/>
          </w:tcPr>
          <w:p w:rsidR="008E2DAA" w:rsidRDefault="00C67367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6662" w:type="dxa"/>
          </w:tcPr>
          <w:p w:rsidR="008E2DAA" w:rsidRDefault="00C67367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Proporciona los detalles de contacto relativos al proveedor</w:t>
            </w:r>
          </w:p>
        </w:tc>
      </w:tr>
      <w:tr w:rsidR="008E2DAA" w:rsidTr="008E2DAA">
        <w:tc>
          <w:tcPr>
            <w:tcW w:w="2405" w:type="dxa"/>
          </w:tcPr>
          <w:p w:rsidR="008E2DAA" w:rsidRDefault="00C67367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6662" w:type="dxa"/>
          </w:tcPr>
          <w:p w:rsidR="008E2DAA" w:rsidRDefault="00C67367" w:rsidP="00C6736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 información acerca de los intermediarios entre la empresa y el proveedor.</w:t>
            </w:r>
          </w:p>
        </w:tc>
      </w:tr>
      <w:tr w:rsidR="00C67367" w:rsidTr="008E2DAA">
        <w:tc>
          <w:tcPr>
            <w:tcW w:w="2405" w:type="dxa"/>
          </w:tcPr>
          <w:p w:rsidR="00C67367" w:rsidRDefault="00C67367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662" w:type="dxa"/>
          </w:tcPr>
          <w:p w:rsidR="00C67367" w:rsidRDefault="00C67367" w:rsidP="00C6736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Enlista los detalles del vehículo al que se le ofrecerá un servicio antes de que este le sea aplicado.</w:t>
            </w:r>
          </w:p>
        </w:tc>
      </w:tr>
    </w:tbl>
    <w:p w:rsidR="008E2DAA" w:rsidRDefault="008E2DAA" w:rsidP="00EB3E7E">
      <w:pPr>
        <w:spacing w:line="480" w:lineRule="auto"/>
        <w:jc w:val="both"/>
        <w:rPr>
          <w:rFonts w:ascii="Arial" w:hAnsi="Arial" w:cs="Arial"/>
        </w:rPr>
      </w:pPr>
    </w:p>
    <w:p w:rsidR="008E2DAA" w:rsidRDefault="008E2DAA" w:rsidP="00EB3E7E">
      <w:pPr>
        <w:spacing w:line="480" w:lineRule="auto"/>
        <w:jc w:val="both"/>
        <w:rPr>
          <w:rFonts w:ascii="Arial" w:hAnsi="Arial" w:cs="Arial"/>
        </w:rPr>
      </w:pPr>
    </w:p>
    <w:p w:rsidR="00B7633F" w:rsidRDefault="00B7633F" w:rsidP="00EB3E7E">
      <w:pPr>
        <w:spacing w:line="480" w:lineRule="auto"/>
        <w:jc w:val="both"/>
        <w:rPr>
          <w:rFonts w:ascii="Arial" w:hAnsi="Arial" w:cs="Arial"/>
        </w:rPr>
      </w:pPr>
    </w:p>
    <w:p w:rsidR="00017541" w:rsidRDefault="00017541" w:rsidP="00EB3E7E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5"/>
        <w:gridCol w:w="4040"/>
        <w:gridCol w:w="1318"/>
        <w:gridCol w:w="1038"/>
      </w:tblGrid>
      <w:tr w:rsidR="00505B6B" w:rsidTr="00D02870">
        <w:tc>
          <w:tcPr>
            <w:tcW w:w="9111" w:type="dxa"/>
            <w:gridSpan w:val="4"/>
            <w:shd w:val="clear" w:color="auto" w:fill="7F7F7F" w:themeFill="text1" w:themeFillTint="80"/>
          </w:tcPr>
          <w:p w:rsidR="00505B6B" w:rsidRDefault="00B7633F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lastRenderedPageBreak/>
              <w:t>Descripción de los e</w:t>
            </w:r>
            <w:r w:rsidR="00505B6B" w:rsidRPr="007575C4">
              <w:rPr>
                <w:rFonts w:ascii="Arial" w:hAnsi="Arial" w:cs="Arial"/>
                <w:color w:val="FFFFFF" w:themeColor="background1"/>
              </w:rPr>
              <w:t>ntregables para el cliente</w:t>
            </w:r>
          </w:p>
        </w:tc>
      </w:tr>
      <w:tr w:rsidR="00505B6B" w:rsidTr="00505B6B">
        <w:tc>
          <w:tcPr>
            <w:tcW w:w="2830" w:type="dxa"/>
            <w:shd w:val="clear" w:color="auto" w:fill="BFBFBF" w:themeFill="background1" w:themeFillShade="BF"/>
          </w:tcPr>
          <w:p w:rsidR="00505B6B" w:rsidRDefault="00505B6B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  <w:tc>
          <w:tcPr>
            <w:tcW w:w="4266" w:type="dxa"/>
            <w:shd w:val="clear" w:color="auto" w:fill="BFBFBF" w:themeFill="background1" w:themeFillShade="BF"/>
          </w:tcPr>
          <w:p w:rsidR="00505B6B" w:rsidRDefault="00505B6B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505B6B" w:rsidRDefault="00505B6B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:rsidR="00505B6B" w:rsidRDefault="00505B6B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</w:t>
            </w:r>
          </w:p>
        </w:tc>
      </w:tr>
      <w:tr w:rsidR="00505B6B" w:rsidTr="00505B6B">
        <w:tc>
          <w:tcPr>
            <w:tcW w:w="2830" w:type="dxa"/>
          </w:tcPr>
          <w:p w:rsidR="00505B6B" w:rsidRDefault="00505B6B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requisitos</w:t>
            </w:r>
          </w:p>
        </w:tc>
        <w:tc>
          <w:tcPr>
            <w:tcW w:w="4266" w:type="dxa"/>
          </w:tcPr>
          <w:p w:rsidR="00505B6B" w:rsidRDefault="00562D56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el documento que recaba y describe los procesos de la empresa y la funcionalidad que pretende implementarse en el proyecto.</w:t>
            </w:r>
          </w:p>
        </w:tc>
        <w:tc>
          <w:tcPr>
            <w:tcW w:w="957" w:type="dxa"/>
          </w:tcPr>
          <w:p w:rsidR="00505B6B" w:rsidRDefault="00594C85" w:rsidP="00ED512B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D512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/05/2015</w:t>
            </w:r>
          </w:p>
        </w:tc>
        <w:tc>
          <w:tcPr>
            <w:tcW w:w="1058" w:type="dxa"/>
          </w:tcPr>
          <w:p w:rsidR="00505B6B" w:rsidRDefault="00EB3E7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Ver.</w:t>
            </w:r>
          </w:p>
        </w:tc>
      </w:tr>
      <w:tr w:rsidR="00505B6B" w:rsidTr="00505B6B">
        <w:tc>
          <w:tcPr>
            <w:tcW w:w="2830" w:type="dxa"/>
          </w:tcPr>
          <w:p w:rsidR="00505B6B" w:rsidRDefault="00505B6B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Validación de la especificación de requisitos</w:t>
            </w:r>
          </w:p>
        </w:tc>
        <w:tc>
          <w:tcPr>
            <w:tcW w:w="4266" w:type="dxa"/>
          </w:tcPr>
          <w:p w:rsidR="00505B6B" w:rsidRDefault="00594C85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los documentos donde se evalúan los requerimientos de software definidos en el documento de especificaciones.</w:t>
            </w:r>
          </w:p>
        </w:tc>
        <w:tc>
          <w:tcPr>
            <w:tcW w:w="957" w:type="dxa"/>
          </w:tcPr>
          <w:p w:rsidR="00505B6B" w:rsidRDefault="00594C85" w:rsidP="00ED512B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D512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/05/2015</w:t>
            </w:r>
          </w:p>
        </w:tc>
        <w:tc>
          <w:tcPr>
            <w:tcW w:w="1058" w:type="dxa"/>
          </w:tcPr>
          <w:p w:rsidR="00505B6B" w:rsidRDefault="00EB3E7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Ver.</w:t>
            </w:r>
          </w:p>
        </w:tc>
      </w:tr>
      <w:tr w:rsidR="00505B6B" w:rsidTr="00505B6B">
        <w:tc>
          <w:tcPr>
            <w:tcW w:w="2830" w:type="dxa"/>
          </w:tcPr>
          <w:p w:rsidR="00505B6B" w:rsidRDefault="00F95EE2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 actividades</w:t>
            </w:r>
          </w:p>
        </w:tc>
        <w:tc>
          <w:tcPr>
            <w:tcW w:w="4266" w:type="dxa"/>
          </w:tcPr>
          <w:p w:rsidR="00505B6B" w:rsidRDefault="009E45D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Establecen las fechas de actividades en las que el equipo de trabajo realizará las distintas tareas durante el desarrollo del proyecto.</w:t>
            </w:r>
          </w:p>
        </w:tc>
        <w:tc>
          <w:tcPr>
            <w:tcW w:w="957" w:type="dxa"/>
          </w:tcPr>
          <w:p w:rsidR="00505B6B" w:rsidRDefault="00594C85" w:rsidP="00ED512B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D512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/05/2015</w:t>
            </w:r>
          </w:p>
        </w:tc>
        <w:tc>
          <w:tcPr>
            <w:tcW w:w="1058" w:type="dxa"/>
          </w:tcPr>
          <w:p w:rsidR="00505B6B" w:rsidRDefault="00EB3E7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Ver.</w:t>
            </w:r>
          </w:p>
        </w:tc>
      </w:tr>
      <w:tr w:rsidR="00505B6B" w:rsidTr="00505B6B">
        <w:tc>
          <w:tcPr>
            <w:tcW w:w="2830" w:type="dxa"/>
          </w:tcPr>
          <w:p w:rsidR="00505B6B" w:rsidRDefault="00F95EE2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lógico de la base de datos</w:t>
            </w:r>
          </w:p>
        </w:tc>
        <w:tc>
          <w:tcPr>
            <w:tcW w:w="4266" w:type="dxa"/>
          </w:tcPr>
          <w:p w:rsidR="00505B6B" w:rsidRDefault="000E6AC0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el diseño de la base de datos a implementarse para el proyecto estableciendo las entidades participantes y sus relaciones.</w:t>
            </w:r>
          </w:p>
        </w:tc>
        <w:tc>
          <w:tcPr>
            <w:tcW w:w="957" w:type="dxa"/>
          </w:tcPr>
          <w:p w:rsidR="00505B6B" w:rsidRDefault="00594C85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28/05/2015</w:t>
            </w:r>
          </w:p>
        </w:tc>
        <w:tc>
          <w:tcPr>
            <w:tcW w:w="1058" w:type="dxa"/>
          </w:tcPr>
          <w:p w:rsidR="00505B6B" w:rsidRDefault="00EB3E7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Ver.</w:t>
            </w:r>
          </w:p>
        </w:tc>
      </w:tr>
      <w:tr w:rsidR="00505B6B" w:rsidTr="00505B6B">
        <w:tc>
          <w:tcPr>
            <w:tcW w:w="2830" w:type="dxa"/>
          </w:tcPr>
          <w:p w:rsidR="00505B6B" w:rsidRDefault="00F95EE2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Minutas de reunión del equipo de trabajo</w:t>
            </w:r>
          </w:p>
        </w:tc>
        <w:tc>
          <w:tcPr>
            <w:tcW w:w="4266" w:type="dxa"/>
          </w:tcPr>
          <w:p w:rsidR="00505B6B" w:rsidRDefault="00E62E8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 que contienen los detalles relativos a las reuniones realizas por el equipo de trabajo responsable del proyecto.</w:t>
            </w:r>
          </w:p>
        </w:tc>
        <w:tc>
          <w:tcPr>
            <w:tcW w:w="957" w:type="dxa"/>
          </w:tcPr>
          <w:p w:rsidR="00505B6B" w:rsidRDefault="00594C85" w:rsidP="00ED512B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D512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/05/2015</w:t>
            </w:r>
          </w:p>
        </w:tc>
        <w:tc>
          <w:tcPr>
            <w:tcW w:w="1058" w:type="dxa"/>
          </w:tcPr>
          <w:p w:rsidR="00505B6B" w:rsidRDefault="00EB3E7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Ver.</w:t>
            </w:r>
          </w:p>
        </w:tc>
        <w:bookmarkStart w:id="0" w:name="_GoBack"/>
        <w:bookmarkEnd w:id="0"/>
      </w:tr>
      <w:tr w:rsidR="00505B6B" w:rsidTr="00505B6B">
        <w:tc>
          <w:tcPr>
            <w:tcW w:w="2830" w:type="dxa"/>
          </w:tcPr>
          <w:p w:rsidR="00505B6B" w:rsidRDefault="00F95EE2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avance de aplicación</w:t>
            </w:r>
          </w:p>
        </w:tc>
        <w:tc>
          <w:tcPr>
            <w:tcW w:w="4266" w:type="dxa"/>
          </w:tcPr>
          <w:p w:rsidR="00505B6B" w:rsidRDefault="00C900E5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Contiene una versión previa de la aplicación ofreciendo las </w:t>
            </w:r>
            <w:r>
              <w:rPr>
                <w:rFonts w:ascii="Arial" w:hAnsi="Arial" w:cs="Arial"/>
              </w:rPr>
              <w:lastRenderedPageBreak/>
              <w:t>fun</w:t>
            </w:r>
            <w:r w:rsidR="004779EF">
              <w:rPr>
                <w:rFonts w:ascii="Arial" w:hAnsi="Arial" w:cs="Arial"/>
              </w:rPr>
              <w:t>cionalidades establecidas en su</w:t>
            </w:r>
            <w:r>
              <w:rPr>
                <w:rFonts w:ascii="Arial" w:hAnsi="Arial" w:cs="Arial"/>
              </w:rPr>
              <w:t xml:space="preserve"> momento.</w:t>
            </w:r>
          </w:p>
        </w:tc>
        <w:tc>
          <w:tcPr>
            <w:tcW w:w="957" w:type="dxa"/>
          </w:tcPr>
          <w:p w:rsidR="00505B6B" w:rsidRDefault="00594C85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28/05/2015</w:t>
            </w:r>
          </w:p>
        </w:tc>
        <w:tc>
          <w:tcPr>
            <w:tcW w:w="1058" w:type="dxa"/>
          </w:tcPr>
          <w:p w:rsidR="00505B6B" w:rsidRDefault="00EB3E7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Ver.</w:t>
            </w:r>
          </w:p>
        </w:tc>
      </w:tr>
      <w:tr w:rsidR="00505B6B" w:rsidTr="00505B6B">
        <w:tc>
          <w:tcPr>
            <w:tcW w:w="2830" w:type="dxa"/>
          </w:tcPr>
          <w:p w:rsidR="00505B6B" w:rsidRDefault="00F95EE2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Manual preliminar de usuario</w:t>
            </w:r>
          </w:p>
        </w:tc>
        <w:tc>
          <w:tcPr>
            <w:tcW w:w="4266" w:type="dxa"/>
          </w:tcPr>
          <w:p w:rsidR="00505B6B" w:rsidRDefault="004779EF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el documento previo destinado a ser el manual de usuario que contiene las especificaciones de uso de la aplicación.</w:t>
            </w:r>
          </w:p>
        </w:tc>
        <w:tc>
          <w:tcPr>
            <w:tcW w:w="957" w:type="dxa"/>
          </w:tcPr>
          <w:p w:rsidR="00505B6B" w:rsidRDefault="00594C85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28/05/2015</w:t>
            </w:r>
          </w:p>
        </w:tc>
        <w:tc>
          <w:tcPr>
            <w:tcW w:w="1058" w:type="dxa"/>
          </w:tcPr>
          <w:p w:rsidR="00505B6B" w:rsidRDefault="00EB3E7E" w:rsidP="00EB3E7E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Ver.</w:t>
            </w:r>
          </w:p>
        </w:tc>
      </w:tr>
    </w:tbl>
    <w:p w:rsidR="007575C4" w:rsidRDefault="007575C4" w:rsidP="00EB3E7E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B6D5A" w:rsidRPr="00F91967" w:rsidRDefault="00AB6D5A" w:rsidP="00EB3E7E">
      <w:pPr>
        <w:spacing w:line="480" w:lineRule="auto"/>
        <w:jc w:val="both"/>
        <w:rPr>
          <w:rFonts w:ascii="Arial" w:hAnsi="Arial" w:cs="Arial"/>
        </w:rPr>
      </w:pPr>
    </w:p>
    <w:sectPr w:rsidR="00AB6D5A" w:rsidRPr="00F91967" w:rsidSect="00F91967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D2"/>
    <w:rsid w:val="00017541"/>
    <w:rsid w:val="000E6AC0"/>
    <w:rsid w:val="001520D2"/>
    <w:rsid w:val="004779EF"/>
    <w:rsid w:val="00505B6B"/>
    <w:rsid w:val="00562D56"/>
    <w:rsid w:val="00594C85"/>
    <w:rsid w:val="006E46DF"/>
    <w:rsid w:val="00723DA2"/>
    <w:rsid w:val="007575C4"/>
    <w:rsid w:val="008E2DAA"/>
    <w:rsid w:val="0096471B"/>
    <w:rsid w:val="009E45DE"/>
    <w:rsid w:val="00A8516E"/>
    <w:rsid w:val="00AA2643"/>
    <w:rsid w:val="00AB6D5A"/>
    <w:rsid w:val="00B7633F"/>
    <w:rsid w:val="00C67367"/>
    <w:rsid w:val="00C900E5"/>
    <w:rsid w:val="00D80F5E"/>
    <w:rsid w:val="00E501F9"/>
    <w:rsid w:val="00E62E8E"/>
    <w:rsid w:val="00EB3E7E"/>
    <w:rsid w:val="00ED512B"/>
    <w:rsid w:val="00F91967"/>
    <w:rsid w:val="00F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4E1A1-E7D4-4ED3-9220-58DA305B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1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C.O.</dc:creator>
  <cp:keywords/>
  <dc:description/>
  <cp:lastModifiedBy>José Manuel C.O.</cp:lastModifiedBy>
  <cp:revision>19</cp:revision>
  <dcterms:created xsi:type="dcterms:W3CDTF">2015-05-29T01:55:00Z</dcterms:created>
  <dcterms:modified xsi:type="dcterms:W3CDTF">2015-05-29T02:55:00Z</dcterms:modified>
</cp:coreProperties>
</file>