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Normal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Normal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Normal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ESTUDIANTINA</w:t>
      </w:r>
    </w:p>
    <w:p>
      <w:pPr>
        <w:pStyle w:val="Normal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SISTEMA DE GESTION DE NETBOOKS</w:t>
      </w:r>
    </w:p>
    <w:p>
      <w:pPr>
        <w:pStyle w:val="Normal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MANUAL PARA EL USUARIO </w:t>
      </w:r>
      <w:r>
        <w:rPr>
          <w:sz w:val="40"/>
          <w:szCs w:val="40"/>
          <w:u w:val="single"/>
        </w:rPr>
        <w:t>ADMINISTRADOR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91440</wp:posOffset>
            </wp:positionH>
            <wp:positionV relativeFrom="paragraph">
              <wp:posOffset>141605</wp:posOffset>
            </wp:positionV>
            <wp:extent cx="5501005" cy="274701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008" t="10044" r="5008" b="10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005" cy="274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pageBreakBefore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Indice: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1- Menú Netbook</w:t>
      </w:r>
    </w:p>
    <w:p>
      <w:pPr>
        <w:pStyle w:val="Normal"/>
        <w:rPr/>
      </w:pPr>
      <w:r>
        <w:rPr/>
        <w:t>2- Menú Servicio Técnico</w:t>
      </w:r>
    </w:p>
    <w:p>
      <w:pPr>
        <w:pStyle w:val="Normal"/>
        <w:rPr/>
      </w:pPr>
      <w:r>
        <w:rPr/>
        <w:t>3- Menú Personas</w:t>
      </w:r>
    </w:p>
    <w:p>
      <w:pPr>
        <w:pStyle w:val="Normal"/>
        <w:rPr/>
      </w:pPr>
      <w:r>
        <w:rPr/>
        <w:tab/>
        <w:t>- Procedimiento alta usuarios (Administrador / Alumno / Directivo / Docente)</w:t>
      </w:r>
    </w:p>
    <w:p>
      <w:pPr>
        <w:pStyle w:val="Normal"/>
        <w:rPr/>
      </w:pPr>
      <w:r>
        <w:rPr/>
        <w:t>4- Menú Cursos</w:t>
      </w:r>
    </w:p>
    <w:p>
      <w:pPr>
        <w:pStyle w:val="Normal"/>
        <w:rPr/>
      </w:pPr>
      <w:r>
        <w:rPr/>
        <w:t>5- Menú Establecimientos</w:t>
      </w:r>
    </w:p>
    <w:p>
      <w:pPr>
        <w:pStyle w:val="Normal"/>
        <w:rPr/>
      </w:pPr>
      <w:r>
        <w:rPr/>
        <w:t>6- Menú Cuentas</w:t>
      </w:r>
    </w:p>
    <w:p>
      <w:pPr>
        <w:pStyle w:val="Normal"/>
        <w:rPr/>
      </w:pPr>
      <w:r>
        <w:rPr/>
        <w:t>7- Menú Solicitudes</w:t>
      </w:r>
    </w:p>
    <w:p>
      <w:pPr>
        <w:pStyle w:val="Normal"/>
        <w:rPr/>
      </w:pPr>
      <w:r>
        <w:rPr/>
        <w:t>8- Menú Localidades</w:t>
      </w:r>
    </w:p>
    <w:p>
      <w:pPr>
        <w:pStyle w:val="Normal"/>
        <w:rPr/>
      </w:pPr>
      <w:r>
        <w:rPr/>
        <w:t>9- Menú Gráficos Estadísticos</w:t>
      </w:r>
    </w:p>
    <w:p>
      <w:pPr>
        <w:pStyle w:val="Normal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/>
      </w:pPr>
      <w:r>
        <w:rPr/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</w:r>
    </w:p>
    <w:p>
      <w:pPr>
        <w:pStyle w:val="Normal"/>
        <w:rPr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</w:r>
    </w:p>
    <w:p>
      <w:pPr>
        <w:pStyle w:val="Normal"/>
        <w:rPr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Se recomienda utilizar el usuario administrador sólamente para tareas de alta de usuario inicial. El usuario Administrador posee todos los menús del sistema a modo de control, un mal uso del mismo puede provocar la eliminación de archivos no deseados.</w:t>
      </w:r>
    </w:p>
    <w:p>
      <w:pPr>
        <w:pStyle w:val="Normal"/>
        <w:rPr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</w:r>
    </w:p>
    <w:p>
      <w:pPr>
        <w:pStyle w:val="Normal"/>
        <w:rPr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Debajo se detallan todos los menús disponibles para éste usuario, detallando el procedimiento para alta de los demás usuarios del sistema. Para mas detalles sobre cargas y usos que no correspondan al alta de usuarios, dirigirse a la sección correspondiente según la siguiente guía:</w:t>
      </w:r>
    </w:p>
    <w:p>
      <w:pPr>
        <w:pStyle w:val="Normal"/>
        <w:rPr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</w:r>
    </w:p>
    <w:p>
      <w:pPr>
        <w:pStyle w:val="Normal"/>
        <w:rPr/>
      </w:pPr>
      <w:r>
        <w:rPr/>
        <w:tab/>
      </w:r>
      <w:r>
        <w:rPr/>
        <w:t>A</w:t>
      </w:r>
      <w:r>
        <w:rPr/>
        <w:t>- Menú Netboo</w:t>
      </w:r>
      <w:r>
        <w:rPr/>
        <w:t>k...................................Manual de Usuario Técnico</w:t>
      </w:r>
    </w:p>
    <w:p>
      <w:pPr>
        <w:pStyle w:val="Normal"/>
        <w:rPr/>
      </w:pPr>
      <w:r>
        <w:rPr/>
        <w:tab/>
      </w:r>
      <w:r>
        <w:rPr/>
        <w:t>B-</w:t>
      </w:r>
      <w:r>
        <w:rPr/>
        <w:t xml:space="preserve"> Menú Servicio Técnico......................</w:t>
      </w:r>
      <w:r>
        <w:rPr/>
        <w:t>Manual de Usuario Técnico</w:t>
      </w:r>
    </w:p>
    <w:p>
      <w:pPr>
        <w:pStyle w:val="Normal"/>
        <w:rPr/>
      </w:pPr>
      <w:r>
        <w:rPr/>
        <w:tab/>
        <w:t>C</w:t>
      </w:r>
      <w:r>
        <w:rPr/>
        <w:t>- Menú Cursos......................................</w:t>
      </w:r>
      <w:r>
        <w:rPr/>
        <w:t>Manual de Usuario Técnico</w:t>
      </w:r>
    </w:p>
    <w:p>
      <w:pPr>
        <w:pStyle w:val="Normal"/>
        <w:rPr/>
      </w:pPr>
      <w:r>
        <w:rPr/>
        <w:tab/>
      </w:r>
      <w:r>
        <w:rPr/>
        <w:t>D</w:t>
      </w:r>
      <w:r>
        <w:rPr/>
        <w:t>- Menú Establecimientos......................</w:t>
      </w:r>
    </w:p>
    <w:p>
      <w:pPr>
        <w:pStyle w:val="Normal"/>
        <w:rPr/>
      </w:pPr>
      <w:r>
        <w:rPr/>
        <w:tab/>
      </w:r>
      <w:r>
        <w:rPr/>
        <w:t>E</w:t>
      </w:r>
      <w:r>
        <w:rPr/>
        <w:t>- Menú Cuentas.....................................</w:t>
      </w:r>
    </w:p>
    <w:p>
      <w:pPr>
        <w:pStyle w:val="Normal"/>
        <w:rPr/>
      </w:pPr>
      <w:r>
        <w:rPr/>
        <w:tab/>
      </w:r>
      <w:r>
        <w:rPr/>
        <w:t>F</w:t>
      </w:r>
      <w:r>
        <w:rPr/>
        <w:t>- Menú Solicitudes................................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/>
        <w:tab/>
        <w:t>G- Menú Localidades</w:t>
      </w:r>
      <w:r>
        <w:rPr>
          <w:b w:val="false"/>
          <w:bCs w:val="false"/>
          <w:sz w:val="24"/>
          <w:szCs w:val="24"/>
        </w:rPr>
        <w:t>..............................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H- Menú Gráficos Estadísticos...............</w:t>
      </w:r>
    </w:p>
    <w:p>
      <w:pPr>
        <w:pStyle w:val="Normal"/>
        <w:rPr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</w:r>
    </w:p>
    <w:p>
      <w:pPr>
        <w:pStyle w:val="Normal"/>
        <w:rPr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1- Menú Netbook</w:t>
      </w:r>
    </w:p>
    <w:p>
      <w:pPr>
        <w:pStyle w:val="Normal"/>
        <w:rPr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332359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El usuario administrador puede ingresar las netbooks al sistema, aunque esta tarea sería conveniente que la realice el Técnico del Establecimiento.</w:t>
      </w:r>
    </w:p>
    <w:p>
      <w:pPr>
        <w:pStyle w:val="Normal"/>
        <w:rPr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</w:r>
    </w:p>
    <w:p>
      <w:pPr>
        <w:pStyle w:val="Normal"/>
        <w:rPr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</w:r>
    </w:p>
    <w:p>
      <w:pPr>
        <w:pStyle w:val="Normal"/>
        <w:rPr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WenQuanYi Zen Hei Sharp" w:cs="Lohit Devanagari"/>
      <w:color w:val="auto"/>
      <w:sz w:val="24"/>
      <w:szCs w:val="24"/>
      <w:lang w:val="es-AR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10099</TotalTime>
  <Application>LibreOffice/4.2.6.2$Linux_x86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2015-01-24T15:35:59Z</dcterms:created>
  <dc:language>es-AR</dc:language>
  <dcterms:modified xsi:type="dcterms:W3CDTF">2015-02-07T13:45:04Z</dcterms:modified>
  <cp:revision>50</cp:revision>
</cp:coreProperties>
</file>