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1, Articulo 2.c.3,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6196BDF7" w14:textId="5A7281EF"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última generación que son los recomendados por el Consejo de Seguridad Nuclear (CSN) y por la Organización Mundial de la Salud (OMS) para la medida de la concentración de gas radón en interiores.  Están compuestos por  una película sensible a la radiación ubicada dentro de una cápsula hecha de un plástico antiestático especial que permite la entrada del gas radón por difusión. Los detectores pasivos de larga duración son los únicos reconocidos por la normativa española para medición de radón laboral. Estos detectores son inocuos y no interfieren con las personas.</w:t>
      </w:r>
    </w:p>
    <w:p w14:paraId="6F02922E" w14:textId="77777777" w:rsidR="00BB435E" w:rsidRPr="00BB4CBC" w:rsidRDefault="00BB435E" w:rsidP="00F607EA">
      <w:pPr>
        <w:pStyle w:val="BodyText"/>
        <w:spacing w:line="360" w:lineRule="auto"/>
        <w:rPr>
          <w:rFonts w:ascii="Helvetica LT Std" w:hAnsi="Helvetica LT Std" w:cs="Calibri"/>
          <w:sz w:val="22"/>
        </w:rPr>
      </w:pPr>
    </w:p>
    <w:p w14:paraId="50AEECAA" w14:textId="6A6EA561"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Los detectores fueron proporcionados por el laboratorio acreditado según la norma ISO/IEC 17025, Radonova Laboratories AB, para ser posteriormente enviados a analizar a su laboratorio en Suecia para la determinación de los resultados. </w:t>
      </w:r>
    </w:p>
    <w:p w14:paraId="61BA1CA2" w14:textId="77777777" w:rsidR="00BB435E" w:rsidRPr="00BB4CBC" w:rsidRDefault="00BB435E" w:rsidP="00F607EA">
      <w:pPr>
        <w:pStyle w:val="BodyText"/>
        <w:spacing w:line="360" w:lineRule="auto"/>
        <w:rPr>
          <w:rFonts w:ascii="Helvetica LT Std" w:hAnsi="Helvetica LT Std" w:cs="Calibri"/>
          <w:sz w:val="22"/>
        </w:rPr>
      </w:pPr>
    </w:p>
    <w:p w14:paraId="4EDED0A7" w14:textId="7777777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Este laboratorio está acreditado según la norma ISO 17025 y dispone además de certificación SWEDAC (equivalente a ENAC en España y válida en toda la Unión Europea). El CSN reconoce a Radonova Laboratories AB como laboratorio acreditado en España para medir radón en aire. </w:t>
      </w:r>
    </w:p>
    <w:p w14:paraId="3350A0A6" w14:textId="77777777" w:rsidR="00AB04E5" w:rsidRDefault="00AB04E5" w:rsidP="00F607EA">
      <w:pPr>
        <w:pStyle w:val="BodyText"/>
        <w:spacing w:line="360" w:lineRule="auto"/>
        <w:rPr>
          <w:rFonts w:ascii="Helvetica LT Std" w:hAnsi="Helvetica LT Std" w:cs="Calibri"/>
          <w:sz w:val="22"/>
        </w:rPr>
      </w:pPr>
    </w:p>
    <w:p w14:paraId="59D40BF4" w14:textId="0172A6FB" w:rsidR="00EA54C3"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09770BEA" w14:textId="77777777" w:rsidR="00696F5C" w:rsidRDefault="00696F5C" w:rsidP="00696F5C">
      <w:pPr>
        <w:pStyle w:val="Heading1"/>
        <w:spacing w:line="360" w:lineRule="auto"/>
        <w:ind w:left="425"/>
        <w:rPr>
          <w:rFonts w:ascii="Helvetica LT Std" w:hAnsi="Helvetica LT Std"/>
        </w:rPr>
      </w:pPr>
    </w:p>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12CBEE82"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2433"/>
        <w:gridCol w:w="3063"/>
        <w:gridCol w:w="1559"/>
      </w:tblGrid>
      <w:tr w:rsidR="00865ADD" w:rsidRPr="00BB4CBC" w14:paraId="59CFCBBE" w14:textId="77777777" w:rsidTr="001162C0">
        <w:tc>
          <w:tcPr>
            <w:tcW w:w="17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0F20DB">
        <w:trPr>
          <w:trHeight w:val="589"/>
        </w:trPr>
        <w:tc>
          <w:tcPr>
            <w:tcW w:w="17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10240502" w14:textId="20652B53"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4A2DD7A2" w14:textId="6F2AD17C" w:rsidR="00B67428" w:rsidRPr="007B62CB" w:rsidRDefault="0066391E" w:rsidP="00F607EA">
      <w:pPr>
        <w:pStyle w:val="BodyText"/>
        <w:spacing w:line="360" w:lineRule="auto"/>
        <w:rPr>
          <w:rFonts w:ascii="Helvetica LT Std" w:hAnsi="Helvetica LT Std" w:cs="Calibri"/>
          <w:b/>
          <w:bCs/>
          <w:sz w:val="22"/>
        </w:rPr>
      </w:pPr>
      <w:r>
        <w:rPr>
          <w:rFonts w:ascii="Helvetica LT Std" w:hAnsi="Helvetica LT Std" w:cs="Calibri"/>
          <w:b/>
          <w:bCs/>
          <w:sz w:val="22"/>
        </w:rPr>
        <w:t>{CONCLUSION_PARRAFO_1}</w:t>
      </w:r>
    </w:p>
    <w:p w14:paraId="676300B7" w14:textId="77777777" w:rsidR="003374C6" w:rsidRPr="007B62CB" w:rsidRDefault="003374C6" w:rsidP="00F607EA">
      <w:pPr>
        <w:pStyle w:val="BodyText"/>
        <w:spacing w:line="360" w:lineRule="auto"/>
        <w:rPr>
          <w:rFonts w:ascii="Helvetica LT Std" w:hAnsi="Helvetica LT Std" w:cs="Calibri"/>
          <w:b/>
          <w:bCs/>
          <w:sz w:val="22"/>
        </w:rPr>
      </w:pPr>
    </w:p>
    <w:p w14:paraId="3C71090F" w14:textId="6F02772D" w:rsidR="003374C6" w:rsidRPr="007B62CB" w:rsidRDefault="003374C6" w:rsidP="00F607EA">
      <w:pPr>
        <w:pStyle w:val="BodyText"/>
        <w:spacing w:line="360" w:lineRule="auto"/>
        <w:rPr>
          <w:rFonts w:ascii="Helvetica LT Std" w:hAnsi="Helvetica LT Std" w:cs="Calibri"/>
          <w:b/>
          <w:bCs/>
          <w:sz w:val="22"/>
        </w:rPr>
      </w:pPr>
      <w:r>
        <w:rPr>
          <w:rFonts w:ascii="Helvetica LT Std" w:hAnsi="Helvetica LT Std" w:cs="Calibri"/>
          <w:b/>
          <w:bCs/>
          <w:sz w:val="22"/>
        </w:rPr>
        <w:t>{CONCLUSION_PARRAFO_2}</w:t>
      </w:r>
    </w:p>
    <w:p w14:paraId="773FF4A7" w14:textId="77777777" w:rsidR="00A36BAA" w:rsidRPr="007B62CB" w:rsidRDefault="00A36BAA" w:rsidP="00F607EA">
      <w:pPr>
        <w:pStyle w:val="BodyText"/>
        <w:spacing w:line="360" w:lineRule="auto"/>
        <w:rPr>
          <w:rFonts w:ascii="Helvetica LT Std" w:hAnsi="Helvetica LT Std" w:cs="Calibri"/>
          <w:b/>
          <w:bCs/>
          <w:sz w:val="22"/>
        </w:rPr>
      </w:pPr>
    </w:p>
    <w:p w14:paraId="7958D551" w14:textId="22A2A305"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A40DFF6" w14:textId="63252253"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w:t>
      </w:r>
    </w:p>
    <w:p w14:paraId="1DE2EF31" w14:textId="77777777" w:rsidR="0028388D" w:rsidRPr="00314BD3" w:rsidRDefault="0028388D" w:rsidP="00D90A45">
      <w:pPr>
        <w:pStyle w:val="BodyText"/>
        <w:spacing w:line="312" w:lineRule="auto"/>
        <w:rPr>
          <w:rFonts w:ascii="HelveticaNeueLT Std" w:hAnsi="HelveticaNeueLT Std" w:cs="Calibri"/>
          <w:sz w:val="22"/>
        </w:rPr>
      </w:pP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9"/>
      <w:footerReference w:type="default" r:id="rId10"/>
      <w:headerReference w:type="first" r:id="rId11"/>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62B49" w14:textId="77777777" w:rsidR="004D6F98" w:rsidRDefault="004D6F98">
      <w:r>
        <w:separator/>
      </w:r>
    </w:p>
  </w:endnote>
  <w:endnote w:type="continuationSeparator" w:id="0">
    <w:p w14:paraId="03BC890A" w14:textId="77777777" w:rsidR="004D6F98" w:rsidRDefault="004D6F98">
      <w:r>
        <w:continuationSeparator/>
      </w:r>
    </w:p>
  </w:endnote>
  <w:endnote w:type="continuationNotice" w:id="1">
    <w:p w14:paraId="5F857809" w14:textId="77777777" w:rsidR="004D6F98" w:rsidRDefault="004D6F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NeueLT Std">
    <w:altName w:val="Arial"/>
    <w:panose1 w:val="020B0604020202020204"/>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panose1 w:val="00000000000000000000"/>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7C3A4" w14:textId="77777777" w:rsidR="004D6F98" w:rsidRDefault="004D6F98">
      <w:r>
        <w:separator/>
      </w:r>
    </w:p>
  </w:footnote>
  <w:footnote w:type="continuationSeparator" w:id="0">
    <w:p w14:paraId="3F18BA1C" w14:textId="77777777" w:rsidR="004D6F98" w:rsidRDefault="004D6F98">
      <w:r>
        <w:continuationSeparator/>
      </w:r>
    </w:p>
  </w:footnote>
  <w:footnote w:type="continuationNotice" w:id="1">
    <w:p w14:paraId="09D9A9BB" w14:textId="77777777" w:rsidR="004D6F98" w:rsidRDefault="004D6F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43CA17B2" w:rsidR="004D0916" w:rsidRPr="00607FAB" w:rsidRDefault="004D0916"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Pr>
                                  <w:sz w:val="32"/>
                                  <w:szCs w:val="40"/>
                                </w:rPr>
                                <w:t>ESTUDIOS DEL TERRENO S.L.</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76696585" w:rsidR="004D0916" w:rsidRPr="00607FAB" w:rsidRDefault="00117BB9"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9D1E22" w:rsidRPr="009D1E22">
                                <w:rPr>
                                  <w:sz w:val="32"/>
                                  <w:szCs w:val="40"/>
                                </w:rPr>
                                <w:t xml:space="preserve">{TITULO_INFORME} </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pX454AEAAKIDAAAOAAAAZHJzL2Uyb0RvYy54bWysU9uO0zAQfUfiHyy/0zRtukDUdLXsahHS cpEWPsBx7MQi8Zix26R8PWOn2y3whnix7JnJmXPOTLbX09Czg0JvwFY8Xyw5U1ZCY2xb8W9f71+9 4cwHYRvRg1UVPyrPr3cvX2xHV6oVdNA3ChmBWF+OruJdCK7MMi87NQi/AKcsJTXgIAI9sc0aFCOh D322Wi6vshGwcQhSeU/RuznJdwlfayXDZ629CqyvOHEL6cR01vHMdltRtihcZ+SJhvgHFoMwlpqe oe5EEGyP5i+owUgEDzosJAwZaG2kShpITb78Q81jJ5xKWsgc7842+f8HKz8dHt0XZGF6BxMNMInw 7gHkd88s3HbCtuoGEcZOiYYa59GybHS+PH0arfaljyD1+BEaGrLYB0hAk8YhukI6GaHTAI5n09UU mKRgUVxt1itKScqt10W+2axSD1E+fe7Qh/cKBhYvFUeaaoIXhwcfIh1RPpXEbhbuTd+nyfb2twAV xkiiHxnP3MNUT1QdZdTQHEkIwrwotNh06QB/cjbSklTc/9gLVJz1HyyZ8TYvirhV6VFsXkcZeJmp LzPCSoKqeOBsvt6GeRP3Dk3bUafZfgs3ZKA2SdozqxNvWoSk+LS0cdMu36nq+dfa/QIAAP//AwBQ SwMEFAAGAAgAAAAhAKDB4vfkAAAAEQEAAA8AAABkcnMvZG93bnJldi54bWxMj81OwzAQhO9IvIO1 SNyonRLSJo1TISquIMqPxM2Nt0lEvI5itwlvz3KCy0qj2Z2dr9zOrhdnHEPnSUOyUCCQam87ajS8 vT7erEGEaMia3hNq+MYA2+ryojSF9RO94HkfG8EhFAqjoY1xKKQMdYvOhIUfkNg7+tGZyHJspB3N xOGul0ulMulMR/yhNQM+tFh/7U9Ow/vT8fMjVc/Nzt0Nk5+VJJdLra+v5t2Gx/0GRMQ5/l3ALwP3 h4qLHfyJbBA96zxloKghu13lIHhjna+WIA5sJVmagKxK+Z+k+gEAAP//AwBQSwECLQAUAAYACAAA ACEAtoM4kv4AAADhAQAAEwAAAAAAAAAAAAAAAAAAAAAAW0NvbnRlbnRfVHlwZXNdLnhtbFBLAQIt ABQABgAIAAAAIQA4/SH/1gAAAJQBAAALAAAAAAAAAAAAAAAAAC8BAABfcmVscy8ucmVsc1BLAQIt ABQABgAIAAAAIQDbpX454AEAAKIDAAAOAAAAAAAAAAAAAAAAAC4CAABkcnMvZTJvRG9jLnhtbFBL AQItABQABgAIAAAAIQCgweL35AAAABEBAAAPAAAAAAAAAAAAAAAAADoEAABkcnMvZG93bnJldi54 bWxQSwUGAAAAAAQABADzAAAASwUAAAAA "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43CA17B2" w:rsidR="004D0916" w:rsidRPr="00607FAB" w:rsidRDefault="004D0916"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Pr>
                            <w:sz w:val="32"/>
                            <w:szCs w:val="40"/>
                          </w:rPr>
                          <w:t>ESTUDIOS DEL TERRENO S.L.</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76696585" w:rsidR="004D0916" w:rsidRPr="00607FAB" w:rsidRDefault="00117BB9"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9D1E22" w:rsidRPr="009D1E22">
                          <w:rPr>
                            <w:sz w:val="32"/>
                            <w:szCs w:val="40"/>
                          </w:rPr>
                          <w:t xml:space="preserve">{TITULO_INFORME} </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138F"/>
    <w:rsid w:val="002946E0"/>
    <w:rsid w:val="00297E42"/>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60FB"/>
    <w:rsid w:val="00740CAA"/>
    <w:rsid w:val="00743613"/>
    <w:rsid w:val="007545FB"/>
    <w:rsid w:val="00757321"/>
    <w:rsid w:val="007669BD"/>
    <w:rsid w:val="00772D6D"/>
    <w:rsid w:val="00775ACE"/>
    <w:rsid w:val="007778E1"/>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NeueLT Std">
    <w:altName w:val="Arial"/>
    <w:panose1 w:val="020B0604020202020204"/>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panose1 w:val="00000000000000000000"/>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33289E"/>
    <w:rsid w:val="008645F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1303</Words>
  <Characters>6834</Characters>
  <Application>Microsoft Office Word</Application>
  <DocSecurity>0</DocSecurity>
  <Lines>56</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ESTUDIOS DEL TERRENO S.L.</Company>
  <LinksUpToDate>false</LinksUpToDate>
  <CharactersWithSpaces>8121</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Luis Hernández</cp:lastModifiedBy>
  <cp:revision>17</cp:revision>
  <cp:lastPrinted>2019-11-15T13:18:00Z</cp:lastPrinted>
  <dcterms:created xsi:type="dcterms:W3CDTF">2026-02-09T14:54:00Z</dcterms:created>
  <dcterms:modified xsi:type="dcterms:W3CDTF">2026-02-11T11:40:00Z</dcterms:modified>
</cp:coreProperties>
</file>