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7802C3BF" w:rsidR="00190370" w:rsidRDefault="001160AB">
      <w:pPr>
        <w:jc w:val="left"/>
        <w:rPr>
          <w:rFonts w:ascii="Helvetica LT Std" w:hAnsi="Helvetica LT Std" w:cs="Arial"/>
          <w:b/>
          <w:bCs/>
          <w:lang w:val="es-ES_tradnl"/>
        </w:rPr>
      </w:pPr>
      <w:bookmarkStart w:id="0" w:name="_Hlk100310899"/>
      <w:r>
        <w:rPr>
          <w:rFonts w:ascii="Helvetica LT Std" w:hAnsi="Helvetica LT Std" w:cs="Arial"/>
          <w:noProof/>
        </w:rPr>
        <w:drawing>
          <wp:inline distT="0" distB="0" distL="0" distR="0" wp14:anchorId="4B9AB740" wp14:editId="71DEC1D7">
            <wp:extent cx="5486400" cy="3842385"/>
            <wp:effectExtent l="0" t="0" r="0" b="0"/>
            <wp:docPr id="1433670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842385"/>
                    </a:xfrm>
                    <a:prstGeom prst="rect">
                      <a:avLst/>
                    </a:prstGeom>
                    <a:noFill/>
                    <a:ln>
                      <a:noFill/>
                    </a:ln>
                  </pic:spPr>
                </pic:pic>
              </a:graphicData>
            </a:graphic>
          </wp:inline>
        </w:drawing>
      </w:r>
      <w:r>
        <w:rPr>
          <w:rFonts w:ascii="Helvetica LT Std" w:hAnsi="Helvetica LT Std" w:cs="Arial"/>
          <w:noProof/>
        </w:rPr>
        <w:lastRenderedPageBreak/>
        <w:drawing>
          <wp:inline distT="0" distB="0" distL="0" distR="0" wp14:anchorId="324BA11A" wp14:editId="1F86873F">
            <wp:extent cx="5486400" cy="3842385"/>
            <wp:effectExtent l="0" t="0" r="0" b="0"/>
            <wp:docPr id="13462723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842385"/>
                    </a:xfrm>
                    <a:prstGeom prst="rect">
                      <a:avLst/>
                    </a:prstGeom>
                    <a:noFill/>
                    <a:ln>
                      <a:noFill/>
                    </a:ln>
                  </pic:spPr>
                </pic:pic>
              </a:graphicData>
            </a:graphic>
          </wp:inline>
        </w:drawing>
      </w:r>
      <w:r>
        <w:rPr>
          <w:rFonts w:ascii="Helvetica LT Std" w:hAnsi="Helvetica LT Std" w:cs="Arial"/>
          <w:noProof/>
        </w:rPr>
        <w:drawing>
          <wp:inline distT="0" distB="0" distL="0" distR="0" wp14:anchorId="4529EC17" wp14:editId="1FB82F7E">
            <wp:extent cx="5486400" cy="3842385"/>
            <wp:effectExtent l="0" t="0" r="0" b="0"/>
            <wp:docPr id="10078151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842385"/>
                    </a:xfrm>
                    <a:prstGeom prst="rect">
                      <a:avLst/>
                    </a:prstGeom>
                    <a:noFill/>
                    <a:ln>
                      <a:noFill/>
                    </a:ln>
                  </pic:spPr>
                </pic:pic>
              </a:graphicData>
            </a:graphic>
          </wp:inline>
        </w:drawing>
      </w:r>
      <w:r w:rsidR="00190370">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2.2.c).3.º,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Estos detectores están compuestos por  una película sensible a la radiación ubicada dentro de una cápsula hecha de un plástico antiestático específoco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5DB4C2" w14:textId="77777777" w:rsidR="0031301A" w:rsidRPr="00BB4CBC" w:rsidRDefault="0031301A" w:rsidP="0031301A">
      <w:pPr>
        <w:pStyle w:val="BodyText"/>
        <w:spacing w:line="360" w:lineRule="auto"/>
        <w:rPr>
          <w:rFonts w:ascii="Helvetica LT Std" w:hAnsi="Helvetica LT Std" w:cs="Calibri"/>
          <w:sz w:val="22"/>
        </w:rPr>
      </w:pPr>
    </w:p>
    <w:p w14:paraId="12EC67FF"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Radonova Laboratories AB como laboratorio acreditado en España para medir radón en aire. </w:t>
      </w:r>
    </w:p>
    <w:p w14:paraId="125E5C3C" w14:textId="77777777" w:rsidR="0031301A" w:rsidRDefault="0031301A" w:rsidP="0031301A">
      <w:pPr>
        <w:pStyle w:val="BodyText"/>
        <w:spacing w:line="360" w:lineRule="auto"/>
        <w:rPr>
          <w:rFonts w:ascii="Helvetica LT Std" w:hAnsi="Helvetica LT Std" w:cs="Calibri"/>
          <w:sz w:val="22"/>
        </w:rPr>
      </w:pPr>
    </w:p>
    <w:p w14:paraId="59D40BF4" w14:textId="4E96E1B7" w:rsidR="00EA54C3" w:rsidRDefault="0031301A"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09770BEA" w14:textId="77777777" w:rsidR="00696F5C" w:rsidRDefault="00696F5C" w:rsidP="00696F5C">
      <w:pPr>
        <w:pStyle w:val="Heading1"/>
        <w:spacing w:line="360" w:lineRule="auto"/>
        <w:ind w:left="425"/>
        <w:rPr>
          <w:rFonts w:ascii="Helvetica LT Std" w:hAnsi="Helvetica LT Std"/>
        </w:rPr>
      </w:pPr>
    </w:p>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1162C0">
        <w:tc>
          <w:tcPr>
            <w:tcW w:w="17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0F20DB">
        <w:trPr>
          <w:trHeight w:val="589"/>
        </w:trPr>
        <w:tc>
          <w:tcPr>
            <w:tcW w:w="17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10240502" w14:textId="20652B53"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w:t>
      </w:r>
      <w:r>
        <w:rPr>
          <w:rFonts w:ascii="Helvetica LT Std" w:hAnsi="Helvetica LT Std" w:cs="Calibri"/>
          <w:sz w:val="22"/>
        </w:rPr>
        <w:lastRenderedPageBreak/>
        <w:t>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Pr="00314BD3" w:rsidRDefault="00CB71FE" w:rsidP="00CB71FE">
      <w:pPr>
        <w:pStyle w:val="BodyText"/>
        <w:spacing w:line="312" w:lineRule="auto"/>
        <w:rPr>
          <w:rFonts w:ascii="HelveticaNeueLT Std" w:hAnsi="HelveticaNeue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1"/>
      <w:footerReference w:type="default" r:id="rId12"/>
      <w:headerReference w:type="first" r:id="rId13"/>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B8CD8" w14:textId="77777777" w:rsidR="007A010C" w:rsidRDefault="007A010C">
      <w:r>
        <w:separator/>
      </w:r>
    </w:p>
  </w:endnote>
  <w:endnote w:type="continuationSeparator" w:id="0">
    <w:p w14:paraId="3622F286" w14:textId="77777777" w:rsidR="007A010C" w:rsidRDefault="007A010C">
      <w:r>
        <w:continuationSeparator/>
      </w:r>
    </w:p>
  </w:endnote>
  <w:endnote w:type="continuationNotice" w:id="1">
    <w:p w14:paraId="33AAED54" w14:textId="77777777" w:rsidR="007A010C" w:rsidRDefault="007A01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7EC5B" w14:textId="77777777" w:rsidR="007A010C" w:rsidRDefault="007A010C">
      <w:r>
        <w:separator/>
      </w:r>
    </w:p>
  </w:footnote>
  <w:footnote w:type="continuationSeparator" w:id="0">
    <w:p w14:paraId="21A3E3A4" w14:textId="77777777" w:rsidR="007A010C" w:rsidRDefault="007A010C">
      <w:r>
        <w:continuationSeparator/>
      </w:r>
    </w:p>
  </w:footnote>
  <w:footnote w:type="continuationNotice" w:id="1">
    <w:p w14:paraId="46E63F8F" w14:textId="77777777" w:rsidR="007A010C" w:rsidRDefault="007A01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6582"/>
    <w:rsid w:val="004F00B2"/>
    <w:rsid w:val="004F2EC9"/>
    <w:rsid w:val="004F3FE5"/>
    <w:rsid w:val="004F54AC"/>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A144F"/>
    <w:rsid w:val="0033289E"/>
    <w:rsid w:val="00794313"/>
    <w:rsid w:val="007D5948"/>
    <w:rsid w:val="00856DFB"/>
    <w:rsid w:val="008645FF"/>
    <w:rsid w:val="008A4605"/>
    <w:rsid w:val="009449ED"/>
    <w:rsid w:val="009D6313"/>
    <w:rsid w:val="00AD54F1"/>
    <w:rsid w:val="00BF0051"/>
    <w:rsid w:val="00C03568"/>
    <w:rsid w:val="00C50E49"/>
    <w:rsid w:val="00C610A1"/>
    <w:rsid w:val="00DC3FF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7</Pages>
  <Words>1413</Words>
  <Characters>7776</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9171</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7</cp:revision>
  <cp:lastPrinted>2019-11-15T13:18:00Z</cp:lastPrinted>
  <dcterms:created xsi:type="dcterms:W3CDTF">2026-06-25T16:41:00Z</dcterms:created>
  <dcterms:modified xsi:type="dcterms:W3CDTF">2026-06-29T15:30:00Z</dcterms:modified>
</cp:coreProperties>
</file>