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12" w:type="dxa"/>
        <w:jc w:val="center"/>
        <w:tblLayout w:type="fixed"/>
        <w:tblLook w:val="04A0" w:firstRow="1" w:lastRow="0" w:firstColumn="1" w:lastColumn="0" w:noHBand="0" w:noVBand="1"/>
      </w:tblPr>
      <w:tblGrid>
        <w:gridCol w:w="10512"/>
      </w:tblGrid>
      <w:tr w:rsidR="00E816A4" w14:paraId="13C78402" w14:textId="77777777">
        <w:trPr>
          <w:jc w:val="center"/>
        </w:trPr>
        <w:tc>
          <w:tcPr>
            <w:tcW w:w="10454" w:type="dxa"/>
            <w:tcBorders>
              <w:top w:val="single" w:sz="0" w:space="0" w:color="08182F"/>
              <w:left w:val="single" w:sz="0" w:space="0" w:color="08182F"/>
              <w:bottom w:val="single" w:sz="24" w:space="0" w:color="11ABE8"/>
              <w:right w:val="single" w:sz="0" w:space="0" w:color="08182F"/>
            </w:tcBorders>
            <w:shd w:val="clear" w:color="auto" w:fill="08182F"/>
            <w:tcMar>
              <w:top w:w="420" w:type="dxa"/>
              <w:left w:w="420" w:type="dxa"/>
              <w:bottom w:w="420" w:type="dxa"/>
              <w:right w:w="420" w:type="dxa"/>
            </w:tcMar>
          </w:tcPr>
          <w:p w14:paraId="0C82F8DD" w14:textId="77777777" w:rsidR="00E816A4" w:rsidRDefault="00A738BC">
            <w:r>
              <w:rPr>
                <w:b/>
                <w:color w:val="11ABE8"/>
                <w:sz w:val="18"/>
              </w:rPr>
              <w:t>AUGUST HACKATHON WORKBOOK</w:t>
            </w:r>
          </w:p>
          <w:p w14:paraId="1791E99D" w14:textId="77777777" w:rsidR="00E816A4" w:rsidRDefault="00A738BC">
            <w:pPr>
              <w:spacing w:before="560"/>
            </w:pPr>
            <w:r>
              <w:rPr>
                <w:b/>
                <w:color w:val="FFFFFF"/>
                <w:sz w:val="64"/>
              </w:rPr>
              <w:t>Riyadh Mobility</w:t>
            </w:r>
            <w:r>
              <w:rPr>
                <w:b/>
                <w:color w:val="FFFFFF"/>
                <w:sz w:val="64"/>
              </w:rPr>
              <w:br/>
              <w:t>Intelligence Starter Kit</w:t>
            </w:r>
          </w:p>
          <w:p w14:paraId="53BBEFC5" w14:textId="77777777" w:rsidR="00E816A4" w:rsidRDefault="00A738BC">
            <w:r>
              <w:rPr>
                <w:b/>
                <w:color w:val="B8F3D1"/>
                <w:sz w:val="34"/>
              </w:rPr>
              <w:t>Build and Deployment Workbook</w:t>
            </w:r>
          </w:p>
          <w:p w14:paraId="6BEA3A32" w14:textId="77777777" w:rsidR="00E816A4" w:rsidRDefault="00A738BC">
            <w:r>
              <w:rPr>
                <w:color w:val="DCEAF5"/>
                <w:sz w:val="23"/>
              </w:rPr>
              <w:t>A polished, local-first build path for teams adapting mobility intelligence, district scoring, and Azure-backed urban development prototypes.</w:t>
            </w:r>
          </w:p>
        </w:tc>
      </w:tr>
    </w:tbl>
    <w:p w14:paraId="681FED28" w14:textId="77777777" w:rsidR="00E816A4" w:rsidRDefault="00E816A4"/>
    <w:p w14:paraId="2BDA0CB8" w14:textId="77777777" w:rsidR="00E816A4" w:rsidRDefault="00A738BC">
      <w:pPr>
        <w:spacing w:before="100"/>
      </w:pPr>
      <w:r>
        <w:rPr>
          <w:b/>
          <w:color w:val="007CBE"/>
          <w:sz w:val="25"/>
        </w:rPr>
        <w:t>Document targets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E816A4" w14:paraId="2026D822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9FC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6726CBFA" w14:textId="77777777" w:rsidR="00E816A4" w:rsidRDefault="00A738BC">
            <w:pPr>
              <w:spacing w:after="60"/>
            </w:pPr>
            <w:r>
              <w:rPr>
                <w:b/>
              </w:rPr>
              <w:t>Run locally</w:t>
            </w:r>
          </w:p>
          <w:p w14:paraId="566C2D8E" w14:textId="77777777" w:rsidR="00E816A4" w:rsidRDefault="00A738BC">
            <w:r>
              <w:rPr>
                <w:color w:val="526178"/>
                <w:sz w:val="20"/>
              </w:rPr>
              <w:t>Sample data, map fallback, district selector, score panel</w:t>
            </w:r>
          </w:p>
          <w:p w14:paraId="0F1C8478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local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9FC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5412A7F0" w14:textId="77777777" w:rsidR="00E816A4" w:rsidRDefault="00A738BC">
            <w:pPr>
              <w:spacing w:after="60"/>
            </w:pPr>
            <w:r>
              <w:rPr>
                <w:b/>
              </w:rPr>
              <w:t>Explain the system</w:t>
            </w:r>
          </w:p>
          <w:p w14:paraId="6AC192CD" w14:textId="77777777" w:rsidR="00E816A4" w:rsidRDefault="00A738BC">
            <w:r>
              <w:rPr>
                <w:color w:val="526178"/>
                <w:sz w:val="20"/>
              </w:rPr>
              <w:t>FastAPI, JavaScript, data fallback, Azure services</w:t>
            </w:r>
          </w:p>
          <w:p w14:paraId="1F29C2E7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system</w:t>
            </w:r>
          </w:p>
        </w:tc>
      </w:tr>
      <w:tr w:rsidR="00E816A4" w14:paraId="2DCBDC9F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9FC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D3E5D62" w14:textId="77777777" w:rsidR="00E816A4" w:rsidRDefault="00A738BC">
            <w:pPr>
              <w:spacing w:after="60"/>
            </w:pPr>
            <w:r>
              <w:rPr>
                <w:b/>
              </w:rPr>
              <w:t>Deploy credibly</w:t>
            </w:r>
          </w:p>
          <w:p w14:paraId="2C912197" w14:textId="77777777" w:rsidR="00E816A4" w:rsidRDefault="00A738BC">
            <w:r>
              <w:rPr>
                <w:color w:val="526178"/>
                <w:sz w:val="20"/>
              </w:rPr>
              <w:t>Container Apps, Maps, Blob, Cosmos, App Insights</w:t>
            </w:r>
          </w:p>
          <w:p w14:paraId="56C25F0B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cloud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9FC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79C503E2" w14:textId="77777777" w:rsidR="00E816A4" w:rsidRDefault="00A738BC">
            <w:pPr>
              <w:spacing w:after="60"/>
            </w:pPr>
            <w:r>
              <w:rPr>
                <w:b/>
              </w:rPr>
              <w:t>Adapt by track</w:t>
            </w:r>
          </w:p>
          <w:p w14:paraId="1632DB9B" w14:textId="77777777" w:rsidR="00E816A4" w:rsidRDefault="00A738BC">
            <w:r>
              <w:rPr>
                <w:color w:val="526178"/>
                <w:sz w:val="20"/>
              </w:rPr>
              <w:t>Technology, People, Sustainability, Culture</w:t>
            </w:r>
          </w:p>
          <w:p w14:paraId="381F8F5E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reuse</w:t>
            </w:r>
          </w:p>
        </w:tc>
      </w:tr>
    </w:tbl>
    <w:p w14:paraId="00DB8094" w14:textId="77777777" w:rsidR="00E816A4" w:rsidRDefault="00E816A4">
      <w:pPr>
        <w:spacing w:after="80"/>
      </w:pPr>
    </w:p>
    <w:p w14:paraId="7FE065CF" w14:textId="77777777" w:rsidR="00E816A4" w:rsidRDefault="00A738BC">
      <w:pPr>
        <w:jc w:val="center"/>
      </w:pPr>
      <w:r>
        <w:rPr>
          <w:noProof/>
        </w:rPr>
        <w:lastRenderedPageBreak/>
        <w:drawing>
          <wp:inline distT="0" distB="0" distL="0" distR="0" wp14:anchorId="2434BFA3" wp14:editId="16A8A2B7">
            <wp:extent cx="6217920" cy="55270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cal-dashboard-overvie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5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6ED4F358" w14:textId="77777777">
        <w:trPr>
          <w:jc w:val="center"/>
        </w:trPr>
        <w:tc>
          <w:tcPr>
            <w:tcW w:w="10454" w:type="dxa"/>
            <w:tcBorders>
              <w:top w:val="single" w:sz="8" w:space="0" w:color="08182F"/>
              <w:left w:val="single" w:sz="8" w:space="0" w:color="08182F"/>
              <w:bottom w:val="single" w:sz="8" w:space="0" w:color="08182F"/>
              <w:right w:val="single" w:sz="8" w:space="0" w:color="08182F"/>
            </w:tcBorders>
            <w:shd w:val="clear" w:color="auto" w:fill="08182F"/>
            <w:tcMar>
              <w:top w:w="190" w:type="dxa"/>
              <w:left w:w="220" w:type="dxa"/>
              <w:bottom w:w="190" w:type="dxa"/>
              <w:right w:w="220" w:type="dxa"/>
            </w:tcMar>
          </w:tcPr>
          <w:p w14:paraId="5EAEB14E" w14:textId="77777777" w:rsidR="00E816A4" w:rsidRDefault="00A738BC">
            <w:r>
              <w:rPr>
                <w:color w:val="FFFFFF"/>
                <w:sz w:val="20"/>
              </w:rPr>
              <w:t>Transformational Technology | Prosperous People | Azure-backed path | Sample-first fallback</w:t>
            </w:r>
          </w:p>
        </w:tc>
      </w:tr>
    </w:tbl>
    <w:p w14:paraId="7A887A64" w14:textId="77777777" w:rsidR="00E816A4" w:rsidRDefault="00E816A4">
      <w:pPr>
        <w:spacing w:after="80"/>
      </w:pPr>
    </w:p>
    <w:p w14:paraId="60CC3F18" w14:textId="77777777" w:rsidR="00E816A4" w:rsidRDefault="00A738BC">
      <w:r>
        <w:rPr>
          <w:color w:val="526178"/>
          <w:sz w:val="19"/>
        </w:rPr>
        <w:t>Prepared for atomcamp Arabia and Microsoft collaboration</w:t>
      </w:r>
    </w:p>
    <w:p w14:paraId="169D63CC" w14:textId="77777777" w:rsidR="00E816A4" w:rsidRDefault="00A738BC">
      <w:r>
        <w:br w:type="page"/>
      </w:r>
    </w:p>
    <w:tbl>
      <w:tblPr>
        <w:tblW w:w="10512" w:type="dxa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328"/>
      </w:tblGrid>
      <w:tr w:rsidR="00E816A4" w14:paraId="5D9825EB" w14:textId="77777777">
        <w:trPr>
          <w:jc w:val="center"/>
        </w:trPr>
        <w:tc>
          <w:tcPr>
            <w:tcW w:w="5184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2F0A480D" w14:textId="77777777" w:rsidR="00E816A4" w:rsidRDefault="00A738BC">
            <w:r>
              <w:rPr>
                <w:b/>
                <w:color w:val="007CBE"/>
                <w:sz w:val="17"/>
              </w:rPr>
              <w:lastRenderedPageBreak/>
              <w:t xml:space="preserve">  WORKBOOK NAVIGATION  </w:t>
            </w:r>
          </w:p>
        </w:tc>
        <w:tc>
          <w:tcPr>
            <w:tcW w:w="5328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387AE461" w14:textId="77777777" w:rsidR="00E816A4" w:rsidRDefault="00A738BC">
            <w:pPr>
              <w:jc w:val="right"/>
            </w:pPr>
            <w:r>
              <w:rPr>
                <w:b/>
                <w:color w:val="DCEAF5"/>
                <w:sz w:val="16"/>
              </w:rPr>
              <w:t>Riyadh Mobility Intelligence Starter Kit</w:t>
            </w:r>
          </w:p>
        </w:tc>
      </w:tr>
    </w:tbl>
    <w:p w14:paraId="30F3898E" w14:textId="77777777" w:rsidR="00E816A4" w:rsidRDefault="00E816A4">
      <w:pPr>
        <w:spacing w:after="80"/>
      </w:pPr>
    </w:p>
    <w:p w14:paraId="09F0D69E" w14:textId="77777777" w:rsidR="00E816A4" w:rsidRDefault="00A738BC">
      <w:pPr>
        <w:pStyle w:val="Heading1"/>
      </w:pPr>
      <w:r>
        <w:rPr>
          <w:rFonts w:ascii="Aptos" w:hAnsi="Aptos"/>
          <w:b w:val="0"/>
        </w:rPr>
        <w:t>How to Use This Guide</w:t>
      </w:r>
    </w:p>
    <w:p w14:paraId="7766308E" w14:textId="77777777" w:rsidR="00E816A4" w:rsidRDefault="00A738BC">
      <w:pPr>
        <w:spacing w:after="80"/>
      </w:pPr>
      <w:r>
        <w:rPr>
          <w:sz w:val="21"/>
        </w:rPr>
        <w:t>A practical build path for teams who need to understand, run, inspect, deploy, and adapt the Riyadh Mobility Intelligence starter kit with minimal help.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4154"/>
        <w:gridCol w:w="5926"/>
      </w:tblGrid>
      <w:tr w:rsidR="00E816A4" w14:paraId="7044C5D3" w14:textId="77777777">
        <w:trPr>
          <w:jc w:val="center"/>
        </w:trPr>
        <w:tc>
          <w:tcPr>
            <w:tcW w:w="2592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61AA87" w14:textId="77777777" w:rsidR="00E816A4" w:rsidRDefault="00A738BC">
            <w:r>
              <w:rPr>
                <w:b/>
                <w:color w:val="08182F"/>
                <w:sz w:val="21"/>
              </w:rPr>
              <w:t>Quick access</w:t>
            </w:r>
          </w:p>
        </w:tc>
        <w:tc>
          <w:tcPr>
            <w:tcW w:w="7488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D7C8F3" w14:textId="77777777" w:rsidR="00E816A4" w:rsidRDefault="00A738BC">
            <w:r>
              <w:rPr>
                <w:b/>
                <w:color w:val="08182F"/>
                <w:sz w:val="21"/>
              </w:rPr>
              <w:t>Link / location</w:t>
            </w:r>
          </w:p>
        </w:tc>
      </w:tr>
      <w:tr w:rsidR="00E816A4" w14:paraId="4F661071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9662EA9" w14:textId="77777777" w:rsidR="00E816A4" w:rsidRDefault="00A738BC">
            <w:r>
              <w:rPr>
                <w:sz w:val="20"/>
              </w:rPr>
              <w:t>GitHub repo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018B861" w14:textId="77777777" w:rsidR="00E816A4" w:rsidRDefault="00A738BC">
            <w:r>
              <w:rPr>
                <w:sz w:val="20"/>
              </w:rPr>
              <w:t>https://github.com/Esturban/microsoft-hackathon-riyadh-mobility</w:t>
            </w:r>
          </w:p>
        </w:tc>
      </w:tr>
      <w:tr w:rsidR="00E816A4" w14:paraId="103CE815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991A987" w14:textId="77777777" w:rsidR="00E816A4" w:rsidRDefault="00A738BC">
            <w:r>
              <w:rPr>
                <w:sz w:val="20"/>
              </w:rPr>
              <w:t>Local app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421656E" w14:textId="77777777" w:rsidR="00E816A4" w:rsidRDefault="00A738BC">
            <w:r>
              <w:rPr>
                <w:sz w:val="20"/>
              </w:rPr>
              <w:t>http://127.0.0.1:8000</w:t>
            </w:r>
          </w:p>
        </w:tc>
      </w:tr>
      <w:tr w:rsidR="00E816A4" w14:paraId="436D1278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BA02D2C" w14:textId="77777777" w:rsidR="00E816A4" w:rsidRDefault="00A738BC">
            <w:r>
              <w:rPr>
                <w:sz w:val="20"/>
              </w:rPr>
              <w:t>Deployed app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AF1A5A9" w14:textId="77777777" w:rsidR="00E816A4" w:rsidRDefault="00A738BC">
            <w:r>
              <w:rPr>
                <w:sz w:val="20"/>
              </w:rPr>
              <w:t>Paste WEB_APP_URL from azd output here</w:t>
            </w:r>
          </w:p>
        </w:tc>
      </w:tr>
      <w:tr w:rsidR="00E816A4" w14:paraId="1C9482F1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A6A69C6" w14:textId="77777777" w:rsidR="00E816A4" w:rsidRDefault="00A738BC">
            <w:r>
              <w:rPr>
                <w:sz w:val="20"/>
              </w:rPr>
              <w:t>Resource index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F68A526" w14:textId="77777777" w:rsidR="00E816A4" w:rsidRDefault="00A738BC">
            <w:r>
              <w:rPr>
                <w:sz w:val="20"/>
              </w:rPr>
              <w:t>Appendix: Azure docs, deployment notes, project references</w:t>
            </w:r>
          </w:p>
        </w:tc>
      </w:tr>
    </w:tbl>
    <w:p w14:paraId="08700CD4" w14:textId="77777777" w:rsidR="00E816A4" w:rsidRDefault="00E816A4">
      <w:pPr>
        <w:spacing w:after="120"/>
      </w:pPr>
    </w:p>
    <w:p w14:paraId="4DA8DA1C" w14:textId="77777777" w:rsidR="00E816A4" w:rsidRDefault="00A738BC">
      <w:pPr>
        <w:spacing w:before="100"/>
      </w:pPr>
      <w:r>
        <w:rPr>
          <w:b/>
          <w:color w:val="007CBE"/>
          <w:sz w:val="25"/>
        </w:rPr>
        <w:t>Builder playbook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E816A4" w14:paraId="604ECFA2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61C44DBE" w14:textId="77777777" w:rsidR="00E816A4" w:rsidRDefault="00A738BC">
            <w:pPr>
              <w:spacing w:after="60"/>
            </w:pPr>
            <w:r>
              <w:rPr>
                <w:b/>
              </w:rPr>
              <w:t>01 Understand app</w:t>
            </w:r>
          </w:p>
          <w:p w14:paraId="42E76F9A" w14:textId="77777777" w:rsidR="00E816A4" w:rsidRDefault="00A738BC">
            <w:r>
              <w:rPr>
                <w:color w:val="526178"/>
                <w:sz w:val="20"/>
              </w:rPr>
              <w:t>Read what the dashboard, layers, score panel, and fallback chain are doing.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43B15145" w14:textId="77777777" w:rsidR="00E816A4" w:rsidRDefault="00A738BC">
            <w:pPr>
              <w:spacing w:after="60"/>
            </w:pPr>
            <w:r>
              <w:rPr>
                <w:b/>
              </w:rPr>
              <w:t>02 Run locally</w:t>
            </w:r>
          </w:p>
          <w:p w14:paraId="0487943E" w14:textId="77777777" w:rsidR="00E816A4" w:rsidRDefault="00A738BC">
            <w:r>
              <w:rPr>
                <w:color w:val="526178"/>
                <w:sz w:val="20"/>
              </w:rPr>
              <w:t>Create the Python environment, start FastAPI, and wait for the slow initial load.</w:t>
            </w:r>
          </w:p>
        </w:tc>
      </w:tr>
      <w:tr w:rsidR="00E816A4" w14:paraId="3171200E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4A807422" w14:textId="77777777" w:rsidR="00E816A4" w:rsidRDefault="00A738BC">
            <w:pPr>
              <w:spacing w:after="60"/>
            </w:pPr>
            <w:r>
              <w:rPr>
                <w:b/>
              </w:rPr>
              <w:t>03 Inspect API</w:t>
            </w:r>
          </w:p>
          <w:p w14:paraId="3CF426FA" w14:textId="77777777" w:rsidR="00E816A4" w:rsidRDefault="00A738BC">
            <w:r>
              <w:rPr>
                <w:color w:val="526178"/>
                <w:sz w:val="20"/>
              </w:rPr>
              <w:t>Check /health, /api/data-status, routes, districts, and score responses.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7D880A80" w14:textId="77777777" w:rsidR="00E816A4" w:rsidRDefault="00A738BC">
            <w:pPr>
              <w:spacing w:after="60"/>
            </w:pPr>
            <w:r>
              <w:rPr>
                <w:b/>
              </w:rPr>
              <w:t>04 Select district</w:t>
            </w:r>
          </w:p>
          <w:p w14:paraId="6707CDDA" w14:textId="77777777" w:rsidR="00E816A4" w:rsidRDefault="00A738BC">
            <w:r>
              <w:rPr>
                <w:color w:val="526178"/>
                <w:sz w:val="20"/>
              </w:rPr>
              <w:t>Use Riyadh North or Al Olaya and confirm the score panel updates.</w:t>
            </w:r>
          </w:p>
        </w:tc>
      </w:tr>
      <w:tr w:rsidR="00E816A4" w14:paraId="75FE66DC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5BE7763A" w14:textId="77777777" w:rsidR="00E816A4" w:rsidRDefault="00A738BC">
            <w:pPr>
              <w:spacing w:after="60"/>
            </w:pPr>
            <w:r>
              <w:rPr>
                <w:b/>
              </w:rPr>
              <w:t>05 Deploy Azure</w:t>
            </w:r>
          </w:p>
          <w:p w14:paraId="59AF714D" w14:textId="77777777" w:rsidR="00E816A4" w:rsidRDefault="00A738BC">
            <w:r>
              <w:rPr>
                <w:color w:val="526178"/>
                <w:sz w:val="20"/>
              </w:rPr>
              <w:t>Use az login, azd auth login, and scripts/deploy_azure.sh when ready.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3A9A75D5" w14:textId="77777777" w:rsidR="00E816A4" w:rsidRDefault="00A738BC">
            <w:pPr>
              <w:spacing w:after="60"/>
            </w:pPr>
            <w:r>
              <w:rPr>
                <w:b/>
              </w:rPr>
              <w:t>06 Adapt track</w:t>
            </w:r>
          </w:p>
          <w:p w14:paraId="52A74492" w14:textId="77777777" w:rsidR="00E816A4" w:rsidRDefault="00A738BC">
            <w:r>
              <w:rPr>
                <w:color w:val="526178"/>
                <w:sz w:val="20"/>
              </w:rPr>
              <w:t>Keep the scaffold; replace data, scoring, layers, and Azure services by track.</w:t>
            </w:r>
          </w:p>
        </w:tc>
      </w:tr>
    </w:tbl>
    <w:p w14:paraId="3BBCED40" w14:textId="77777777" w:rsidR="00E816A4" w:rsidRDefault="00E816A4">
      <w:pPr>
        <w:spacing w:after="8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7955882B" w14:textId="77777777">
        <w:trPr>
          <w:jc w:val="center"/>
        </w:trPr>
        <w:tc>
          <w:tcPr>
            <w:tcW w:w="10454" w:type="dxa"/>
            <w:tcBorders>
              <w:top w:val="single" w:sz="8" w:space="0" w:color="EAFBF4"/>
              <w:left w:val="single" w:sz="8" w:space="0" w:color="EAFBF4"/>
              <w:bottom w:val="single" w:sz="8" w:space="0" w:color="EAFBF4"/>
              <w:right w:val="single" w:sz="8" w:space="0" w:color="EAFBF4"/>
            </w:tcBorders>
            <w:shd w:val="clear" w:color="auto" w:fill="EAFBF4"/>
            <w:tcMar>
              <w:top w:w="190" w:type="dxa"/>
              <w:left w:w="220" w:type="dxa"/>
              <w:bottom w:w="190" w:type="dxa"/>
              <w:right w:w="220" w:type="dxa"/>
            </w:tcMar>
          </w:tcPr>
          <w:p w14:paraId="59E6764F" w14:textId="77777777" w:rsidR="00E816A4" w:rsidRDefault="00A738BC">
            <w:r>
              <w:rPr>
                <w:b/>
              </w:rPr>
              <w:t xml:space="preserve">Local-first principle: </w:t>
            </w:r>
            <w:r>
              <w:rPr>
                <w:sz w:val="20"/>
              </w:rPr>
              <w:t>Get the dashboard working from bundled sample data before adding cloud credentials, Blob Storage, Cosmos DB, or a deployed app URL.</w:t>
            </w:r>
          </w:p>
        </w:tc>
      </w:tr>
    </w:tbl>
    <w:p w14:paraId="6155C0CC" w14:textId="77777777" w:rsidR="00E816A4" w:rsidRDefault="00E816A4">
      <w:pPr>
        <w:spacing w:after="80"/>
      </w:pPr>
    </w:p>
    <w:p w14:paraId="31D23098" w14:textId="77777777" w:rsidR="00E816A4" w:rsidRDefault="00A738BC">
      <w:r>
        <w:br w:type="page"/>
      </w:r>
    </w:p>
    <w:tbl>
      <w:tblPr>
        <w:tblW w:w="10512" w:type="dxa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328"/>
      </w:tblGrid>
      <w:tr w:rsidR="00E816A4" w14:paraId="6B625BEA" w14:textId="77777777">
        <w:trPr>
          <w:jc w:val="center"/>
        </w:trPr>
        <w:tc>
          <w:tcPr>
            <w:tcW w:w="5184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679F12EE" w14:textId="77777777" w:rsidR="00E816A4" w:rsidRDefault="00A738BC">
            <w:r>
              <w:rPr>
                <w:b/>
                <w:color w:val="007CBE"/>
                <w:sz w:val="17"/>
              </w:rPr>
              <w:lastRenderedPageBreak/>
              <w:t xml:space="preserve">  REPORT BRIEF  </w:t>
            </w:r>
          </w:p>
        </w:tc>
        <w:tc>
          <w:tcPr>
            <w:tcW w:w="5328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5CA61AE3" w14:textId="77777777" w:rsidR="00E816A4" w:rsidRDefault="00A738BC">
            <w:pPr>
              <w:jc w:val="right"/>
            </w:pPr>
            <w:r>
              <w:rPr>
                <w:b/>
                <w:color w:val="DCEAF5"/>
                <w:sz w:val="16"/>
              </w:rPr>
              <w:t>Riyadh Mobility Intelligence Starter Kit</w:t>
            </w:r>
          </w:p>
        </w:tc>
      </w:tr>
    </w:tbl>
    <w:p w14:paraId="376D1DF7" w14:textId="77777777" w:rsidR="00E816A4" w:rsidRDefault="00E816A4">
      <w:pPr>
        <w:spacing w:after="80"/>
      </w:pPr>
    </w:p>
    <w:p w14:paraId="70234D3E" w14:textId="77777777" w:rsidR="00E816A4" w:rsidRDefault="00A738BC">
      <w:pPr>
        <w:pStyle w:val="Heading1"/>
      </w:pPr>
      <w:r>
        <w:rPr>
          <w:rFonts w:ascii="Aptos" w:hAnsi="Aptos"/>
          <w:b w:val="0"/>
        </w:rPr>
        <w:t>Executive Build Brief</w:t>
      </w:r>
    </w:p>
    <w:p w14:paraId="15572C6D" w14:textId="77777777" w:rsidR="00E816A4" w:rsidRDefault="00A738BC">
      <w:pPr>
        <w:spacing w:after="80"/>
      </w:pPr>
      <w:r>
        <w:rPr>
          <w:sz w:val="21"/>
        </w:rPr>
        <w:t>A local-first, Azure-ready workbook for teams turning open mobility data into a credible urban intelligence prototype.</w:t>
      </w:r>
    </w:p>
    <w:p w14:paraId="4C501076" w14:textId="77777777" w:rsidR="00E816A4" w:rsidRDefault="00A738BC">
      <w:pPr>
        <w:spacing w:before="100"/>
      </w:pPr>
      <w:r>
        <w:rPr>
          <w:b/>
          <w:color w:val="007CBE"/>
          <w:sz w:val="25"/>
        </w:rPr>
        <w:t>Proof points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E816A4" w14:paraId="2AF08CBD" w14:textId="77777777">
        <w:trPr>
          <w:jc w:val="center"/>
        </w:trPr>
        <w:tc>
          <w:tcPr>
            <w:tcW w:w="252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369467EB" w14:textId="77777777" w:rsidR="00E816A4" w:rsidRDefault="00A738BC">
            <w:pPr>
              <w:spacing w:after="60"/>
            </w:pPr>
            <w:r>
              <w:rPr>
                <w:b/>
              </w:rPr>
              <w:t>106</w:t>
            </w:r>
          </w:p>
          <w:p w14:paraId="76636F2B" w14:textId="77777777" w:rsidR="00E816A4" w:rsidRDefault="00A738BC">
            <w:r>
              <w:rPr>
                <w:color w:val="526178"/>
                <w:sz w:val="20"/>
              </w:rPr>
              <w:t>route records across metro and bus sample layers</w:t>
            </w:r>
          </w:p>
          <w:p w14:paraId="5FACCBCA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sample data</w:t>
            </w:r>
          </w:p>
        </w:tc>
        <w:tc>
          <w:tcPr>
            <w:tcW w:w="252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312F84D" w14:textId="77777777" w:rsidR="00E816A4" w:rsidRDefault="00A738BC">
            <w:pPr>
              <w:spacing w:after="60"/>
            </w:pPr>
            <w:r>
              <w:rPr>
                <w:b/>
              </w:rPr>
              <w:t>10</w:t>
            </w:r>
          </w:p>
          <w:p w14:paraId="09CC5561" w14:textId="77777777" w:rsidR="00E816A4" w:rsidRDefault="00A738BC">
            <w:r>
              <w:rPr>
                <w:color w:val="526178"/>
                <w:sz w:val="20"/>
              </w:rPr>
              <w:t>district records available for scoring and demos</w:t>
            </w:r>
          </w:p>
          <w:p w14:paraId="7EF40E94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districts</w:t>
            </w:r>
          </w:p>
        </w:tc>
        <w:tc>
          <w:tcPr>
            <w:tcW w:w="252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73E03844" w14:textId="77777777" w:rsidR="00E816A4" w:rsidRDefault="00A738BC">
            <w:pPr>
              <w:spacing w:after="60"/>
            </w:pPr>
            <w:r>
              <w:rPr>
                <w:b/>
              </w:rPr>
              <w:t>9</w:t>
            </w:r>
          </w:p>
          <w:p w14:paraId="7BDB8B00" w14:textId="77777777" w:rsidR="00E816A4" w:rsidRDefault="00A738BC">
            <w:r>
              <w:rPr>
                <w:color w:val="526178"/>
                <w:sz w:val="20"/>
              </w:rPr>
              <w:t>API endpoints to inspect, extend, and deploy</w:t>
            </w:r>
          </w:p>
          <w:p w14:paraId="30707A68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contracts</w:t>
            </w:r>
          </w:p>
        </w:tc>
        <w:tc>
          <w:tcPr>
            <w:tcW w:w="252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6614C7EA" w14:textId="77777777" w:rsidR="00E816A4" w:rsidRDefault="00A738BC">
            <w:pPr>
              <w:spacing w:after="60"/>
            </w:pPr>
            <w:r>
              <w:rPr>
                <w:b/>
              </w:rPr>
              <w:t>7+</w:t>
            </w:r>
          </w:p>
          <w:p w14:paraId="46463792" w14:textId="77777777" w:rsidR="00E816A4" w:rsidRDefault="00A738BC">
            <w:r>
              <w:rPr>
                <w:color w:val="526178"/>
                <w:sz w:val="20"/>
              </w:rPr>
              <w:t>Azure services mapped to clear runtime jobs</w:t>
            </w:r>
          </w:p>
          <w:p w14:paraId="0ECEB488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cloud</w:t>
            </w:r>
          </w:p>
        </w:tc>
      </w:tr>
    </w:tbl>
    <w:p w14:paraId="69540580" w14:textId="77777777" w:rsidR="00E816A4" w:rsidRDefault="00E816A4">
      <w:pPr>
        <w:spacing w:after="80"/>
      </w:pPr>
    </w:p>
    <w:p w14:paraId="5763ED58" w14:textId="77777777" w:rsidR="00E816A4" w:rsidRDefault="00A738BC">
      <w:pPr>
        <w:spacing w:before="100"/>
      </w:pPr>
      <w:r>
        <w:rPr>
          <w:b/>
          <w:color w:val="F57522"/>
          <w:sz w:val="25"/>
        </w:rPr>
        <w:t>What this proves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E816A4" w14:paraId="6B31D691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F952DC0" w14:textId="77777777" w:rsidR="00E816A4" w:rsidRDefault="00A738BC">
            <w:pPr>
              <w:spacing w:after="60"/>
            </w:pPr>
            <w:r>
              <w:rPr>
                <w:b/>
              </w:rPr>
              <w:t>Working dashboard</w:t>
            </w:r>
          </w:p>
          <w:p w14:paraId="0908DDFE" w14:textId="77777777" w:rsidR="00E816A4" w:rsidRDefault="00A738BC">
            <w:r>
              <w:rPr>
                <w:color w:val="526178"/>
                <w:sz w:val="20"/>
              </w:rPr>
              <w:t>A connected map, district context, explainable score, and data fallback.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34391870" w14:textId="77777777" w:rsidR="00E816A4" w:rsidRDefault="00A738BC">
            <w:pPr>
              <w:spacing w:after="60"/>
            </w:pPr>
            <w:r>
              <w:rPr>
                <w:b/>
              </w:rPr>
              <w:t>Starter kit, not final model</w:t>
            </w:r>
          </w:p>
          <w:p w14:paraId="0D6B5F40" w14:textId="77777777" w:rsidR="00E816A4" w:rsidRDefault="00A738BC">
            <w:r>
              <w:rPr>
                <w:color w:val="526178"/>
                <w:sz w:val="20"/>
              </w:rPr>
              <w:t>The score is deliberately simple; the value is the transparent scaffold.</w:t>
            </w:r>
          </w:p>
        </w:tc>
      </w:tr>
    </w:tbl>
    <w:p w14:paraId="72015AFB" w14:textId="77777777" w:rsidR="00E816A4" w:rsidRDefault="00E816A4">
      <w:pPr>
        <w:spacing w:after="80"/>
      </w:pPr>
    </w:p>
    <w:p w14:paraId="390C3503" w14:textId="77777777" w:rsidR="00E816A4" w:rsidRDefault="00A738BC">
      <w:pPr>
        <w:spacing w:before="100"/>
      </w:pPr>
      <w:r>
        <w:rPr>
          <w:b/>
          <w:color w:val="0FB280"/>
          <w:sz w:val="25"/>
        </w:rPr>
        <w:t>Build path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E816A4" w14:paraId="4A5CFFF5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45A883D" w14:textId="77777777" w:rsidR="00E816A4" w:rsidRDefault="00A738BC">
            <w:pPr>
              <w:spacing w:after="60"/>
            </w:pPr>
            <w:r>
              <w:rPr>
                <w:b/>
              </w:rPr>
              <w:t>Run sample mode</w:t>
            </w:r>
          </w:p>
          <w:p w14:paraId="40293EF6" w14:textId="77777777" w:rsidR="00E816A4" w:rsidRDefault="00A738BC">
            <w:r>
              <w:rPr>
                <w:color w:val="526178"/>
                <w:sz w:val="20"/>
              </w:rPr>
              <w:t>Confirm local app, fallback, route layers, selector, and panel.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961430E" w14:textId="77777777" w:rsidR="00E816A4" w:rsidRDefault="00A738BC">
            <w:pPr>
              <w:spacing w:after="60"/>
            </w:pPr>
            <w:r>
              <w:rPr>
                <w:b/>
              </w:rPr>
              <w:t>Inspect contracts</w:t>
            </w:r>
          </w:p>
          <w:p w14:paraId="735621D6" w14:textId="77777777" w:rsidR="00E816A4" w:rsidRDefault="00A738BC">
            <w:r>
              <w:rPr>
                <w:color w:val="526178"/>
                <w:sz w:val="20"/>
              </w:rPr>
              <w:t>Review health, data-status, routes, districts, and score.</w:t>
            </w:r>
          </w:p>
        </w:tc>
      </w:tr>
      <w:tr w:rsidR="00E816A4" w14:paraId="1DB51521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6CD44586" w14:textId="77777777" w:rsidR="00E816A4" w:rsidRDefault="00A738BC">
            <w:pPr>
              <w:spacing w:after="60"/>
            </w:pPr>
            <w:r>
              <w:rPr>
                <w:b/>
              </w:rPr>
              <w:t>Connect Azure</w:t>
            </w:r>
          </w:p>
          <w:p w14:paraId="267C189F" w14:textId="77777777" w:rsidR="00E816A4" w:rsidRDefault="00A738BC">
            <w:r>
              <w:rPr>
                <w:color w:val="526178"/>
                <w:sz w:val="20"/>
              </w:rPr>
              <w:t>Deploy hosting, maps, files, records, monitoring, and diagnostics.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1C957AB" w14:textId="77777777" w:rsidR="00E816A4" w:rsidRDefault="00A738BC">
            <w:pPr>
              <w:spacing w:after="60"/>
            </w:pPr>
            <w:r>
              <w:rPr>
                <w:b/>
              </w:rPr>
              <w:t>Adapt for track</w:t>
            </w:r>
          </w:p>
          <w:p w14:paraId="2434EEAC" w14:textId="77777777" w:rsidR="00E816A4" w:rsidRDefault="00A738BC">
            <w:r>
              <w:rPr>
                <w:color w:val="526178"/>
                <w:sz w:val="20"/>
              </w:rPr>
              <w:t>Replace data and scoring while keeping the shell and deployment path.</w:t>
            </w:r>
          </w:p>
        </w:tc>
      </w:tr>
    </w:tbl>
    <w:p w14:paraId="46F858E5" w14:textId="77777777" w:rsidR="00E816A4" w:rsidRDefault="00E816A4">
      <w:pPr>
        <w:spacing w:after="8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383C7C69" w14:textId="77777777">
        <w:trPr>
          <w:jc w:val="center"/>
        </w:trPr>
        <w:tc>
          <w:tcPr>
            <w:tcW w:w="10454" w:type="dxa"/>
            <w:tcBorders>
              <w:top w:val="single" w:sz="8" w:space="0" w:color="08182F"/>
              <w:left w:val="single" w:sz="8" w:space="0" w:color="08182F"/>
              <w:bottom w:val="single" w:sz="8" w:space="0" w:color="08182F"/>
              <w:right w:val="single" w:sz="8" w:space="0" w:color="08182F"/>
            </w:tcBorders>
            <w:shd w:val="clear" w:color="auto" w:fill="08182F"/>
            <w:tcMar>
              <w:top w:w="190" w:type="dxa"/>
              <w:left w:w="220" w:type="dxa"/>
              <w:bottom w:w="190" w:type="dxa"/>
              <w:right w:w="220" w:type="dxa"/>
            </w:tcMar>
          </w:tcPr>
          <w:p w14:paraId="40773517" w14:textId="77777777" w:rsidR="00E816A4" w:rsidRDefault="00A738BC">
            <w:r>
              <w:rPr>
                <w:b/>
                <w:color w:val="FFFFFF"/>
              </w:rPr>
              <w:t xml:space="preserve">Design principle: </w:t>
            </w:r>
            <w:r>
              <w:rPr>
                <w:color w:val="FFFFFF"/>
                <w:sz w:val="20"/>
              </w:rPr>
              <w:t>Keep the first successful path simple: sample data locally, transparent API behavior, then Azure services only when the team is ready to make the prototype cloud-live.</w:t>
            </w:r>
          </w:p>
        </w:tc>
      </w:tr>
    </w:tbl>
    <w:p w14:paraId="037DA5CF" w14:textId="77777777" w:rsidR="00E816A4" w:rsidRDefault="00E816A4">
      <w:pPr>
        <w:spacing w:after="80"/>
      </w:pPr>
    </w:p>
    <w:p w14:paraId="064EABA0" w14:textId="77777777" w:rsidR="00E816A4" w:rsidRDefault="00A738BC">
      <w:r>
        <w:br w:type="page"/>
      </w:r>
    </w:p>
    <w:tbl>
      <w:tblPr>
        <w:tblW w:w="10512" w:type="dxa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328"/>
      </w:tblGrid>
      <w:tr w:rsidR="00E816A4" w14:paraId="359CD940" w14:textId="77777777">
        <w:trPr>
          <w:jc w:val="center"/>
        </w:trPr>
        <w:tc>
          <w:tcPr>
            <w:tcW w:w="5184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131AE029" w14:textId="77777777" w:rsidR="00E816A4" w:rsidRDefault="00A738BC">
            <w:r>
              <w:rPr>
                <w:b/>
                <w:color w:val="007CBE"/>
                <w:sz w:val="17"/>
              </w:rPr>
              <w:lastRenderedPageBreak/>
              <w:t xml:space="preserve">  PRODUCT STORY  </w:t>
            </w:r>
          </w:p>
        </w:tc>
        <w:tc>
          <w:tcPr>
            <w:tcW w:w="5328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09163FDE" w14:textId="77777777" w:rsidR="00E816A4" w:rsidRDefault="00A738BC">
            <w:pPr>
              <w:jc w:val="right"/>
            </w:pPr>
            <w:r>
              <w:rPr>
                <w:b/>
                <w:color w:val="DCEAF5"/>
                <w:sz w:val="16"/>
              </w:rPr>
              <w:t>Riyadh Mobility Intelligence Starter Kit</w:t>
            </w:r>
          </w:p>
        </w:tc>
      </w:tr>
    </w:tbl>
    <w:p w14:paraId="5D474F87" w14:textId="77777777" w:rsidR="00E816A4" w:rsidRDefault="00E816A4">
      <w:pPr>
        <w:spacing w:after="80"/>
      </w:pPr>
    </w:p>
    <w:p w14:paraId="13C2E1BC" w14:textId="77777777" w:rsidR="00E816A4" w:rsidRDefault="00A738BC">
      <w:pPr>
        <w:pStyle w:val="Heading1"/>
      </w:pPr>
      <w:r>
        <w:rPr>
          <w:rFonts w:ascii="Aptos" w:hAnsi="Aptos"/>
          <w:b w:val="0"/>
        </w:rPr>
        <w:t>1. What Builders Are Actually Building</w:t>
      </w:r>
    </w:p>
    <w:p w14:paraId="365AAE28" w14:textId="77777777" w:rsidR="00E816A4" w:rsidRDefault="00A738BC">
      <w:pPr>
        <w:spacing w:after="80"/>
      </w:pPr>
      <w:r>
        <w:rPr>
          <w:sz w:val="21"/>
        </w:rPr>
        <w:t>A local-first mobility intelligence scaffold: open the dashboard, inspect transport layers, select a district, and explain an access score.</w:t>
      </w:r>
    </w:p>
    <w:p w14:paraId="4FD80B99" w14:textId="77777777" w:rsidR="00E816A4" w:rsidRDefault="00A738BC">
      <w:pPr>
        <w:spacing w:before="100"/>
      </w:pPr>
      <w:r>
        <w:rPr>
          <w:b/>
          <w:color w:val="007CBE"/>
          <w:sz w:val="25"/>
        </w:rPr>
        <w:t>Core experience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6BC3C5DA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E41C8F8" w14:textId="77777777" w:rsidR="00E816A4" w:rsidRDefault="00A738BC">
            <w:pPr>
              <w:spacing w:after="60"/>
            </w:pPr>
            <w:r>
              <w:rPr>
                <w:b/>
              </w:rPr>
              <w:t>Map the network</w:t>
            </w:r>
          </w:p>
          <w:p w14:paraId="2CC7AA83" w14:textId="77777777" w:rsidR="00E816A4" w:rsidRDefault="00A738BC">
            <w:r>
              <w:rPr>
                <w:color w:val="526178"/>
                <w:sz w:val="20"/>
              </w:rPr>
              <w:t>Show metro and bus layers with fallback tiles when Azure Maps is not configured.</w:t>
            </w:r>
          </w:p>
          <w:p w14:paraId="02E523F5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app/static/src/map.js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BA1229B" w14:textId="77777777" w:rsidR="00E816A4" w:rsidRDefault="00A738BC">
            <w:pPr>
              <w:spacing w:after="60"/>
            </w:pPr>
            <w:r>
              <w:rPr>
                <w:b/>
              </w:rPr>
              <w:t>Select a district</w:t>
            </w:r>
          </w:p>
          <w:p w14:paraId="5FB95B6B" w14:textId="77777777" w:rsidR="00E816A4" w:rsidRDefault="00A738BC">
            <w:r>
              <w:rPr>
                <w:color w:val="526178"/>
                <w:sz w:val="20"/>
              </w:rPr>
              <w:t>Anchor every demo around Riyadh district records.</w:t>
            </w:r>
          </w:p>
          <w:p w14:paraId="64F4F0CF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/api/districts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3C72658" w14:textId="77777777" w:rsidR="00E816A4" w:rsidRDefault="00A738BC">
            <w:pPr>
              <w:spacing w:after="60"/>
            </w:pPr>
            <w:r>
              <w:rPr>
                <w:b/>
              </w:rPr>
              <w:t>Explain the score</w:t>
            </w:r>
          </w:p>
          <w:p w14:paraId="2A16BC16" w14:textId="77777777" w:rsidR="00E816A4" w:rsidRDefault="00A738BC">
            <w:r>
              <w:rPr>
                <w:color w:val="526178"/>
                <w:sz w:val="20"/>
              </w:rPr>
              <w:t>Turn nearby metro, bus, and event inputs into a replaceable score.</w:t>
            </w:r>
          </w:p>
          <w:p w14:paraId="453A61B9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app/scoring.py</w:t>
            </w:r>
          </w:p>
        </w:tc>
      </w:tr>
    </w:tbl>
    <w:p w14:paraId="508A3F9E" w14:textId="77777777" w:rsidR="00E816A4" w:rsidRDefault="00E816A4">
      <w:pPr>
        <w:spacing w:after="80"/>
      </w:pPr>
    </w:p>
    <w:p w14:paraId="62B7812A" w14:textId="77777777" w:rsidR="00E816A4" w:rsidRDefault="00A738BC">
      <w:pPr>
        <w:spacing w:before="100"/>
      </w:pPr>
      <w:r>
        <w:rPr>
          <w:b/>
          <w:color w:val="0FB280"/>
          <w:sz w:val="25"/>
        </w:rPr>
        <w:t>Starter-kit principle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46B46BA4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34E31042" w14:textId="77777777" w:rsidR="00E816A4" w:rsidRDefault="00A738BC">
            <w:pPr>
              <w:spacing w:after="60"/>
            </w:pPr>
            <w:r>
              <w:rPr>
                <w:b/>
              </w:rPr>
              <w:t>Run without cloud</w:t>
            </w:r>
          </w:p>
          <w:p w14:paraId="05F39251" w14:textId="77777777" w:rsidR="00E816A4" w:rsidRDefault="00A738BC">
            <w:r>
              <w:rPr>
                <w:color w:val="526178"/>
                <w:sz w:val="20"/>
              </w:rPr>
              <w:t>Bundled sample data keeps the app useful before Azure is ready.</w:t>
            </w:r>
          </w:p>
          <w:p w14:paraId="6C40D4D6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DATA_MODE=sample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E32046A" w14:textId="77777777" w:rsidR="00E816A4" w:rsidRDefault="00A738BC">
            <w:pPr>
              <w:spacing w:after="60"/>
            </w:pPr>
            <w:r>
              <w:rPr>
                <w:b/>
              </w:rPr>
              <w:t>Keep contracts stable</w:t>
            </w:r>
          </w:p>
          <w:p w14:paraId="2FE014ED" w14:textId="77777777" w:rsidR="00E816A4" w:rsidRDefault="00A738BC">
            <w:r>
              <w:rPr>
                <w:color w:val="526178"/>
                <w:sz w:val="20"/>
              </w:rPr>
              <w:t>The frontend and API use the same contract locally and in Azure.</w:t>
            </w:r>
          </w:p>
          <w:p w14:paraId="428F8756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FastAPI + static frontend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1747D3C6" w14:textId="77777777" w:rsidR="00E816A4" w:rsidRDefault="00A738BC">
            <w:pPr>
              <w:spacing w:after="60"/>
            </w:pPr>
            <w:r>
              <w:rPr>
                <w:b/>
              </w:rPr>
              <w:t>Swap the domain</w:t>
            </w:r>
          </w:p>
          <w:p w14:paraId="39940B20" w14:textId="77777777" w:rsidR="00E816A4" w:rsidRDefault="00A738BC">
            <w:r>
              <w:rPr>
                <w:color w:val="526178"/>
                <w:sz w:val="20"/>
              </w:rPr>
              <w:t>Replace data, scoring, or overlays while keeping the app shell.</w:t>
            </w:r>
          </w:p>
          <w:p w14:paraId="7F7BAD4D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track adaptation</w:t>
            </w:r>
          </w:p>
        </w:tc>
      </w:tr>
    </w:tbl>
    <w:p w14:paraId="12925869" w14:textId="77777777" w:rsidR="00E816A4" w:rsidRDefault="00E816A4">
      <w:pPr>
        <w:spacing w:after="80"/>
      </w:pPr>
    </w:p>
    <w:p w14:paraId="135661DB" w14:textId="77777777" w:rsidR="00E816A4" w:rsidRDefault="00A738BC">
      <w:pPr>
        <w:spacing w:before="100"/>
      </w:pPr>
      <w:r>
        <w:rPr>
          <w:b/>
          <w:color w:val="F57522"/>
          <w:sz w:val="25"/>
        </w:rPr>
        <w:t>Judge-facing proof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3465F2A8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73F4BA64" w14:textId="77777777" w:rsidR="00E816A4" w:rsidRDefault="00A738BC">
            <w:pPr>
              <w:spacing w:after="60"/>
            </w:pPr>
            <w:r>
              <w:rPr>
                <w:b/>
              </w:rPr>
              <w:t>Visible data layers</w:t>
            </w:r>
          </w:p>
          <w:p w14:paraId="0E9F7223" w14:textId="77777777" w:rsidR="00E816A4" w:rsidRDefault="00A738BC">
            <w:r>
              <w:rPr>
                <w:color w:val="526178"/>
                <w:sz w:val="20"/>
              </w:rPr>
              <w:t>Show transit coverage, district context, and live event markers.</w:t>
            </w:r>
          </w:p>
          <w:p w14:paraId="15EA5A18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dashboard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5A8F1918" w14:textId="77777777" w:rsidR="00E816A4" w:rsidRDefault="00A738BC">
            <w:pPr>
              <w:spacing w:after="60"/>
            </w:pPr>
            <w:r>
              <w:rPr>
                <w:b/>
              </w:rPr>
              <w:t>Transparent logic</w:t>
            </w:r>
          </w:p>
          <w:p w14:paraId="3EC28769" w14:textId="77777777" w:rsidR="00E816A4" w:rsidRDefault="00A738BC">
            <w:r>
              <w:rPr>
                <w:color w:val="526178"/>
                <w:sz w:val="20"/>
              </w:rPr>
              <w:t>The score formula is simple enough to explain live.</w:t>
            </w:r>
          </w:p>
          <w:p w14:paraId="47D18AE1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/api/score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4CC9BB5F" w14:textId="77777777" w:rsidR="00E816A4" w:rsidRDefault="00A738BC">
            <w:pPr>
              <w:spacing w:after="60"/>
            </w:pPr>
            <w:r>
              <w:rPr>
                <w:b/>
              </w:rPr>
              <w:t>Azure-ready path</w:t>
            </w:r>
          </w:p>
          <w:p w14:paraId="7225F8FC" w14:textId="77777777" w:rsidR="00E816A4" w:rsidRDefault="00A738BC">
            <w:r>
              <w:rPr>
                <w:color w:val="526178"/>
                <w:sz w:val="20"/>
              </w:rPr>
              <w:t>The same containerized app can move to Azure when ready.</w:t>
            </w:r>
          </w:p>
          <w:p w14:paraId="35CDD4B5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azure.yaml + infra/</w:t>
            </w:r>
          </w:p>
        </w:tc>
      </w:tr>
    </w:tbl>
    <w:p w14:paraId="461AD4C6" w14:textId="77777777" w:rsidR="00E816A4" w:rsidRDefault="00E816A4">
      <w:pPr>
        <w:spacing w:after="8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4D0C31F7" w14:textId="77777777">
        <w:trPr>
          <w:jc w:val="center"/>
        </w:trPr>
        <w:tc>
          <w:tcPr>
            <w:tcW w:w="10454" w:type="dxa"/>
            <w:tcBorders>
              <w:top w:val="single" w:sz="8" w:space="0" w:color="08182F"/>
              <w:left w:val="single" w:sz="8" w:space="0" w:color="08182F"/>
              <w:bottom w:val="single" w:sz="8" w:space="0" w:color="08182F"/>
              <w:right w:val="single" w:sz="8" w:space="0" w:color="08182F"/>
            </w:tcBorders>
            <w:shd w:val="clear" w:color="auto" w:fill="08182F"/>
            <w:tcMar>
              <w:top w:w="190" w:type="dxa"/>
              <w:left w:w="220" w:type="dxa"/>
              <w:bottom w:w="190" w:type="dxa"/>
              <w:right w:w="220" w:type="dxa"/>
            </w:tcMar>
          </w:tcPr>
          <w:p w14:paraId="0E617D2F" w14:textId="77777777" w:rsidR="00E816A4" w:rsidRDefault="00A738BC">
            <w:r>
              <w:rPr>
                <w:b/>
                <w:color w:val="FFFFFF"/>
              </w:rPr>
              <w:t xml:space="preserve">Product thesis: </w:t>
            </w:r>
            <w:r>
              <w:rPr>
                <w:color w:val="FFFFFF"/>
                <w:sz w:val="20"/>
              </w:rPr>
              <w:t>Prove the end-to-end build path first, then let teams make the domain model more ambitious.</w:t>
            </w:r>
          </w:p>
        </w:tc>
      </w:tr>
    </w:tbl>
    <w:p w14:paraId="67E5ABEB" w14:textId="77777777" w:rsidR="00E816A4" w:rsidRDefault="00E816A4">
      <w:pPr>
        <w:spacing w:after="80"/>
      </w:pPr>
    </w:p>
    <w:p w14:paraId="71013261" w14:textId="77777777" w:rsidR="00E816A4" w:rsidRDefault="00A738BC">
      <w:r>
        <w:br w:type="page"/>
      </w:r>
    </w:p>
    <w:tbl>
      <w:tblPr>
        <w:tblW w:w="10512" w:type="dxa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328"/>
      </w:tblGrid>
      <w:tr w:rsidR="00E816A4" w14:paraId="1D075268" w14:textId="77777777">
        <w:trPr>
          <w:jc w:val="center"/>
        </w:trPr>
        <w:tc>
          <w:tcPr>
            <w:tcW w:w="5184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55F6B58A" w14:textId="77777777" w:rsidR="00E816A4" w:rsidRDefault="00A738BC">
            <w:r>
              <w:rPr>
                <w:b/>
                <w:color w:val="007CBE"/>
                <w:sz w:val="17"/>
              </w:rPr>
              <w:lastRenderedPageBreak/>
              <w:t xml:space="preserve">  TRACK FIT  </w:t>
            </w:r>
          </w:p>
        </w:tc>
        <w:tc>
          <w:tcPr>
            <w:tcW w:w="5328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749F442C" w14:textId="77777777" w:rsidR="00E816A4" w:rsidRDefault="00A738BC">
            <w:pPr>
              <w:jc w:val="right"/>
            </w:pPr>
            <w:r>
              <w:rPr>
                <w:b/>
                <w:color w:val="DCEAF5"/>
                <w:sz w:val="16"/>
              </w:rPr>
              <w:t>Riyadh Mobility Intelligence Starter Kit</w:t>
            </w:r>
          </w:p>
        </w:tc>
      </w:tr>
    </w:tbl>
    <w:p w14:paraId="3CF13460" w14:textId="77777777" w:rsidR="00E816A4" w:rsidRDefault="00E816A4">
      <w:pPr>
        <w:spacing w:after="80"/>
      </w:pPr>
    </w:p>
    <w:p w14:paraId="0C73237D" w14:textId="77777777" w:rsidR="00E816A4" w:rsidRDefault="00A738BC">
      <w:pPr>
        <w:pStyle w:val="Heading1"/>
      </w:pPr>
      <w:r>
        <w:rPr>
          <w:rFonts w:ascii="Aptos" w:hAnsi="Aptos"/>
          <w:b w:val="0"/>
        </w:rPr>
        <w:t>2. Urban Challenge Track Mapping</w:t>
      </w:r>
    </w:p>
    <w:p w14:paraId="3825395E" w14:textId="77777777" w:rsidR="00E816A4" w:rsidRDefault="00A738BC">
      <w:pPr>
        <w:spacing w:after="80"/>
      </w:pPr>
      <w:r>
        <w:rPr>
          <w:sz w:val="21"/>
        </w:rPr>
        <w:t>Lead with Transformational Technology, then use the same district-scoring scaffold for Prosperous People and targeted extension tracks.</w:t>
      </w:r>
    </w:p>
    <w:p w14:paraId="0716A584" w14:textId="77777777" w:rsidR="00E816A4" w:rsidRDefault="00A738BC">
      <w:pPr>
        <w:spacing w:before="100"/>
      </w:pPr>
      <w:r>
        <w:rPr>
          <w:b/>
          <w:color w:val="007CBE"/>
          <w:sz w:val="25"/>
        </w:rPr>
        <w:t>Primary story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1571D66A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AD86EAE" w14:textId="77777777" w:rsidR="00E816A4" w:rsidRDefault="00A738BC">
            <w:pPr>
              <w:spacing w:after="60"/>
            </w:pPr>
            <w:r>
              <w:rPr>
                <w:b/>
              </w:rPr>
              <w:t>Transformational Technology</w:t>
            </w:r>
          </w:p>
          <w:p w14:paraId="2C1AC5C1" w14:textId="77777777" w:rsidR="00E816A4" w:rsidRDefault="00A738BC">
            <w:r>
              <w:rPr>
                <w:color w:val="526178"/>
                <w:sz w:val="20"/>
              </w:rPr>
              <w:t>Use mobility layers, route visibility, fallback-aware data, APIs, and Azure deployment to prove a working urban intelligence path.</w:t>
            </w:r>
          </w:p>
          <w:p w14:paraId="1A214DF7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primary fit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AB8AFD6" w14:textId="77777777" w:rsidR="00E816A4" w:rsidRDefault="00A738BC">
            <w:pPr>
              <w:spacing w:after="60"/>
            </w:pPr>
            <w:r>
              <w:rPr>
                <w:b/>
              </w:rPr>
              <w:t>Prosperous People</w:t>
            </w:r>
          </w:p>
          <w:p w14:paraId="6A3E5392" w14:textId="77777777" w:rsidR="00E816A4" w:rsidRDefault="00A738BC">
            <w:r>
              <w:rPr>
                <w:color w:val="526178"/>
                <w:sz w:val="20"/>
              </w:rPr>
              <w:t>Convert the district score into service access, walkability, 15-minute city coverage, or quality-of-life comparison.</w:t>
            </w:r>
          </w:p>
          <w:p w14:paraId="7418F608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strong secondary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7CA3839E" w14:textId="77777777" w:rsidR="00E816A4" w:rsidRDefault="00A738BC">
            <w:pPr>
              <w:spacing w:after="60"/>
            </w:pPr>
            <w:r>
              <w:rPr>
                <w:b/>
              </w:rPr>
              <w:t>Builder pitch</w:t>
            </w:r>
          </w:p>
          <w:p w14:paraId="27FD4833" w14:textId="77777777" w:rsidR="00E816A4" w:rsidRDefault="00A738BC">
            <w:r>
              <w:rPr>
                <w:color w:val="526178"/>
                <w:sz w:val="20"/>
              </w:rPr>
              <w:t>Show a credible local app first, then explain how the same scaffold can support richer district intelligence.</w:t>
            </w:r>
          </w:p>
          <w:p w14:paraId="3AC7937C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demo narrative</w:t>
            </w:r>
          </w:p>
        </w:tc>
      </w:tr>
    </w:tbl>
    <w:p w14:paraId="4B3B563B" w14:textId="77777777" w:rsidR="00E816A4" w:rsidRDefault="00E816A4">
      <w:pPr>
        <w:spacing w:after="80"/>
      </w:pPr>
    </w:p>
    <w:p w14:paraId="3E67F857" w14:textId="77777777" w:rsidR="00E816A4" w:rsidRDefault="00A738BC">
      <w:pPr>
        <w:spacing w:before="100"/>
      </w:pPr>
      <w:r>
        <w:rPr>
          <w:b/>
          <w:color w:val="7E57FF"/>
          <w:sz w:val="25"/>
        </w:rPr>
        <w:t>Extension paths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2E7F5C2F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7E57FF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35AEF274" w14:textId="77777777" w:rsidR="00E816A4" w:rsidRDefault="00A738BC">
            <w:pPr>
              <w:spacing w:after="60"/>
            </w:pPr>
            <w:r>
              <w:rPr>
                <w:b/>
              </w:rPr>
              <w:t>Sustainable Solutions</w:t>
            </w:r>
          </w:p>
          <w:p w14:paraId="1398259C" w14:textId="77777777" w:rsidR="00E816A4" w:rsidRDefault="00A738BC">
            <w:r>
              <w:rPr>
                <w:color w:val="526178"/>
                <w:sz w:val="20"/>
              </w:rPr>
              <w:t>Add AQI, heat, emissions, low-carbon route scoring, and clean-corridor recommendations after the core map works.</w:t>
            </w:r>
          </w:p>
          <w:p w14:paraId="4EE78080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extension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7E57FF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2399C7F" w14:textId="77777777" w:rsidR="00E816A4" w:rsidRDefault="00A738BC">
            <w:pPr>
              <w:spacing w:after="60"/>
            </w:pPr>
            <w:r>
              <w:rPr>
                <w:b/>
              </w:rPr>
              <w:t>Culture</w:t>
            </w:r>
          </w:p>
          <w:p w14:paraId="1735807E" w14:textId="77777777" w:rsidR="00E816A4" w:rsidRDefault="00A738BC">
            <w:r>
              <w:rPr>
                <w:color w:val="526178"/>
                <w:sz w:val="20"/>
              </w:rPr>
              <w:t>Add heritage sites, event-day routing, visitor flows, multilingual notes, and crowd-sensitive access planning.</w:t>
            </w:r>
          </w:p>
          <w:p w14:paraId="7A8F18C4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extension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7E57FF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5EB623D8" w14:textId="77777777" w:rsidR="00E816A4" w:rsidRDefault="00A738BC">
            <w:pPr>
              <w:spacing w:after="60"/>
            </w:pPr>
            <w:r>
              <w:rPr>
                <w:b/>
              </w:rPr>
              <w:t>What to keep</w:t>
            </w:r>
          </w:p>
          <w:p w14:paraId="0C89ED10" w14:textId="77777777" w:rsidR="00E816A4" w:rsidRDefault="00A738BC">
            <w:r>
              <w:rPr>
                <w:color w:val="526178"/>
                <w:sz w:val="20"/>
              </w:rPr>
              <w:t>Keep the frontend shell, FastAPI contracts, sample fallback, score panel, and Azure deployment shape.</w:t>
            </w:r>
          </w:p>
          <w:p w14:paraId="22583F41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reuse</w:t>
            </w:r>
          </w:p>
        </w:tc>
      </w:tr>
    </w:tbl>
    <w:p w14:paraId="67003A0F" w14:textId="77777777" w:rsidR="00E816A4" w:rsidRDefault="00E816A4">
      <w:pPr>
        <w:spacing w:after="80"/>
      </w:pPr>
    </w:p>
    <w:p w14:paraId="0EC03A21" w14:textId="77777777" w:rsidR="00E816A4" w:rsidRDefault="00A738BC">
      <w:pPr>
        <w:spacing w:before="100"/>
      </w:pPr>
      <w:r>
        <w:rPr>
          <w:b/>
          <w:color w:val="0FB280"/>
          <w:sz w:val="25"/>
        </w:rPr>
        <w:t>Azure emphasis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0942CE68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7F82ADF2" w14:textId="77777777" w:rsidR="00E816A4" w:rsidRDefault="00A738BC">
            <w:pPr>
              <w:spacing w:after="60"/>
            </w:pPr>
            <w:r>
              <w:rPr>
                <w:b/>
              </w:rPr>
              <w:t>Maps</w:t>
            </w:r>
          </w:p>
          <w:p w14:paraId="53581253" w14:textId="77777777" w:rsidR="00E816A4" w:rsidRDefault="00A738BC">
            <w:r>
              <w:rPr>
                <w:color w:val="526178"/>
                <w:sz w:val="20"/>
              </w:rPr>
              <w:t>Azure Maps supports the cloud map path once keys are configured.</w:t>
            </w:r>
          </w:p>
          <w:p w14:paraId="74C3EC44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AZURE_MAPS_KEY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1B4BDF0C" w14:textId="77777777" w:rsidR="00E816A4" w:rsidRDefault="00A738BC">
            <w:pPr>
              <w:spacing w:after="60"/>
            </w:pPr>
            <w:r>
              <w:rPr>
                <w:b/>
              </w:rPr>
              <w:t>Data</w:t>
            </w:r>
          </w:p>
          <w:p w14:paraId="48B889E1" w14:textId="77777777" w:rsidR="00E816A4" w:rsidRDefault="00A738BC">
            <w:r>
              <w:rPr>
                <w:color w:val="526178"/>
                <w:sz w:val="20"/>
              </w:rPr>
              <w:t>Blob Storage and Cosmos DB support processed files and app-shaped records.</w:t>
            </w:r>
          </w:p>
          <w:p w14:paraId="6A8E5141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Blob + Cosmos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70D0269E" w14:textId="77777777" w:rsidR="00E816A4" w:rsidRDefault="00A738BC">
            <w:pPr>
              <w:spacing w:after="60"/>
            </w:pPr>
            <w:r>
              <w:rPr>
                <w:b/>
              </w:rPr>
              <w:t>Runtime</w:t>
            </w:r>
          </w:p>
          <w:p w14:paraId="7C666CD6" w14:textId="77777777" w:rsidR="00E816A4" w:rsidRDefault="00A738BC">
            <w:r>
              <w:rPr>
                <w:color w:val="526178"/>
                <w:sz w:val="20"/>
              </w:rPr>
              <w:t>Container Apps, App Insights, and Log Analytics make the prototype deployable and observable.</w:t>
            </w:r>
          </w:p>
          <w:p w14:paraId="006A4E19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cloud-live</w:t>
            </w:r>
          </w:p>
        </w:tc>
      </w:tr>
    </w:tbl>
    <w:p w14:paraId="62F51D88" w14:textId="77777777" w:rsidR="00E816A4" w:rsidRDefault="00E816A4">
      <w:pPr>
        <w:spacing w:after="8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36018A65" w14:textId="77777777">
        <w:trPr>
          <w:jc w:val="center"/>
        </w:trPr>
        <w:tc>
          <w:tcPr>
            <w:tcW w:w="10454" w:type="dxa"/>
            <w:tcBorders>
              <w:top w:val="single" w:sz="8" w:space="0" w:color="08182F"/>
              <w:left w:val="single" w:sz="8" w:space="0" w:color="08182F"/>
              <w:bottom w:val="single" w:sz="8" w:space="0" w:color="08182F"/>
              <w:right w:val="single" w:sz="8" w:space="0" w:color="08182F"/>
            </w:tcBorders>
            <w:shd w:val="clear" w:color="auto" w:fill="08182F"/>
            <w:tcMar>
              <w:top w:w="190" w:type="dxa"/>
              <w:left w:w="220" w:type="dxa"/>
              <w:bottom w:w="190" w:type="dxa"/>
              <w:right w:w="220" w:type="dxa"/>
            </w:tcMar>
          </w:tcPr>
          <w:p w14:paraId="707AE71F" w14:textId="77777777" w:rsidR="00E816A4" w:rsidRDefault="00A738BC">
            <w:r>
              <w:rPr>
                <w:b/>
                <w:color w:val="FFFFFF"/>
              </w:rPr>
              <w:t xml:space="preserve">Positioning rule: </w:t>
            </w:r>
            <w:r>
              <w:rPr>
                <w:color w:val="FFFFFF"/>
                <w:sz w:val="20"/>
              </w:rPr>
              <w:t>Do not sell this as a final transport model. Sell it as a credible build path for urban intelligence prototypes.</w:t>
            </w:r>
          </w:p>
        </w:tc>
      </w:tr>
    </w:tbl>
    <w:p w14:paraId="74272160" w14:textId="77777777" w:rsidR="00E816A4" w:rsidRDefault="00E816A4">
      <w:pPr>
        <w:spacing w:after="80"/>
      </w:pPr>
    </w:p>
    <w:p w14:paraId="1C38542B" w14:textId="77777777" w:rsidR="00E816A4" w:rsidRDefault="00A738BC">
      <w:r>
        <w:br w:type="page"/>
      </w:r>
    </w:p>
    <w:tbl>
      <w:tblPr>
        <w:tblW w:w="10512" w:type="dxa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328"/>
      </w:tblGrid>
      <w:tr w:rsidR="00E816A4" w14:paraId="026CEBC1" w14:textId="77777777">
        <w:trPr>
          <w:jc w:val="center"/>
        </w:trPr>
        <w:tc>
          <w:tcPr>
            <w:tcW w:w="5184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3801A580" w14:textId="77777777" w:rsidR="00E816A4" w:rsidRDefault="00A738BC">
            <w:r>
              <w:rPr>
                <w:b/>
                <w:color w:val="007CBE"/>
                <w:sz w:val="17"/>
              </w:rPr>
              <w:lastRenderedPageBreak/>
              <w:t xml:space="preserve">  STACK MATRIX  </w:t>
            </w:r>
          </w:p>
        </w:tc>
        <w:tc>
          <w:tcPr>
            <w:tcW w:w="5328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3236FBF6" w14:textId="77777777" w:rsidR="00E816A4" w:rsidRDefault="00A738BC">
            <w:pPr>
              <w:jc w:val="right"/>
            </w:pPr>
            <w:r>
              <w:rPr>
                <w:b/>
                <w:color w:val="DCEAF5"/>
                <w:sz w:val="16"/>
              </w:rPr>
              <w:t>Riyadh Mobility Intelligence Starter Kit</w:t>
            </w:r>
          </w:p>
        </w:tc>
      </w:tr>
    </w:tbl>
    <w:p w14:paraId="279D075C" w14:textId="77777777" w:rsidR="00E816A4" w:rsidRDefault="00E816A4">
      <w:pPr>
        <w:spacing w:after="80"/>
      </w:pPr>
    </w:p>
    <w:p w14:paraId="4E300966" w14:textId="77777777" w:rsidR="00E816A4" w:rsidRDefault="00A738BC">
      <w:pPr>
        <w:pStyle w:val="Heading1"/>
      </w:pPr>
      <w:r>
        <w:rPr>
          <w:rFonts w:ascii="Aptos" w:hAnsi="Aptos"/>
          <w:b w:val="0"/>
        </w:rPr>
        <w:t>Services and Tools Matrix</w:t>
      </w:r>
    </w:p>
    <w:p w14:paraId="23E568A5" w14:textId="77777777" w:rsidR="00E816A4" w:rsidRDefault="00A738BC">
      <w:pPr>
        <w:spacing w:after="80"/>
      </w:pPr>
      <w:r>
        <w:rPr>
          <w:sz w:val="21"/>
        </w:rPr>
        <w:t>The stack reads best as a set of clear jobs: local app runtime, data and maps, Azure hosting, and diagnostics. Each tool has one reason to exist.</w:t>
      </w:r>
    </w:p>
    <w:p w14:paraId="32EC4C92" w14:textId="77777777" w:rsidR="00E816A4" w:rsidRDefault="00A738BC">
      <w:pPr>
        <w:spacing w:before="100"/>
      </w:pPr>
      <w:r>
        <w:rPr>
          <w:b/>
          <w:color w:val="007CBE"/>
          <w:sz w:val="25"/>
        </w:rPr>
        <w:t>Local app runtime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7BBC339E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E425395" w14:textId="77777777" w:rsidR="00E816A4" w:rsidRDefault="00A738BC">
            <w:pPr>
              <w:spacing w:after="60"/>
            </w:pPr>
            <w:r>
              <w:rPr>
                <w:b/>
              </w:rPr>
              <w:t>FastAPI</w:t>
            </w:r>
          </w:p>
          <w:p w14:paraId="418D4D1A" w14:textId="77777777" w:rsidR="00E816A4" w:rsidRDefault="00A738BC">
            <w:r>
              <w:rPr>
                <w:color w:val="526178"/>
                <w:sz w:val="20"/>
              </w:rPr>
              <w:t>Backend API plus static frontend serving.</w:t>
            </w:r>
          </w:p>
          <w:p w14:paraId="64D3AD58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app/main.py, app/routes.py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7ADED13" w14:textId="77777777" w:rsidR="00E816A4" w:rsidRDefault="00A738BC">
            <w:pPr>
              <w:spacing w:after="60"/>
            </w:pPr>
            <w:r>
              <w:rPr>
                <w:b/>
              </w:rPr>
              <w:t>Vanilla JavaScript</w:t>
            </w:r>
          </w:p>
          <w:p w14:paraId="566CBF27" w14:textId="77777777" w:rsidR="00E816A4" w:rsidRDefault="00A738BC">
            <w:r>
              <w:rPr>
                <w:color w:val="526178"/>
                <w:sz w:val="20"/>
              </w:rPr>
              <w:t>Dashboard boot, map controls, panels, and API calls.</w:t>
            </w:r>
          </w:p>
          <w:p w14:paraId="24EE1F6D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app/static/src/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5E384D6C" w14:textId="77777777" w:rsidR="00E816A4" w:rsidRDefault="00A738BC">
            <w:pPr>
              <w:spacing w:after="60"/>
            </w:pPr>
            <w:r>
              <w:rPr>
                <w:b/>
              </w:rPr>
              <w:t>Sample files</w:t>
            </w:r>
          </w:p>
          <w:p w14:paraId="30FF043F" w14:textId="77777777" w:rsidR="00E816A4" w:rsidRDefault="00A738BC">
            <w:r>
              <w:rPr>
                <w:color w:val="526178"/>
                <w:sz w:val="20"/>
              </w:rPr>
              <w:t>Guaranteed fallback so teams can demo without Azure.</w:t>
            </w:r>
          </w:p>
          <w:p w14:paraId="4252C0D3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app/static/sample-data/</w:t>
            </w:r>
          </w:p>
        </w:tc>
      </w:tr>
    </w:tbl>
    <w:p w14:paraId="7E1533D9" w14:textId="77777777" w:rsidR="00E816A4" w:rsidRDefault="00E816A4">
      <w:pPr>
        <w:spacing w:after="80"/>
      </w:pPr>
    </w:p>
    <w:p w14:paraId="0E730AFD" w14:textId="77777777" w:rsidR="00E816A4" w:rsidRDefault="00A738BC">
      <w:pPr>
        <w:spacing w:before="100"/>
      </w:pPr>
      <w:r>
        <w:rPr>
          <w:b/>
          <w:color w:val="0FB280"/>
          <w:sz w:val="25"/>
        </w:rPr>
        <w:t>Map and cloud data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11A4B3EC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6E7948D3" w14:textId="77777777" w:rsidR="00E816A4" w:rsidRDefault="00A738BC">
            <w:pPr>
              <w:spacing w:after="60"/>
            </w:pPr>
            <w:r>
              <w:rPr>
                <w:b/>
              </w:rPr>
              <w:t>Azure Maps</w:t>
            </w:r>
          </w:p>
          <w:p w14:paraId="3DEBBA58" w14:textId="77777777" w:rsidR="00E816A4" w:rsidRDefault="00A738BC">
            <w:r>
              <w:rPr>
                <w:color w:val="526178"/>
                <w:sz w:val="20"/>
              </w:rPr>
              <w:t>Cloud map SDK and services when a key is configured.</w:t>
            </w:r>
          </w:p>
          <w:p w14:paraId="175886D5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AZURE_MAPS_KEY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3A394A15" w14:textId="77777777" w:rsidR="00E816A4" w:rsidRDefault="00A738BC">
            <w:pPr>
              <w:spacing w:after="60"/>
            </w:pPr>
            <w:r>
              <w:rPr>
                <w:b/>
              </w:rPr>
              <w:t>Blob Storage</w:t>
            </w:r>
          </w:p>
          <w:p w14:paraId="42DBE404" w14:textId="77777777" w:rsidR="00E816A4" w:rsidRDefault="00A738BC">
            <w:r>
              <w:rPr>
                <w:color w:val="526178"/>
                <w:sz w:val="20"/>
              </w:rPr>
              <w:t>Processed GeoJSON and JSON files for cloud data mode.</w:t>
            </w:r>
          </w:p>
          <w:p w14:paraId="08C745DF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upload_to_blob.py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5FD03C60" w14:textId="77777777" w:rsidR="00E816A4" w:rsidRDefault="00A738BC">
            <w:pPr>
              <w:spacing w:after="60"/>
            </w:pPr>
            <w:r>
              <w:rPr>
                <w:b/>
              </w:rPr>
              <w:t>Cosmos DB</w:t>
            </w:r>
          </w:p>
          <w:p w14:paraId="52A909D6" w14:textId="77777777" w:rsidR="00E816A4" w:rsidRDefault="00A738BC">
            <w:r>
              <w:rPr>
                <w:color w:val="526178"/>
                <w:sz w:val="20"/>
              </w:rPr>
              <w:t>Route, district, and event records for app-shaped data.</w:t>
            </w:r>
          </w:p>
          <w:p w14:paraId="39EB4437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seed_cosmos.py</w:t>
            </w:r>
          </w:p>
        </w:tc>
      </w:tr>
    </w:tbl>
    <w:p w14:paraId="76971236" w14:textId="77777777" w:rsidR="00E816A4" w:rsidRDefault="00E816A4">
      <w:pPr>
        <w:spacing w:after="80"/>
      </w:pPr>
    </w:p>
    <w:p w14:paraId="1CA2ABA3" w14:textId="77777777" w:rsidR="00E816A4" w:rsidRDefault="00A738BC">
      <w:pPr>
        <w:spacing w:before="100"/>
      </w:pPr>
      <w:r>
        <w:rPr>
          <w:b/>
          <w:color w:val="F57522"/>
          <w:sz w:val="25"/>
        </w:rPr>
        <w:t>Deploy and observe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3EA057FD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79F5605" w14:textId="77777777" w:rsidR="00E816A4" w:rsidRDefault="00A738BC">
            <w:pPr>
              <w:spacing w:after="60"/>
            </w:pPr>
            <w:r>
              <w:rPr>
                <w:b/>
              </w:rPr>
              <w:t>Container Apps</w:t>
            </w:r>
          </w:p>
          <w:p w14:paraId="26B3D46F" w14:textId="77777777" w:rsidR="00E816A4" w:rsidRDefault="00A738BC">
            <w:r>
              <w:rPr>
                <w:color w:val="526178"/>
                <w:sz w:val="20"/>
              </w:rPr>
              <w:t>Hosted FastAPI/frontend runtime.</w:t>
            </w:r>
          </w:p>
          <w:p w14:paraId="5BE97F43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azure.yaml, infra/main.bicep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7C41E7C" w14:textId="77777777" w:rsidR="00E816A4" w:rsidRDefault="00A738BC">
            <w:pPr>
              <w:spacing w:after="60"/>
            </w:pPr>
            <w:r>
              <w:rPr>
                <w:b/>
              </w:rPr>
              <w:t>Container Registry</w:t>
            </w:r>
          </w:p>
          <w:p w14:paraId="29D2392A" w14:textId="77777777" w:rsidR="00E816A4" w:rsidRDefault="00A738BC">
            <w:r>
              <w:rPr>
                <w:color w:val="526178"/>
                <w:sz w:val="20"/>
              </w:rPr>
              <w:t>Container image storage for the deployed app.</w:t>
            </w:r>
          </w:p>
          <w:p w14:paraId="00E7C9FE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infra/modules/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573CBE8F" w14:textId="77777777" w:rsidR="00E816A4" w:rsidRDefault="00A738BC">
            <w:pPr>
              <w:spacing w:after="60"/>
            </w:pPr>
            <w:r>
              <w:rPr>
                <w:b/>
              </w:rPr>
              <w:t>App Insights + Logs</w:t>
            </w:r>
          </w:p>
          <w:p w14:paraId="50675103" w14:textId="77777777" w:rsidR="00E816A4" w:rsidRDefault="00A738BC">
            <w:r>
              <w:rPr>
                <w:color w:val="526178"/>
                <w:sz w:val="20"/>
              </w:rPr>
              <w:t>Health, failures, latency, requests, and diagnostics.</w:t>
            </w:r>
          </w:p>
          <w:p w14:paraId="269BB5F6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Azure portal</w:t>
            </w:r>
          </w:p>
        </w:tc>
      </w:tr>
    </w:tbl>
    <w:p w14:paraId="285C528A" w14:textId="77777777" w:rsidR="00E816A4" w:rsidRDefault="00E816A4">
      <w:pPr>
        <w:spacing w:after="80"/>
      </w:pPr>
    </w:p>
    <w:p w14:paraId="78D73280" w14:textId="77777777" w:rsidR="00E816A4" w:rsidRDefault="00A738BC">
      <w:pPr>
        <w:spacing w:before="100"/>
      </w:pPr>
      <w:r>
        <w:rPr>
          <w:b/>
          <w:color w:val="7E57FF"/>
          <w:sz w:val="25"/>
        </w:rPr>
        <w:t>Infrastructure workflow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78DC83BB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7E57FF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72B94571" w14:textId="77777777" w:rsidR="00E816A4" w:rsidRDefault="00A738BC">
            <w:pPr>
              <w:spacing w:after="60"/>
            </w:pPr>
            <w:r>
              <w:rPr>
                <w:b/>
              </w:rPr>
              <w:t>Bicep</w:t>
            </w:r>
          </w:p>
          <w:p w14:paraId="48AA044D" w14:textId="77777777" w:rsidR="00E816A4" w:rsidRDefault="00A738BC">
            <w:r>
              <w:rPr>
                <w:color w:val="526178"/>
                <w:sz w:val="20"/>
              </w:rPr>
              <w:t>Infrastructure-as-code for reproducible Azure resources.</w:t>
            </w:r>
          </w:p>
          <w:p w14:paraId="3D73C860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infra/main.bicep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7E57FF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1DDAF2E1" w14:textId="77777777" w:rsidR="00E816A4" w:rsidRDefault="00A738BC">
            <w:pPr>
              <w:spacing w:after="60"/>
            </w:pPr>
            <w:r>
              <w:rPr>
                <w:b/>
              </w:rPr>
              <w:t>Azure Developer CLI</w:t>
            </w:r>
          </w:p>
          <w:p w14:paraId="73A459B5" w14:textId="77777777" w:rsidR="00E816A4" w:rsidRDefault="00A738BC">
            <w:r>
              <w:rPr>
                <w:color w:val="526178"/>
                <w:sz w:val="20"/>
              </w:rPr>
              <w:t>Environment provisioning and deploy workflow.</w:t>
            </w:r>
          </w:p>
          <w:p w14:paraId="031268E6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azd / deploy script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7E57FF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744EE17F" w14:textId="77777777" w:rsidR="00E816A4" w:rsidRDefault="00A738BC">
            <w:pPr>
              <w:spacing w:after="60"/>
            </w:pPr>
            <w:r>
              <w:rPr>
                <w:b/>
              </w:rPr>
              <w:t>Tests</w:t>
            </w:r>
          </w:p>
          <w:p w14:paraId="112DA9D9" w14:textId="77777777" w:rsidR="00E816A4" w:rsidRDefault="00A738BC">
            <w:r>
              <w:rPr>
                <w:color w:val="526178"/>
                <w:sz w:val="20"/>
              </w:rPr>
              <w:t>API, data-shape, health, and scoring checks.</w:t>
            </w:r>
          </w:p>
          <w:p w14:paraId="1FD992AC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tests/</w:t>
            </w:r>
          </w:p>
        </w:tc>
      </w:tr>
    </w:tbl>
    <w:p w14:paraId="3EB6A66D" w14:textId="77777777" w:rsidR="00E816A4" w:rsidRDefault="00E816A4">
      <w:pPr>
        <w:spacing w:after="80"/>
      </w:pPr>
    </w:p>
    <w:p w14:paraId="001B896E" w14:textId="77777777" w:rsidR="00E816A4" w:rsidRDefault="00A738BC">
      <w:r>
        <w:br w:type="page"/>
      </w:r>
    </w:p>
    <w:tbl>
      <w:tblPr>
        <w:tblW w:w="10512" w:type="dxa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328"/>
      </w:tblGrid>
      <w:tr w:rsidR="00E816A4" w14:paraId="03B85D9F" w14:textId="77777777">
        <w:trPr>
          <w:jc w:val="center"/>
        </w:trPr>
        <w:tc>
          <w:tcPr>
            <w:tcW w:w="5184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3B73EEAB" w14:textId="77777777" w:rsidR="00E816A4" w:rsidRDefault="00A738BC">
            <w:r>
              <w:rPr>
                <w:b/>
                <w:color w:val="007CBE"/>
                <w:sz w:val="17"/>
              </w:rPr>
              <w:lastRenderedPageBreak/>
              <w:t xml:space="preserve">  ARCHITECTURE  </w:t>
            </w:r>
          </w:p>
        </w:tc>
        <w:tc>
          <w:tcPr>
            <w:tcW w:w="5328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6997E851" w14:textId="77777777" w:rsidR="00E816A4" w:rsidRDefault="00A738BC">
            <w:pPr>
              <w:jc w:val="right"/>
            </w:pPr>
            <w:r>
              <w:rPr>
                <w:b/>
                <w:color w:val="DCEAF5"/>
                <w:sz w:val="16"/>
              </w:rPr>
              <w:t>Riyadh Mobility Intelligence Starter Kit</w:t>
            </w:r>
          </w:p>
        </w:tc>
      </w:tr>
    </w:tbl>
    <w:p w14:paraId="52EC4958" w14:textId="77777777" w:rsidR="00E816A4" w:rsidRDefault="00E816A4">
      <w:pPr>
        <w:spacing w:after="80"/>
      </w:pPr>
    </w:p>
    <w:p w14:paraId="4DC691BB" w14:textId="77777777" w:rsidR="00E816A4" w:rsidRDefault="00A738BC">
      <w:pPr>
        <w:pStyle w:val="Heading1"/>
      </w:pPr>
      <w:r>
        <w:rPr>
          <w:rFonts w:ascii="Aptos" w:hAnsi="Aptos"/>
          <w:b w:val="0"/>
        </w:rPr>
        <w:t>3. Architecture and Build Path</w:t>
      </w:r>
    </w:p>
    <w:p w14:paraId="55D187D4" w14:textId="77777777" w:rsidR="00E816A4" w:rsidRDefault="00A738BC">
      <w:pPr>
        <w:spacing w:after="80"/>
      </w:pPr>
      <w:r>
        <w:rPr>
          <w:sz w:val="21"/>
        </w:rPr>
        <w:t>The app is designed to work locally first, then graduate into an Azure-backed live path. The app must remain useful even when Azure credentials, remote services, or live data are unavailable.</w:t>
      </w:r>
    </w:p>
    <w:p w14:paraId="6254A223" w14:textId="77777777" w:rsidR="00E816A4" w:rsidRDefault="00A738BC">
      <w:pPr>
        <w:spacing w:before="100"/>
      </w:pPr>
      <w:r>
        <w:rPr>
          <w:b/>
          <w:color w:val="007CBE"/>
          <w:sz w:val="25"/>
        </w:rPr>
        <w:t>Flow map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E816A4" w14:paraId="5880FE3C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63DCF58D" w14:textId="77777777" w:rsidR="00E816A4" w:rsidRDefault="00A738BC">
            <w:pPr>
              <w:spacing w:after="60"/>
            </w:pPr>
            <w:r>
              <w:rPr>
                <w:b/>
              </w:rPr>
              <w:t>Local-first path</w:t>
            </w:r>
          </w:p>
          <w:p w14:paraId="2EC4FE16" w14:textId="77777777" w:rsidR="00E816A4" w:rsidRDefault="00A738BC">
            <w:r>
              <w:rPr>
                <w:color w:val="526178"/>
                <w:sz w:val="20"/>
              </w:rPr>
              <w:t>Browser -&gt; FastAPI -&gt; static frontend/API -&gt; bundled sample data -&gt; score panel.</w:t>
            </w:r>
          </w:p>
          <w:p w14:paraId="56545FFE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no Azure required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7DF3707B" w14:textId="77777777" w:rsidR="00E816A4" w:rsidRDefault="00A738BC">
            <w:pPr>
              <w:spacing w:after="60"/>
            </w:pPr>
            <w:r>
              <w:rPr>
                <w:b/>
              </w:rPr>
              <w:t>Azure-backed path</w:t>
            </w:r>
          </w:p>
          <w:p w14:paraId="7F2F1D62" w14:textId="77777777" w:rsidR="00E816A4" w:rsidRDefault="00A738BC">
            <w:r>
              <w:rPr>
                <w:color w:val="526178"/>
                <w:sz w:val="20"/>
              </w:rPr>
              <w:t>Browser -&gt; Container Apps -&gt; FastAPI -&gt; Azure Maps / Blob / Cosmos / App Insights.</w:t>
            </w:r>
          </w:p>
          <w:p w14:paraId="4D873ECC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cloud-live</w:t>
            </w:r>
          </w:p>
        </w:tc>
      </w:tr>
      <w:tr w:rsidR="00E816A4" w14:paraId="61B8E1BA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67A633BD" w14:textId="77777777" w:rsidR="00E816A4" w:rsidRDefault="00A738BC">
            <w:pPr>
              <w:spacing w:after="60"/>
            </w:pPr>
            <w:r>
              <w:rPr>
                <w:b/>
              </w:rPr>
              <w:t>Fallback chain</w:t>
            </w:r>
          </w:p>
          <w:p w14:paraId="6E1BC1BC" w14:textId="77777777" w:rsidR="00E816A4" w:rsidRDefault="00A738BC">
            <w:r>
              <w:rPr>
                <w:color w:val="526178"/>
                <w:sz w:val="20"/>
              </w:rPr>
              <w:t>Cosmos when configured -&gt; Blob when configured -&gt; bundled sample files always.</w:t>
            </w:r>
          </w:p>
          <w:p w14:paraId="39E42E9A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resilient data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1DC939B" w14:textId="77777777" w:rsidR="00E816A4" w:rsidRDefault="00A738BC">
            <w:pPr>
              <w:spacing w:after="60"/>
            </w:pPr>
            <w:r>
              <w:rPr>
                <w:b/>
              </w:rPr>
              <w:t>Score request flow</w:t>
            </w:r>
          </w:p>
          <w:p w14:paraId="061743A1" w14:textId="77777777" w:rsidR="00E816A4" w:rsidRDefault="00A738BC">
            <w:r>
              <w:rPr>
                <w:color w:val="526178"/>
                <w:sz w:val="20"/>
              </w:rPr>
              <w:t>User selects district -&gt; frontend calls /api/score -&gt; backend loads data -&gt; panel renders result.</w:t>
            </w:r>
          </w:p>
          <w:p w14:paraId="458A324F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explainable</w:t>
            </w:r>
          </w:p>
        </w:tc>
      </w:tr>
    </w:tbl>
    <w:p w14:paraId="0CB87763" w14:textId="77777777" w:rsidR="00E816A4" w:rsidRDefault="00E816A4">
      <w:pPr>
        <w:spacing w:after="80"/>
      </w:pPr>
    </w:p>
    <w:p w14:paraId="1BC8CA23" w14:textId="77777777" w:rsidR="00E816A4" w:rsidRDefault="00A738BC">
      <w:pPr>
        <w:spacing w:before="100"/>
      </w:pPr>
      <w:r>
        <w:rPr>
          <w:b/>
          <w:color w:val="0FB280"/>
          <w:sz w:val="25"/>
        </w:rPr>
        <w:t>Editable build-path diagrams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E816A4" w14:paraId="28CD4EBA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0FF6AE6" w14:textId="77777777" w:rsidR="00E816A4" w:rsidRDefault="00A738BC">
            <w:pPr>
              <w:spacing w:after="60"/>
            </w:pPr>
            <w:r>
              <w:rPr>
                <w:b/>
              </w:rPr>
              <w:t>Browser to backend</w:t>
            </w:r>
          </w:p>
          <w:p w14:paraId="61B4A649" w14:textId="77777777" w:rsidR="00E816A4" w:rsidRDefault="00A738BC">
            <w:r>
              <w:rPr>
                <w:color w:val="526178"/>
                <w:sz w:val="20"/>
              </w:rPr>
              <w:t>Browser opens the static dashboard served by FastAPI.</w:t>
            </w:r>
          </w:p>
          <w:p w14:paraId="6A5C2937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Browser -&gt; FastAPI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6CA62175" w14:textId="77777777" w:rsidR="00E816A4" w:rsidRDefault="00A738BC">
            <w:pPr>
              <w:spacing w:after="60"/>
            </w:pPr>
            <w:r>
              <w:rPr>
                <w:b/>
              </w:rPr>
              <w:t>Backend to data</w:t>
            </w:r>
          </w:p>
          <w:p w14:paraId="3C5E76B9" w14:textId="77777777" w:rsidR="00E816A4" w:rsidRDefault="00A738BC">
            <w:r>
              <w:rPr>
                <w:color w:val="526178"/>
                <w:sz w:val="20"/>
              </w:rPr>
              <w:t>FastAPI loads Cosmos, Blob, or bundled sample files through one data-access layer.</w:t>
            </w:r>
          </w:p>
          <w:p w14:paraId="0EFD5C5F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API -&gt; data</w:t>
            </w:r>
          </w:p>
        </w:tc>
      </w:tr>
      <w:tr w:rsidR="00E816A4" w14:paraId="2FD53CC6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67520178" w14:textId="77777777" w:rsidR="00E816A4" w:rsidRDefault="00A738BC">
            <w:pPr>
              <w:spacing w:after="60"/>
            </w:pPr>
            <w:r>
              <w:rPr>
                <w:b/>
              </w:rPr>
              <w:t>Data to interface</w:t>
            </w:r>
          </w:p>
          <w:p w14:paraId="500F58DF" w14:textId="77777777" w:rsidR="00E816A4" w:rsidRDefault="00A738BC">
            <w:r>
              <w:rPr>
                <w:color w:val="526178"/>
                <w:sz w:val="20"/>
              </w:rPr>
              <w:t>GeoJSON, route records, events, and score components return to the dashboard.</w:t>
            </w:r>
          </w:p>
          <w:p w14:paraId="77D13BA6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data -&gt; UI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30EA4AF0" w14:textId="77777777" w:rsidR="00E816A4" w:rsidRDefault="00A738BC">
            <w:pPr>
              <w:spacing w:after="60"/>
            </w:pPr>
            <w:r>
              <w:rPr>
                <w:b/>
              </w:rPr>
              <w:t>Fallback order</w:t>
            </w:r>
          </w:p>
          <w:p w14:paraId="2749A7CA" w14:textId="77777777" w:rsidR="00E816A4" w:rsidRDefault="00A738BC">
            <w:r>
              <w:rPr>
                <w:color w:val="526178"/>
                <w:sz w:val="20"/>
              </w:rPr>
              <w:t>Use Cosmos when configured, Blob when configured, and sample files always.</w:t>
            </w:r>
          </w:p>
          <w:p w14:paraId="4FB6B89D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Cosmos -&gt; Blob -&gt; sample</w:t>
            </w:r>
          </w:p>
        </w:tc>
      </w:tr>
    </w:tbl>
    <w:p w14:paraId="22893453" w14:textId="77777777" w:rsidR="00E816A4" w:rsidRDefault="00E816A4">
      <w:pPr>
        <w:spacing w:after="8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65E6A284" w14:textId="77777777">
        <w:trPr>
          <w:jc w:val="center"/>
        </w:trPr>
        <w:tc>
          <w:tcPr>
            <w:tcW w:w="10454" w:type="dxa"/>
            <w:tcBorders>
              <w:top w:val="single" w:sz="8" w:space="0" w:color="08182F"/>
              <w:left w:val="single" w:sz="8" w:space="0" w:color="08182F"/>
              <w:bottom w:val="single" w:sz="8" w:space="0" w:color="08182F"/>
              <w:right w:val="single" w:sz="8" w:space="0" w:color="08182F"/>
            </w:tcBorders>
            <w:shd w:val="clear" w:color="auto" w:fill="08182F"/>
            <w:tcMar>
              <w:top w:w="190" w:type="dxa"/>
              <w:left w:w="220" w:type="dxa"/>
              <w:bottom w:w="190" w:type="dxa"/>
              <w:right w:w="220" w:type="dxa"/>
            </w:tcMar>
          </w:tcPr>
          <w:p w14:paraId="04A91711" w14:textId="77777777" w:rsidR="00E816A4" w:rsidRDefault="00A738BC">
            <w:r>
              <w:rPr>
                <w:b/>
                <w:color w:val="FFFFFF"/>
              </w:rPr>
              <w:t xml:space="preserve">Builder move: </w:t>
            </w:r>
            <w:r>
              <w:rPr>
                <w:color w:val="FFFFFF"/>
                <w:sz w:val="20"/>
              </w:rPr>
              <w:t>Start with DATA_MODE=sample, then move to Blob or Cosmos only after the local app is working.</w:t>
            </w:r>
          </w:p>
        </w:tc>
      </w:tr>
    </w:tbl>
    <w:p w14:paraId="5BF59CC2" w14:textId="77777777" w:rsidR="00E816A4" w:rsidRDefault="00E816A4">
      <w:pPr>
        <w:spacing w:after="80"/>
      </w:pPr>
    </w:p>
    <w:p w14:paraId="788BB383" w14:textId="77777777" w:rsidR="00E816A4" w:rsidRDefault="00A738BC">
      <w:r>
        <w:br w:type="page"/>
      </w:r>
    </w:p>
    <w:p w14:paraId="22729E28" w14:textId="77777777" w:rsidR="00E816A4" w:rsidRDefault="00A738BC">
      <w:pPr>
        <w:pStyle w:val="Heading1"/>
      </w:pPr>
      <w:r>
        <w:rPr>
          <w:rFonts w:ascii="Aptos" w:hAnsi="Aptos"/>
          <w:b w:val="0"/>
        </w:rPr>
        <w:lastRenderedPageBreak/>
        <w:t>4. Project Structure</w:t>
      </w:r>
    </w:p>
    <w:p w14:paraId="222A17DC" w14:textId="77777777" w:rsidR="00E816A4" w:rsidRDefault="00A738BC">
      <w:pPr>
        <w:spacing w:after="80"/>
      </w:pPr>
      <w:r>
        <w:rPr>
          <w:sz w:val="21"/>
        </w:rPr>
        <w:t>Start with the app shell, API, frontend, sample data, deployment files, and tests.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538C0CA9" w14:textId="77777777">
        <w:trPr>
          <w:jc w:val="center"/>
        </w:trPr>
        <w:tc>
          <w:tcPr>
            <w:tcW w:w="10454" w:type="dxa"/>
            <w:tcBorders>
              <w:top w:val="single" w:sz="6" w:space="0" w:color="D2DEEA"/>
              <w:left w:val="single" w:sz="6" w:space="0" w:color="D2DEEA"/>
              <w:bottom w:val="single" w:sz="6" w:space="0" w:color="D2DEEA"/>
              <w:right w:val="single" w:sz="6" w:space="0" w:color="D2DEEA"/>
            </w:tcBorders>
            <w:shd w:val="clear" w:color="auto" w:fill="F6FAF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3E216A8" w14:textId="77777777" w:rsidR="00E816A4" w:rsidRDefault="00A738BC">
            <w:r>
              <w:rPr>
                <w:rFonts w:ascii="Menlo" w:hAnsi="Menlo"/>
                <w:sz w:val="19"/>
              </w:rPr>
              <w:t>riyadh-mobility-intelligence-dashboard/</w:t>
            </w:r>
            <w:r>
              <w:rPr>
                <w:rFonts w:ascii="Menlo" w:hAnsi="Menlo"/>
                <w:sz w:val="19"/>
              </w:rPr>
              <w:br/>
              <w:t>├── app/                         # FastAPI app, API, frontend, sample data</w:t>
            </w:r>
            <w:r>
              <w:rPr>
                <w:rFonts w:ascii="Menlo" w:hAnsi="Menlo"/>
                <w:sz w:val="19"/>
              </w:rPr>
              <w:br/>
              <w:t>├── scripts/                     # fetch, normalize, upload, seed, validate</w:t>
            </w:r>
            <w:r>
              <w:rPr>
                <w:rFonts w:ascii="Menlo" w:hAnsi="Menlo"/>
                <w:sz w:val="19"/>
              </w:rPr>
              <w:br/>
              <w:t>├── infra/                       # Bicep infrastructure modules</w:t>
            </w:r>
            <w:r>
              <w:rPr>
                <w:rFonts w:ascii="Menlo" w:hAnsi="Menlo"/>
                <w:sz w:val="19"/>
              </w:rPr>
              <w:br/>
              <w:t>├── docs/                        # build guide and supporting notes</w:t>
            </w:r>
            <w:r>
              <w:rPr>
                <w:rFonts w:ascii="Menlo" w:hAnsi="Menlo"/>
                <w:sz w:val="19"/>
              </w:rPr>
              <w:br/>
              <w:t>├── tests/                       # scoring, API, and data-shape checks</w:t>
            </w:r>
            <w:r>
              <w:rPr>
                <w:rFonts w:ascii="Menlo" w:hAnsi="Menlo"/>
                <w:sz w:val="19"/>
              </w:rPr>
              <w:br/>
              <w:t>├── azure.yaml                   # Azure Developer CLI project</w:t>
            </w:r>
            <w:r>
              <w:rPr>
                <w:rFonts w:ascii="Menlo" w:hAnsi="Menlo"/>
                <w:sz w:val="19"/>
              </w:rPr>
              <w:br/>
              <w:t>├── Dockerfile                   # container definition</w:t>
            </w:r>
            <w:r>
              <w:rPr>
                <w:rFonts w:ascii="Menlo" w:hAnsi="Menlo"/>
                <w:sz w:val="19"/>
              </w:rPr>
              <w:br/>
              <w:t>└── requirements.txt             # Pyt</w:t>
            </w:r>
            <w:r>
              <w:rPr>
                <w:rFonts w:ascii="Menlo" w:hAnsi="Menlo"/>
                <w:sz w:val="19"/>
              </w:rPr>
              <w:t>hon dependencies</w:t>
            </w:r>
          </w:p>
        </w:tc>
      </w:tr>
    </w:tbl>
    <w:p w14:paraId="3ECEA33C" w14:textId="77777777" w:rsidR="00E816A4" w:rsidRDefault="00E816A4">
      <w:pPr>
        <w:spacing w:after="4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102"/>
        <w:gridCol w:w="3394"/>
        <w:gridCol w:w="3584"/>
      </w:tblGrid>
      <w:tr w:rsidR="00E816A4" w14:paraId="61AD69B9" w14:textId="77777777">
        <w:trPr>
          <w:jc w:val="center"/>
        </w:trPr>
        <w:tc>
          <w:tcPr>
            <w:tcW w:w="2232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590798" w14:textId="77777777" w:rsidR="00E816A4" w:rsidRDefault="00A738BC">
            <w:r>
              <w:rPr>
                <w:b/>
                <w:color w:val="08182F"/>
                <w:sz w:val="21"/>
              </w:rPr>
              <w:t>Area</w:t>
            </w:r>
          </w:p>
        </w:tc>
        <w:tc>
          <w:tcPr>
            <w:tcW w:w="3816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85210C" w14:textId="77777777" w:rsidR="00E816A4" w:rsidRDefault="00A738BC">
            <w:r>
              <w:rPr>
                <w:b/>
                <w:color w:val="08182F"/>
                <w:sz w:val="21"/>
              </w:rPr>
              <w:t>Start here</w:t>
            </w:r>
          </w:p>
        </w:tc>
        <w:tc>
          <w:tcPr>
            <w:tcW w:w="4031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518022" w14:textId="77777777" w:rsidR="00E816A4" w:rsidRDefault="00A738BC">
            <w:r>
              <w:rPr>
                <w:b/>
                <w:color w:val="08182F"/>
                <w:sz w:val="21"/>
              </w:rPr>
              <w:t>Why it matters</w:t>
            </w:r>
          </w:p>
        </w:tc>
      </w:tr>
      <w:tr w:rsidR="00E816A4" w14:paraId="31812F02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54BDC216" w14:textId="77777777" w:rsidR="00E816A4" w:rsidRDefault="00A738BC">
            <w:r>
              <w:rPr>
                <w:sz w:val="20"/>
              </w:rPr>
              <w:t>Backend entrypoints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ECBA4B4" w14:textId="77777777" w:rsidR="00E816A4" w:rsidRDefault="00A738BC">
            <w:r>
              <w:rPr>
                <w:sz w:val="20"/>
              </w:rPr>
              <w:t>app/main.py, app/routes.py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357A57A5" w14:textId="77777777" w:rsidR="00E816A4" w:rsidRDefault="00A738BC">
            <w:r>
              <w:rPr>
                <w:sz w:val="20"/>
              </w:rPr>
              <w:t>FastAPI app shell, static serving, API contract</w:t>
            </w:r>
          </w:p>
        </w:tc>
      </w:tr>
      <w:tr w:rsidR="00E816A4" w14:paraId="15807E17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3F51FF1" w14:textId="77777777" w:rsidR="00E816A4" w:rsidRDefault="00A738BC">
            <w:r>
              <w:rPr>
                <w:sz w:val="20"/>
              </w:rPr>
              <w:t>Data loading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DD72D94" w14:textId="77777777" w:rsidR="00E816A4" w:rsidRDefault="00A738BC">
            <w:r>
              <w:rPr>
                <w:sz w:val="20"/>
              </w:rPr>
              <w:t>app/data_access.py, app/static/sample-data/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32FC561E" w14:textId="77777777" w:rsidR="00E816A4" w:rsidRDefault="00A738BC">
            <w:r>
              <w:rPr>
                <w:sz w:val="20"/>
              </w:rPr>
              <w:t>sample, Blob, and Cosmos fallback behavior</w:t>
            </w:r>
          </w:p>
        </w:tc>
      </w:tr>
      <w:tr w:rsidR="00E816A4" w14:paraId="5460A199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D71ECE0" w14:textId="77777777" w:rsidR="00E816A4" w:rsidRDefault="00A738BC">
            <w:r>
              <w:rPr>
                <w:sz w:val="20"/>
              </w:rPr>
              <w:t>Score formula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6995A3E" w14:textId="77777777" w:rsidR="00E816A4" w:rsidRDefault="00A738BC">
            <w:r>
              <w:rPr>
                <w:sz w:val="20"/>
              </w:rPr>
              <w:t>app/scoring.py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427C296" w14:textId="77777777" w:rsidR="00E816A4" w:rsidRDefault="00A738BC">
            <w:r>
              <w:rPr>
                <w:sz w:val="20"/>
              </w:rPr>
              <w:t>transparent scoring logic that teams can adapt</w:t>
            </w:r>
          </w:p>
        </w:tc>
      </w:tr>
      <w:tr w:rsidR="00E816A4" w14:paraId="6E6AB5E0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A2451C3" w14:textId="77777777" w:rsidR="00E816A4" w:rsidRDefault="00A738BC">
            <w:r>
              <w:rPr>
                <w:sz w:val="20"/>
              </w:rPr>
              <w:t>Frontend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E615DE2" w14:textId="77777777" w:rsidR="00E816A4" w:rsidRDefault="00A738BC">
            <w:r>
              <w:rPr>
                <w:sz w:val="20"/>
              </w:rPr>
              <w:t>app/static/index.html, app/static/src/main.js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85BA235" w14:textId="77777777" w:rsidR="00E816A4" w:rsidRDefault="00A738BC">
            <w:r>
              <w:rPr>
                <w:sz w:val="20"/>
              </w:rPr>
              <w:t>page shell, boot sequence, API orchestration</w:t>
            </w:r>
          </w:p>
        </w:tc>
      </w:tr>
      <w:tr w:rsidR="00E816A4" w14:paraId="5B20EC0A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ED03E80" w14:textId="77777777" w:rsidR="00E816A4" w:rsidRDefault="00A738BC">
            <w:r>
              <w:rPr>
                <w:sz w:val="20"/>
              </w:rPr>
              <w:t>Map behavior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5FA6C2B" w14:textId="77777777" w:rsidR="00E816A4" w:rsidRDefault="00A738BC">
            <w:r>
              <w:rPr>
                <w:sz w:val="20"/>
              </w:rPr>
              <w:t>app/static/src/map.js, app/static/src/layers.js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5314AC40" w14:textId="77777777" w:rsidR="00E816A4" w:rsidRDefault="00A738BC">
            <w:r>
              <w:rPr>
                <w:sz w:val="20"/>
              </w:rPr>
              <w:t>Azure Maps path, local fallback, overlays</w:t>
            </w:r>
          </w:p>
        </w:tc>
      </w:tr>
      <w:tr w:rsidR="00E816A4" w14:paraId="3F2E5850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90C1ED7" w14:textId="77777777" w:rsidR="00E816A4" w:rsidRDefault="00A738BC">
            <w:r>
              <w:rPr>
                <w:sz w:val="20"/>
              </w:rPr>
              <w:t>Deployment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107E478" w14:textId="77777777" w:rsidR="00E816A4" w:rsidRDefault="00A738BC">
            <w:r>
              <w:rPr>
                <w:sz w:val="20"/>
              </w:rPr>
              <w:t>azure.yaml, infra/main.bicep, scripts/deploy_azure.sh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6D47236" w14:textId="77777777" w:rsidR="00E816A4" w:rsidRDefault="00A738BC">
            <w:r>
              <w:rPr>
                <w:sz w:val="20"/>
              </w:rPr>
              <w:t>cloud-live path</w:t>
            </w:r>
          </w:p>
        </w:tc>
      </w:tr>
      <w:tr w:rsidR="00E816A4" w14:paraId="581DE2A9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FFEBA1B" w14:textId="77777777" w:rsidR="00E816A4" w:rsidRDefault="00A738BC">
            <w:r>
              <w:rPr>
                <w:sz w:val="20"/>
              </w:rPr>
              <w:t>Tests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A369985" w14:textId="77777777" w:rsidR="00E816A4" w:rsidRDefault="00A738BC">
            <w:r>
              <w:rPr>
                <w:sz w:val="20"/>
              </w:rPr>
              <w:t>tests/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3BAC3299" w14:textId="77777777" w:rsidR="00E816A4" w:rsidRDefault="00A738BC">
            <w:r>
              <w:rPr>
                <w:sz w:val="20"/>
              </w:rPr>
              <w:t>API, data-shape, health, and scoring checks</w:t>
            </w:r>
          </w:p>
        </w:tc>
      </w:tr>
    </w:tbl>
    <w:p w14:paraId="0D8D4763" w14:textId="77777777" w:rsidR="00E816A4" w:rsidRDefault="00E816A4">
      <w:pPr>
        <w:spacing w:after="120"/>
      </w:pPr>
    </w:p>
    <w:p w14:paraId="5AB47CE2" w14:textId="77777777" w:rsidR="001423BF" w:rsidRDefault="001423BF">
      <w:pPr>
        <w:spacing w:after="200"/>
        <w:rPr>
          <w:rFonts w:eastAsiaTheme="majorEastAsia" w:cstheme="majorBidi"/>
          <w:bCs/>
          <w:color w:val="007CBE"/>
          <w:sz w:val="30"/>
          <w:szCs w:val="26"/>
        </w:rPr>
      </w:pPr>
      <w:r>
        <w:rPr>
          <w:b/>
        </w:rPr>
        <w:br w:type="page"/>
      </w:r>
    </w:p>
    <w:p w14:paraId="7FF85A35" w14:textId="6E695A27" w:rsidR="00E816A4" w:rsidRDefault="00A738BC">
      <w:pPr>
        <w:pStyle w:val="Heading2"/>
      </w:pPr>
      <w:r>
        <w:rPr>
          <w:rFonts w:ascii="Aptos" w:hAnsi="Aptos"/>
          <w:b w:val="0"/>
        </w:rPr>
        <w:lastRenderedPageBreak/>
        <w:t>Where the Data Comes From</w:t>
      </w:r>
    </w:p>
    <w:p w14:paraId="75A99AC3" w14:textId="77777777" w:rsidR="00E816A4" w:rsidRDefault="00A738BC">
      <w:pPr>
        <w:spacing w:after="80"/>
      </w:pPr>
      <w:r>
        <w:rPr>
          <w:sz w:val="20"/>
        </w:rPr>
        <w:t>The bundled sample data is derived from Riyadh Commission for Riyadh City open geospatial datasets. The files live under app/static/sample-data/ and keep the app useful even when no cloud services are configured.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2963"/>
        <w:gridCol w:w="4246"/>
        <w:gridCol w:w="2871"/>
      </w:tblGrid>
      <w:tr w:rsidR="00E816A4" w14:paraId="0267F783" w14:textId="77777777">
        <w:trPr>
          <w:jc w:val="center"/>
        </w:trPr>
        <w:tc>
          <w:tcPr>
            <w:tcW w:w="3600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A32042" w14:textId="77777777" w:rsidR="00E816A4" w:rsidRDefault="00A738BC">
            <w:r>
              <w:rPr>
                <w:b/>
                <w:color w:val="08182F"/>
                <w:sz w:val="21"/>
              </w:rPr>
              <w:t>File</w:t>
            </w:r>
          </w:p>
        </w:tc>
        <w:tc>
          <w:tcPr>
            <w:tcW w:w="5184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19295E" w14:textId="77777777" w:rsidR="00E816A4" w:rsidRDefault="00A738BC">
            <w:r>
              <w:rPr>
                <w:b/>
                <w:color w:val="08182F"/>
                <w:sz w:val="21"/>
              </w:rPr>
              <w:t>Contents</w:t>
            </w:r>
          </w:p>
        </w:tc>
        <w:tc>
          <w:tcPr>
            <w:tcW w:w="1296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54C720" w14:textId="77777777" w:rsidR="00E816A4" w:rsidRDefault="00A738BC">
            <w:r>
              <w:rPr>
                <w:b/>
                <w:color w:val="08182F"/>
                <w:sz w:val="21"/>
              </w:rPr>
              <w:t>Records</w:t>
            </w:r>
          </w:p>
        </w:tc>
      </w:tr>
      <w:tr w:rsidR="00E816A4" w14:paraId="4DD10DD5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98F0ABE" w14:textId="77777777" w:rsidR="00E816A4" w:rsidRDefault="00A738BC">
            <w:r>
              <w:rPr>
                <w:sz w:val="20"/>
              </w:rPr>
              <w:t>riyadh_metro_lines_sample.geojson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F9C1709" w14:textId="77777777" w:rsidR="00E816A4" w:rsidRDefault="00A738BC">
            <w:r>
              <w:rPr>
                <w:sz w:val="20"/>
              </w:rPr>
              <w:t>Metro line features with names, colors, and geometry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22C6FFE" w14:textId="77777777" w:rsidR="00E816A4" w:rsidRDefault="00A738BC">
            <w:r>
              <w:rPr>
                <w:sz w:val="20"/>
              </w:rPr>
              <w:t>6</w:t>
            </w:r>
          </w:p>
        </w:tc>
      </w:tr>
      <w:tr w:rsidR="00E816A4" w14:paraId="6B6B0489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80C84CF" w14:textId="77777777" w:rsidR="00E816A4" w:rsidRDefault="00A738BC">
            <w:r>
              <w:rPr>
                <w:sz w:val="20"/>
              </w:rPr>
              <w:t>riyadh_bus_routes_sample.geojson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34FF0A3" w14:textId="77777777" w:rsidR="00E816A4" w:rsidRDefault="00A738BC">
            <w:r>
              <w:rPr>
                <w:sz w:val="20"/>
              </w:rPr>
              <w:t>Bus route features with route IDs and geometry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CCF6538" w14:textId="77777777" w:rsidR="00E816A4" w:rsidRDefault="00A738BC">
            <w:r>
              <w:rPr>
                <w:sz w:val="20"/>
              </w:rPr>
              <w:t>100</w:t>
            </w:r>
          </w:p>
        </w:tc>
      </w:tr>
      <w:tr w:rsidR="00E816A4" w14:paraId="0D93AB20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399EAE4" w14:textId="77777777" w:rsidR="00E816A4" w:rsidRDefault="00A738BC">
            <w:r>
              <w:rPr>
                <w:sz w:val="20"/>
              </w:rPr>
              <w:t>district_centers_sample.geojson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2D4EEB1" w14:textId="77777777" w:rsidR="00E816A4" w:rsidRDefault="00A738BC">
            <w:r>
              <w:rPr>
                <w:sz w:val="20"/>
              </w:rPr>
              <w:t>Riyadh district center points with English and Arabic names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DD5C92C" w14:textId="77777777" w:rsidR="00E816A4" w:rsidRDefault="00A738BC">
            <w:r>
              <w:rPr>
                <w:sz w:val="20"/>
              </w:rPr>
              <w:t>10</w:t>
            </w:r>
          </w:p>
        </w:tc>
      </w:tr>
      <w:tr w:rsidR="00E816A4" w14:paraId="2C3EBDB9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518B420" w14:textId="77777777" w:rsidR="00E816A4" w:rsidRDefault="00A738BC">
            <w:r>
              <w:rPr>
                <w:sz w:val="20"/>
              </w:rPr>
              <w:t>mock_live_events_sample.json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FC33718" w14:textId="77777777" w:rsidR="00E816A4" w:rsidRDefault="00A738BC">
            <w:r>
              <w:rPr>
                <w:sz w:val="20"/>
              </w:rPr>
              <w:t>Sample delay or incident markers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F257D25" w14:textId="77777777" w:rsidR="00E816A4" w:rsidRDefault="00A738BC">
            <w:r>
              <w:rPr>
                <w:sz w:val="20"/>
              </w:rPr>
              <w:t>variable</w:t>
            </w:r>
          </w:p>
        </w:tc>
      </w:tr>
    </w:tbl>
    <w:p w14:paraId="7E012E68" w14:textId="5CB0A0B0" w:rsidR="001423BF" w:rsidRDefault="001423BF">
      <w:pPr>
        <w:spacing w:after="120"/>
      </w:pPr>
    </w:p>
    <w:p w14:paraId="7F117413" w14:textId="77777777" w:rsidR="001423BF" w:rsidRDefault="001423BF">
      <w:pPr>
        <w:spacing w:after="200"/>
      </w:pPr>
      <w:r>
        <w:br w:type="page"/>
      </w:r>
    </w:p>
    <w:p w14:paraId="037C9018" w14:textId="77777777" w:rsidR="00E816A4" w:rsidRDefault="00E816A4">
      <w:pPr>
        <w:spacing w:after="120"/>
      </w:pPr>
    </w:p>
    <w:tbl>
      <w:tblPr>
        <w:tblW w:w="10512" w:type="dxa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328"/>
      </w:tblGrid>
      <w:tr w:rsidR="00E816A4" w14:paraId="78BFC2EE" w14:textId="77777777">
        <w:trPr>
          <w:jc w:val="center"/>
        </w:trPr>
        <w:tc>
          <w:tcPr>
            <w:tcW w:w="5184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0E5E4192" w14:textId="77777777" w:rsidR="00E816A4" w:rsidRDefault="00A738BC">
            <w:r>
              <w:rPr>
                <w:b/>
                <w:color w:val="007CBE"/>
                <w:sz w:val="17"/>
              </w:rPr>
              <w:t xml:space="preserve">  LOCAL RUN  </w:t>
            </w:r>
          </w:p>
        </w:tc>
        <w:tc>
          <w:tcPr>
            <w:tcW w:w="5328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51064632" w14:textId="77777777" w:rsidR="00E816A4" w:rsidRDefault="00A738BC">
            <w:pPr>
              <w:jc w:val="right"/>
            </w:pPr>
            <w:r>
              <w:rPr>
                <w:b/>
                <w:color w:val="DCEAF5"/>
                <w:sz w:val="16"/>
              </w:rPr>
              <w:t>Riyadh Mobility Intelligence Starter Kit</w:t>
            </w:r>
          </w:p>
        </w:tc>
      </w:tr>
    </w:tbl>
    <w:p w14:paraId="6FA60B56" w14:textId="77777777" w:rsidR="00E816A4" w:rsidRDefault="00E816A4">
      <w:pPr>
        <w:spacing w:after="80"/>
      </w:pPr>
    </w:p>
    <w:p w14:paraId="500DCB37" w14:textId="77777777" w:rsidR="00E816A4" w:rsidRDefault="00A738BC">
      <w:pPr>
        <w:pStyle w:val="Heading1"/>
      </w:pPr>
      <w:r>
        <w:rPr>
          <w:rFonts w:ascii="Aptos" w:hAnsi="Aptos"/>
          <w:b w:val="0"/>
        </w:rPr>
        <w:t>5. Run Locally</w:t>
      </w:r>
    </w:p>
    <w:p w14:paraId="3C39E941" w14:textId="77777777" w:rsidR="00E816A4" w:rsidRDefault="00A738BC">
      <w:pPr>
        <w:spacing w:after="80"/>
      </w:pPr>
      <w:r>
        <w:rPr>
          <w:sz w:val="21"/>
        </w:rPr>
        <w:t>Local setup is deliberately direct. The goal is to get one useful screen running before adding cloud services.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2B2F02DD" w14:textId="77777777">
        <w:trPr>
          <w:jc w:val="center"/>
        </w:trPr>
        <w:tc>
          <w:tcPr>
            <w:tcW w:w="10454" w:type="dxa"/>
            <w:tcBorders>
              <w:top w:val="single" w:sz="6" w:space="0" w:color="D2DEEA"/>
              <w:left w:val="single" w:sz="6" w:space="0" w:color="D2DEEA"/>
              <w:bottom w:val="single" w:sz="6" w:space="0" w:color="D2DEEA"/>
              <w:right w:val="single" w:sz="6" w:space="0" w:color="D2DEEA"/>
            </w:tcBorders>
            <w:shd w:val="clear" w:color="auto" w:fill="F6FAF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4B62826" w14:textId="77777777" w:rsidR="00E816A4" w:rsidRDefault="00A738BC">
            <w:r>
              <w:rPr>
                <w:rFonts w:ascii="Menlo" w:hAnsi="Menlo"/>
                <w:sz w:val="19"/>
              </w:rPr>
              <w:t>git clone https://github.com/Esturban/microsoft-hackathon-riyadh-mobility.git</w:t>
            </w:r>
            <w:r>
              <w:rPr>
                <w:rFonts w:ascii="Menlo" w:hAnsi="Menlo"/>
                <w:sz w:val="19"/>
              </w:rPr>
              <w:br/>
              <w:t>cd microsoft-hackathon-riyadh-mobility</w:t>
            </w:r>
            <w:r>
              <w:rPr>
                <w:rFonts w:ascii="Menlo" w:hAnsi="Menlo"/>
                <w:sz w:val="19"/>
              </w:rPr>
              <w:br/>
              <w:t>python3 -m venv .venv</w:t>
            </w:r>
            <w:r>
              <w:rPr>
                <w:rFonts w:ascii="Menlo" w:hAnsi="Menlo"/>
                <w:sz w:val="19"/>
              </w:rPr>
              <w:br/>
              <w:t>source .venv/bin/activate        # Windows: .venv\Scripts\activate</w:t>
            </w:r>
            <w:r>
              <w:rPr>
                <w:rFonts w:ascii="Menlo" w:hAnsi="Menlo"/>
                <w:sz w:val="19"/>
              </w:rPr>
              <w:br/>
              <w:t>pip install -r requirements.txt</w:t>
            </w:r>
            <w:r>
              <w:rPr>
                <w:rFonts w:ascii="Menlo" w:hAnsi="Menlo"/>
                <w:sz w:val="19"/>
              </w:rPr>
              <w:br/>
              <w:t>cp .env.example .env</w:t>
            </w:r>
          </w:p>
        </w:tc>
      </w:tr>
    </w:tbl>
    <w:p w14:paraId="458D8F95" w14:textId="77777777" w:rsidR="00E816A4" w:rsidRDefault="00E816A4">
      <w:pPr>
        <w:spacing w:after="4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7FAA5866" w14:textId="77777777">
        <w:trPr>
          <w:jc w:val="center"/>
        </w:trPr>
        <w:tc>
          <w:tcPr>
            <w:tcW w:w="10454" w:type="dxa"/>
            <w:tcBorders>
              <w:top w:val="single" w:sz="6" w:space="0" w:color="D2DEEA"/>
              <w:left w:val="single" w:sz="6" w:space="0" w:color="D2DEEA"/>
              <w:bottom w:val="single" w:sz="6" w:space="0" w:color="D2DEEA"/>
              <w:right w:val="single" w:sz="6" w:space="0" w:color="D2DEEA"/>
            </w:tcBorders>
            <w:shd w:val="clear" w:color="auto" w:fill="F6FAF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2CA22EA" w14:textId="77777777" w:rsidR="00E816A4" w:rsidRDefault="00A738BC">
            <w:r>
              <w:rPr>
                <w:rFonts w:ascii="Menlo" w:hAnsi="Menlo"/>
                <w:sz w:val="19"/>
              </w:rPr>
              <w:t>DATA_MODE=sample</w:t>
            </w:r>
            <w:r>
              <w:rPr>
                <w:rFonts w:ascii="Menlo" w:hAnsi="Menlo"/>
                <w:sz w:val="19"/>
              </w:rPr>
              <w:br/>
              <w:t>python -m uvicorn app.main:app --reload</w:t>
            </w:r>
            <w:r>
              <w:rPr>
                <w:rFonts w:ascii="Menlo" w:hAnsi="Menlo"/>
                <w:sz w:val="19"/>
              </w:rPr>
              <w:br/>
              <w:t>http://127.0.0.1:8000</w:t>
            </w:r>
          </w:p>
        </w:tc>
      </w:tr>
    </w:tbl>
    <w:p w14:paraId="450E48C0" w14:textId="77777777" w:rsidR="00E816A4" w:rsidRDefault="00E816A4">
      <w:pPr>
        <w:spacing w:after="4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21F5C0A2" w14:textId="77777777">
        <w:trPr>
          <w:jc w:val="center"/>
        </w:trPr>
        <w:tc>
          <w:tcPr>
            <w:tcW w:w="10454" w:type="dxa"/>
            <w:tcBorders>
              <w:top w:val="single" w:sz="8" w:space="0" w:color="FFF1E8"/>
              <w:left w:val="single" w:sz="8" w:space="0" w:color="FFF1E8"/>
              <w:bottom w:val="single" w:sz="8" w:space="0" w:color="FFF1E8"/>
              <w:right w:val="single" w:sz="8" w:space="0" w:color="FFF1E8"/>
            </w:tcBorders>
            <w:shd w:val="clear" w:color="auto" w:fill="FFF1E8"/>
            <w:tcMar>
              <w:top w:w="190" w:type="dxa"/>
              <w:left w:w="220" w:type="dxa"/>
              <w:bottom w:w="190" w:type="dxa"/>
              <w:right w:w="220" w:type="dxa"/>
            </w:tcMar>
          </w:tcPr>
          <w:p w14:paraId="5009C5CA" w14:textId="77777777" w:rsidR="00E816A4" w:rsidRDefault="00A738BC">
            <w:r>
              <w:rPr>
                <w:b/>
              </w:rPr>
              <w:t xml:space="preserve">Slow-load warning: </w:t>
            </w:r>
            <w:r>
              <w:rPr>
                <w:sz w:val="20"/>
              </w:rPr>
              <w:t>The first page load can take time. Wait for the district selector, layer controls, map container, and score panel before judging success.</w:t>
            </w:r>
          </w:p>
        </w:tc>
      </w:tr>
    </w:tbl>
    <w:p w14:paraId="6BEBD00E" w14:textId="77777777" w:rsidR="00E816A4" w:rsidRDefault="00E816A4">
      <w:pPr>
        <w:spacing w:after="80"/>
      </w:pPr>
    </w:p>
    <w:p w14:paraId="509994AF" w14:textId="77777777" w:rsidR="00E816A4" w:rsidRDefault="00A738BC">
      <w:pPr>
        <w:jc w:val="center"/>
      </w:pPr>
      <w:r>
        <w:rPr>
          <w:noProof/>
        </w:rPr>
        <w:lastRenderedPageBreak/>
        <w:drawing>
          <wp:inline distT="0" distB="0" distL="0" distR="0" wp14:anchorId="5E76F96E" wp14:editId="154BDE95">
            <wp:extent cx="5577840" cy="38368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-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836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9D11F" w14:textId="77777777" w:rsidR="00E816A4" w:rsidRDefault="00A738BC">
      <w:pPr>
        <w:spacing w:after="80"/>
        <w:jc w:val="center"/>
        <w:rPr>
          <w:i/>
          <w:color w:val="536987"/>
          <w:sz w:val="18"/>
        </w:rPr>
      </w:pPr>
      <w:r>
        <w:rPr>
          <w:i/>
          <w:color w:val="536987"/>
          <w:sz w:val="18"/>
        </w:rPr>
        <w:t>Metro and bus layers rendered locally with OpenStreetMap fallback tiles.</w:t>
      </w:r>
    </w:p>
    <w:p w14:paraId="7AC024D0" w14:textId="4FD7843B" w:rsidR="001423BF" w:rsidRDefault="001423BF">
      <w:pPr>
        <w:spacing w:after="200"/>
      </w:pPr>
      <w:r>
        <w:br w:type="page"/>
      </w:r>
    </w:p>
    <w:p w14:paraId="19F8A3DA" w14:textId="77777777" w:rsidR="001423BF" w:rsidRDefault="001423BF" w:rsidP="001423BF">
      <w:pPr>
        <w:spacing w:after="80"/>
      </w:pPr>
    </w:p>
    <w:tbl>
      <w:tblPr>
        <w:tblW w:w="10512" w:type="dxa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328"/>
      </w:tblGrid>
      <w:tr w:rsidR="00E816A4" w14:paraId="605CEFA3" w14:textId="77777777">
        <w:trPr>
          <w:jc w:val="center"/>
        </w:trPr>
        <w:tc>
          <w:tcPr>
            <w:tcW w:w="5184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5B085A0B" w14:textId="77777777" w:rsidR="00E816A4" w:rsidRDefault="00A738BC">
            <w:r>
              <w:rPr>
                <w:b/>
                <w:color w:val="007CBE"/>
                <w:sz w:val="17"/>
              </w:rPr>
              <w:t xml:space="preserve">  RUN CHECKS  </w:t>
            </w:r>
          </w:p>
        </w:tc>
        <w:tc>
          <w:tcPr>
            <w:tcW w:w="5328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6A733248" w14:textId="77777777" w:rsidR="00E816A4" w:rsidRDefault="00A738BC">
            <w:pPr>
              <w:jc w:val="right"/>
            </w:pPr>
            <w:r>
              <w:rPr>
                <w:b/>
                <w:color w:val="DCEAF5"/>
                <w:sz w:val="16"/>
              </w:rPr>
              <w:t>Riyadh Mobility Intelligence Starter Kit</w:t>
            </w:r>
          </w:p>
        </w:tc>
      </w:tr>
    </w:tbl>
    <w:p w14:paraId="6862273D" w14:textId="77777777" w:rsidR="00E816A4" w:rsidRDefault="00E816A4">
      <w:pPr>
        <w:spacing w:after="80"/>
      </w:pPr>
    </w:p>
    <w:p w14:paraId="18884600" w14:textId="77777777" w:rsidR="00E816A4" w:rsidRDefault="00A738BC">
      <w:pPr>
        <w:pStyle w:val="Heading1"/>
      </w:pPr>
      <w:r>
        <w:rPr>
          <w:rFonts w:ascii="Aptos" w:hAnsi="Aptos"/>
          <w:b w:val="0"/>
        </w:rPr>
        <w:t>Local Verification Gates</w:t>
      </w:r>
    </w:p>
    <w:p w14:paraId="3EF224A0" w14:textId="77777777" w:rsidR="00E816A4" w:rsidRDefault="00A738BC">
      <w:pPr>
        <w:spacing w:before="100"/>
      </w:pPr>
      <w:r>
        <w:rPr>
          <w:b/>
          <w:color w:val="007CBE"/>
          <w:sz w:val="25"/>
        </w:rPr>
        <w:t>UI readiness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08966E23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6A73D18F" w14:textId="77777777" w:rsidR="00E816A4" w:rsidRDefault="00A738BC">
            <w:pPr>
              <w:spacing w:after="60"/>
            </w:pPr>
            <w:r>
              <w:rPr>
                <w:b/>
              </w:rPr>
              <w:t>Dashboard loads</w:t>
            </w:r>
          </w:p>
          <w:p w14:paraId="783B4711" w14:textId="77777777" w:rsidR="00E816A4" w:rsidRDefault="00A738BC">
            <w:r>
              <w:rPr>
                <w:color w:val="526178"/>
                <w:sz w:val="20"/>
              </w:rPr>
              <w:t>Open http://127.0.0.1:8000 and wait for the app shell.</w:t>
            </w:r>
          </w:p>
          <w:p w14:paraId="15225B81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local browser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621D0ECC" w14:textId="77777777" w:rsidR="00E816A4" w:rsidRDefault="00A738BC">
            <w:pPr>
              <w:spacing w:after="60"/>
            </w:pPr>
            <w:r>
              <w:rPr>
                <w:b/>
              </w:rPr>
              <w:t>Map renders</w:t>
            </w:r>
          </w:p>
          <w:p w14:paraId="0FCD8506" w14:textId="77777777" w:rsidR="00E816A4" w:rsidRDefault="00A738BC">
            <w:r>
              <w:rPr>
                <w:color w:val="526178"/>
                <w:sz w:val="20"/>
              </w:rPr>
              <w:t>Azure Maps or OpenStreetMap should render with route overlays.</w:t>
            </w:r>
          </w:p>
          <w:p w14:paraId="5A74F3A5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map + fallback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53B3F12F" w14:textId="77777777" w:rsidR="00E816A4" w:rsidRDefault="00A738BC">
            <w:pPr>
              <w:spacing w:after="60"/>
            </w:pPr>
            <w:r>
              <w:rPr>
                <w:b/>
              </w:rPr>
              <w:t>Districts appear</w:t>
            </w:r>
          </w:p>
          <w:p w14:paraId="393875A9" w14:textId="77777777" w:rsidR="00E816A4" w:rsidRDefault="00A738BC">
            <w:r>
              <w:rPr>
                <w:color w:val="526178"/>
                <w:sz w:val="20"/>
              </w:rPr>
              <w:t>The selector should show 10 districts and update the panel.</w:t>
            </w:r>
          </w:p>
          <w:p w14:paraId="4606A937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district selector</w:t>
            </w:r>
          </w:p>
        </w:tc>
      </w:tr>
    </w:tbl>
    <w:p w14:paraId="0E0BEF50" w14:textId="77777777" w:rsidR="00E816A4" w:rsidRDefault="00E816A4">
      <w:pPr>
        <w:spacing w:after="80"/>
      </w:pPr>
    </w:p>
    <w:p w14:paraId="7AE8852F" w14:textId="77777777" w:rsidR="00E816A4" w:rsidRDefault="00A738BC">
      <w:pPr>
        <w:spacing w:before="100"/>
      </w:pPr>
      <w:r>
        <w:rPr>
          <w:b/>
          <w:color w:val="0FB280"/>
          <w:sz w:val="25"/>
        </w:rPr>
        <w:t>API checks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1936F981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454A53F6" w14:textId="77777777" w:rsidR="00E816A4" w:rsidRDefault="00A738BC">
            <w:pPr>
              <w:spacing w:after="60"/>
            </w:pPr>
            <w:r>
              <w:rPr>
                <w:b/>
              </w:rPr>
              <w:t>Health endpoint</w:t>
            </w:r>
          </w:p>
          <w:p w14:paraId="4F83CFD2" w14:textId="77777777" w:rsidR="00E816A4" w:rsidRDefault="00A738BC">
            <w:r>
              <w:rPr>
                <w:color w:val="526178"/>
                <w:sz w:val="20"/>
              </w:rPr>
              <w:t>Return a small OK response from FastAPI.</w:t>
            </w:r>
          </w:p>
          <w:p w14:paraId="0EC881C2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curl -s /health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3D26BA7B" w14:textId="77777777" w:rsidR="00E816A4" w:rsidRDefault="00A738BC">
            <w:pPr>
              <w:spacing w:after="60"/>
            </w:pPr>
            <w:r>
              <w:rPr>
                <w:b/>
              </w:rPr>
              <w:t>Data status</w:t>
            </w:r>
          </w:p>
          <w:p w14:paraId="11CCD3B5" w14:textId="77777777" w:rsidR="00E816A4" w:rsidRDefault="00A738BC">
            <w:r>
              <w:rPr>
                <w:color w:val="526178"/>
                <w:sz w:val="20"/>
              </w:rPr>
              <w:t>Confirm sample mode, counts, and fallback notes.</w:t>
            </w:r>
          </w:p>
          <w:p w14:paraId="79E2841E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curl -s /api/data-status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0FB280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1F36A0A" w14:textId="77777777" w:rsidR="00E816A4" w:rsidRDefault="00A738BC">
            <w:pPr>
              <w:spacing w:after="60"/>
            </w:pPr>
            <w:r>
              <w:rPr>
                <w:b/>
              </w:rPr>
              <w:t>Score endpoint</w:t>
            </w:r>
          </w:p>
          <w:p w14:paraId="7237ADC3" w14:textId="77777777" w:rsidR="00E816A4" w:rsidRDefault="00A738BC">
            <w:r>
              <w:rPr>
                <w:color w:val="526178"/>
                <w:sz w:val="20"/>
              </w:rPr>
              <w:t>Call or trigger the endpoint to confirm scoring.</w:t>
            </w:r>
          </w:p>
          <w:p w14:paraId="5D121185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/api/score?districtId=...</w:t>
            </w:r>
          </w:p>
        </w:tc>
      </w:tr>
    </w:tbl>
    <w:p w14:paraId="6D0E89B3" w14:textId="77777777" w:rsidR="00E816A4" w:rsidRDefault="00E816A4">
      <w:pPr>
        <w:spacing w:after="80"/>
      </w:pPr>
    </w:p>
    <w:p w14:paraId="61C58EF0" w14:textId="77777777" w:rsidR="00E816A4" w:rsidRDefault="00A738BC">
      <w:pPr>
        <w:spacing w:before="100"/>
      </w:pPr>
      <w:r>
        <w:rPr>
          <w:b/>
          <w:color w:val="F57522"/>
          <w:sz w:val="25"/>
        </w:rPr>
        <w:t>Builder commands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43D4431E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73097137" w14:textId="77777777" w:rsidR="00E816A4" w:rsidRDefault="00A738BC">
            <w:pPr>
              <w:spacing w:after="60"/>
            </w:pPr>
            <w:r>
              <w:rPr>
                <w:b/>
              </w:rPr>
              <w:t>Validate data</w:t>
            </w:r>
          </w:p>
          <w:p w14:paraId="4C4937A0" w14:textId="77777777" w:rsidR="00E816A4" w:rsidRDefault="00A738BC">
            <w:r>
              <w:rPr>
                <w:color w:val="526178"/>
                <w:sz w:val="20"/>
              </w:rPr>
              <w:t>Run this when map layers or counts look wrong.</w:t>
            </w:r>
          </w:p>
          <w:p w14:paraId="2FE7DD80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python scripts/validate_data.py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6D295250" w14:textId="77777777" w:rsidR="00E816A4" w:rsidRDefault="00A738BC">
            <w:pPr>
              <w:spacing w:after="60"/>
            </w:pPr>
            <w:r>
              <w:rPr>
                <w:b/>
              </w:rPr>
              <w:t>Run tests</w:t>
            </w:r>
          </w:p>
          <w:p w14:paraId="6547A698" w14:textId="77777777" w:rsidR="00E816A4" w:rsidRDefault="00A738BC">
            <w:r>
              <w:rPr>
                <w:color w:val="526178"/>
                <w:sz w:val="20"/>
              </w:rPr>
              <w:t>Catch API, health, data-shape, and scoring regressions.</w:t>
            </w:r>
          </w:p>
          <w:p w14:paraId="08CF05D7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python -m pytest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91FBCCF" w14:textId="77777777" w:rsidR="00E816A4" w:rsidRDefault="00A738BC">
            <w:pPr>
              <w:spacing w:after="60"/>
            </w:pPr>
            <w:r>
              <w:rPr>
                <w:b/>
              </w:rPr>
              <w:t>Stay local first</w:t>
            </w:r>
          </w:p>
          <w:p w14:paraId="219B116A" w14:textId="77777777" w:rsidR="00E816A4" w:rsidRDefault="00A738BC">
            <w:r>
              <w:rPr>
                <w:color w:val="526178"/>
                <w:sz w:val="20"/>
              </w:rPr>
              <w:t>Move to cloud only after the local proof path is stable.</w:t>
            </w:r>
          </w:p>
          <w:p w14:paraId="54F7DC88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DATA_MODE=sample</w:t>
            </w:r>
          </w:p>
        </w:tc>
      </w:tr>
    </w:tbl>
    <w:p w14:paraId="411FBD73" w14:textId="77777777" w:rsidR="00E816A4" w:rsidRDefault="00E816A4">
      <w:pPr>
        <w:spacing w:after="8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7FCCC342" w14:textId="77777777">
        <w:trPr>
          <w:jc w:val="center"/>
        </w:trPr>
        <w:tc>
          <w:tcPr>
            <w:tcW w:w="10454" w:type="dxa"/>
            <w:tcBorders>
              <w:top w:val="single" w:sz="8" w:space="0" w:color="08182F"/>
              <w:left w:val="single" w:sz="8" w:space="0" w:color="08182F"/>
              <w:bottom w:val="single" w:sz="8" w:space="0" w:color="08182F"/>
              <w:right w:val="single" w:sz="8" w:space="0" w:color="08182F"/>
            </w:tcBorders>
            <w:shd w:val="clear" w:color="auto" w:fill="08182F"/>
            <w:tcMar>
              <w:top w:w="190" w:type="dxa"/>
              <w:left w:w="220" w:type="dxa"/>
              <w:bottom w:w="190" w:type="dxa"/>
              <w:right w:w="220" w:type="dxa"/>
            </w:tcMar>
          </w:tcPr>
          <w:p w14:paraId="79B3BFAA" w14:textId="77777777" w:rsidR="00E816A4" w:rsidRDefault="00A738BC">
            <w:r>
              <w:rPr>
                <w:b/>
                <w:color w:val="FFFFFF"/>
              </w:rPr>
              <w:t xml:space="preserve">Success signal: </w:t>
            </w:r>
            <w:r>
              <w:rPr>
                <w:color w:val="FFFFFF"/>
                <w:sz w:val="20"/>
              </w:rPr>
              <w:t>Dashboard visible, overlays present, selector populated, score panel updating, /health OK, and /api/data-status explaining the active data source.</w:t>
            </w:r>
          </w:p>
        </w:tc>
      </w:tr>
    </w:tbl>
    <w:p w14:paraId="6D6BA765" w14:textId="77777777" w:rsidR="00E816A4" w:rsidRDefault="00E816A4">
      <w:pPr>
        <w:spacing w:after="80"/>
      </w:pPr>
    </w:p>
    <w:p w14:paraId="5601C799" w14:textId="77777777" w:rsidR="00E816A4" w:rsidRDefault="00A738BC">
      <w:r>
        <w:br w:type="page"/>
      </w:r>
    </w:p>
    <w:tbl>
      <w:tblPr>
        <w:tblW w:w="10512" w:type="dxa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328"/>
      </w:tblGrid>
      <w:tr w:rsidR="00E816A4" w14:paraId="360C41EF" w14:textId="77777777">
        <w:trPr>
          <w:jc w:val="center"/>
        </w:trPr>
        <w:tc>
          <w:tcPr>
            <w:tcW w:w="5184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1D5326CE" w14:textId="77777777" w:rsidR="00E816A4" w:rsidRDefault="00A738BC">
            <w:r>
              <w:rPr>
                <w:b/>
                <w:color w:val="007CBE"/>
                <w:sz w:val="17"/>
              </w:rPr>
              <w:lastRenderedPageBreak/>
              <w:t xml:space="preserve">  API CONTRACTS  </w:t>
            </w:r>
          </w:p>
        </w:tc>
        <w:tc>
          <w:tcPr>
            <w:tcW w:w="5328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1A0467BB" w14:textId="77777777" w:rsidR="00E816A4" w:rsidRDefault="00A738BC">
            <w:pPr>
              <w:jc w:val="right"/>
            </w:pPr>
            <w:r>
              <w:rPr>
                <w:b/>
                <w:color w:val="DCEAF5"/>
                <w:sz w:val="16"/>
              </w:rPr>
              <w:t>Riyadh Mobility Intelligence Starter Kit</w:t>
            </w:r>
          </w:p>
        </w:tc>
      </w:tr>
    </w:tbl>
    <w:p w14:paraId="0F4A2EDE" w14:textId="77777777" w:rsidR="00E816A4" w:rsidRDefault="00E816A4">
      <w:pPr>
        <w:spacing w:after="80"/>
      </w:pPr>
    </w:p>
    <w:p w14:paraId="2BF4A13D" w14:textId="77777777" w:rsidR="00E816A4" w:rsidRDefault="00A738BC">
      <w:pPr>
        <w:pStyle w:val="Heading1"/>
      </w:pPr>
      <w:r>
        <w:rPr>
          <w:rFonts w:ascii="Aptos" w:hAnsi="Aptos"/>
          <w:b w:val="0"/>
        </w:rPr>
        <w:t>6. Backend Walkthrough</w:t>
      </w:r>
    </w:p>
    <w:p w14:paraId="62DA698A" w14:textId="77777777" w:rsidR="00E816A4" w:rsidRDefault="00A738BC">
      <w:pPr>
        <w:spacing w:after="80"/>
      </w:pPr>
      <w:r>
        <w:rPr>
          <w:sz w:val="21"/>
        </w:rPr>
        <w:t>The backend is a small FastAPI application. It serves both the API and the static frontend so the starter kit stays easy to run and easy to deploy.</w:t>
      </w:r>
    </w:p>
    <w:p w14:paraId="700FBECD" w14:textId="77777777" w:rsidR="00E816A4" w:rsidRDefault="00A738BC">
      <w:pPr>
        <w:spacing w:before="100"/>
      </w:pPr>
      <w:r>
        <w:rPr>
          <w:b/>
          <w:color w:val="007CBE"/>
          <w:sz w:val="25"/>
        </w:rPr>
        <w:t>Backend API contracts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E816A4" w14:paraId="07ACF889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717BF5A" w14:textId="77777777" w:rsidR="00E816A4" w:rsidRDefault="00A738BC">
            <w:pPr>
              <w:spacing w:after="60"/>
            </w:pPr>
            <w:r>
              <w:rPr>
                <w:b/>
              </w:rPr>
              <w:t>Bootstrap</w:t>
            </w:r>
          </w:p>
          <w:p w14:paraId="5514A35B" w14:textId="77777777" w:rsidR="00E816A4" w:rsidRDefault="00A738BC">
            <w:r>
              <w:rPr>
                <w:color w:val="526178"/>
                <w:sz w:val="20"/>
              </w:rPr>
              <w:t>/health and /api/config confirm app health and runtime settings.</w:t>
            </w:r>
          </w:p>
          <w:p w14:paraId="13CBB4BA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health/config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8E0EECF" w14:textId="77777777" w:rsidR="00E816A4" w:rsidRDefault="00A738BC">
            <w:pPr>
              <w:spacing w:after="60"/>
            </w:pPr>
            <w:r>
              <w:rPr>
                <w:b/>
              </w:rPr>
              <w:t>Map layers</w:t>
            </w:r>
          </w:p>
          <w:p w14:paraId="38362742" w14:textId="77777777" w:rsidR="00E816A4" w:rsidRDefault="00A738BC">
            <w:r>
              <w:rPr>
                <w:color w:val="526178"/>
                <w:sz w:val="20"/>
              </w:rPr>
              <w:t>/api/routes and /api/routes/geojson?mode=... return counts and map-ready geometry.</w:t>
            </w:r>
          </w:p>
          <w:p w14:paraId="108CE153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routes</w:t>
            </w:r>
          </w:p>
        </w:tc>
      </w:tr>
      <w:tr w:rsidR="00E816A4" w14:paraId="7678C414" w14:textId="77777777">
        <w:trPr>
          <w:jc w:val="center"/>
        </w:trPr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11C748E9" w14:textId="77777777" w:rsidR="00E816A4" w:rsidRDefault="00A738BC">
            <w:pPr>
              <w:spacing w:after="60"/>
            </w:pPr>
            <w:r>
              <w:rPr>
                <w:b/>
              </w:rPr>
              <w:t>District scoring</w:t>
            </w:r>
          </w:p>
          <w:p w14:paraId="2544BB68" w14:textId="77777777" w:rsidR="00E816A4" w:rsidRDefault="00A738BC">
            <w:r>
              <w:rPr>
                <w:color w:val="526178"/>
                <w:sz w:val="20"/>
              </w:rPr>
              <w:t>/api/districts and /api/score?districtId=... drive the selector and score panel.</w:t>
            </w:r>
          </w:p>
          <w:p w14:paraId="58D6576D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score</w:t>
            </w:r>
          </w:p>
        </w:tc>
        <w:tc>
          <w:tcPr>
            <w:tcW w:w="5040" w:type="dxa"/>
            <w:tcBorders>
              <w:top w:val="single" w:sz="8" w:space="0" w:color="D2DEEA"/>
              <w:left w:val="single" w:sz="20" w:space="0" w:color="007CBE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31E4D7DA" w14:textId="77777777" w:rsidR="00E816A4" w:rsidRDefault="00A738BC">
            <w:pPr>
              <w:spacing w:after="60"/>
            </w:pPr>
            <w:r>
              <w:rPr>
                <w:b/>
              </w:rPr>
              <w:t>Diagnostics</w:t>
            </w:r>
          </w:p>
          <w:p w14:paraId="33398536" w14:textId="77777777" w:rsidR="00E816A4" w:rsidRDefault="00A738BC">
            <w:r>
              <w:rPr>
                <w:color w:val="526178"/>
                <w:sz w:val="20"/>
              </w:rPr>
              <w:t>/api/live-events and /api/data-status explain events, mode, and fallback behavior.</w:t>
            </w:r>
          </w:p>
          <w:p w14:paraId="40B8393E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status</w:t>
            </w:r>
          </w:p>
        </w:tc>
      </w:tr>
    </w:tbl>
    <w:p w14:paraId="12073B30" w14:textId="77777777" w:rsidR="00E816A4" w:rsidRDefault="00E816A4">
      <w:pPr>
        <w:spacing w:after="80"/>
      </w:pPr>
    </w:p>
    <w:p w14:paraId="3A7666F2" w14:textId="77777777" w:rsidR="00E816A4" w:rsidRDefault="00A738BC">
      <w:pPr>
        <w:jc w:val="center"/>
      </w:pPr>
      <w:r>
        <w:rPr>
          <w:noProof/>
        </w:rPr>
        <w:drawing>
          <wp:inline distT="0" distB="0" distL="0" distR="0" wp14:anchorId="1AA6CA01" wp14:editId="0BA053F8">
            <wp:extent cx="5486400" cy="301066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-data-stat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0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828D4" w14:textId="77777777" w:rsidR="00E816A4" w:rsidRDefault="00A738BC">
      <w:pPr>
        <w:jc w:val="center"/>
      </w:pPr>
      <w:r>
        <w:rPr>
          <w:i/>
          <w:color w:val="536987"/>
          <w:sz w:val="20"/>
        </w:rPr>
        <w:t>/api/data-status confirms sample mode and explains fallback path.</w:t>
      </w:r>
    </w:p>
    <w:p w14:paraId="302341D5" w14:textId="77777777" w:rsidR="00E816A4" w:rsidRDefault="00A738BC">
      <w:pPr>
        <w:jc w:val="center"/>
      </w:pPr>
      <w:r>
        <w:rPr>
          <w:noProof/>
        </w:rPr>
        <w:lastRenderedPageBreak/>
        <w:drawing>
          <wp:inline distT="0" distB="0" distL="0" distR="0" wp14:anchorId="20C20F23" wp14:editId="4FCB747A">
            <wp:extent cx="5303520" cy="15321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-score-requ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3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142BF" w14:textId="77777777" w:rsidR="00E816A4" w:rsidRDefault="00A738BC">
      <w:pPr>
        <w:jc w:val="center"/>
      </w:pPr>
      <w:r>
        <w:rPr>
          <w:i/>
          <w:color w:val="536987"/>
          <w:sz w:val="20"/>
        </w:rPr>
        <w:t>Score request flow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195048C4" w14:textId="77777777">
        <w:trPr>
          <w:jc w:val="center"/>
        </w:trPr>
        <w:tc>
          <w:tcPr>
            <w:tcW w:w="10454" w:type="dxa"/>
            <w:tcBorders>
              <w:top w:val="single" w:sz="6" w:space="0" w:color="D2DEEA"/>
              <w:left w:val="single" w:sz="6" w:space="0" w:color="D2DEEA"/>
              <w:bottom w:val="single" w:sz="6" w:space="0" w:color="D2DEEA"/>
              <w:right w:val="single" w:sz="6" w:space="0" w:color="D2DEEA"/>
            </w:tcBorders>
            <w:shd w:val="clear" w:color="auto" w:fill="F6FAF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C8A8654" w14:textId="77777777" w:rsidR="00E816A4" w:rsidRDefault="00A738BC">
            <w:r>
              <w:rPr>
                <w:rFonts w:ascii="Menlo" w:hAnsi="Menlo"/>
                <w:sz w:val="19"/>
              </w:rPr>
              <w:t>score = (nearby metro count x 3) + nearby bus count - live delay penalty</w:t>
            </w:r>
          </w:p>
        </w:tc>
      </w:tr>
    </w:tbl>
    <w:p w14:paraId="3804519C" w14:textId="77777777" w:rsidR="00E816A4" w:rsidRDefault="00E816A4">
      <w:pPr>
        <w:spacing w:after="4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6E75A808" w14:textId="77777777">
        <w:trPr>
          <w:jc w:val="center"/>
        </w:trPr>
        <w:tc>
          <w:tcPr>
            <w:tcW w:w="10454" w:type="dxa"/>
            <w:tcBorders>
              <w:top w:val="single" w:sz="8" w:space="0" w:color="08182F"/>
              <w:left w:val="single" w:sz="8" w:space="0" w:color="08182F"/>
              <w:bottom w:val="single" w:sz="8" w:space="0" w:color="08182F"/>
              <w:right w:val="single" w:sz="8" w:space="0" w:color="08182F"/>
            </w:tcBorders>
            <w:shd w:val="clear" w:color="auto" w:fill="08182F"/>
            <w:tcMar>
              <w:top w:w="190" w:type="dxa"/>
              <w:left w:w="220" w:type="dxa"/>
              <w:bottom w:w="190" w:type="dxa"/>
              <w:right w:w="220" w:type="dxa"/>
            </w:tcMar>
          </w:tcPr>
          <w:p w14:paraId="18BB8F50" w14:textId="77777777" w:rsidR="00E816A4" w:rsidRDefault="00A738BC">
            <w:r>
              <w:rPr>
                <w:b/>
                <w:color w:val="FFFFFF"/>
              </w:rPr>
              <w:t xml:space="preserve">Adaptation note: </w:t>
            </w:r>
            <w:r>
              <w:rPr>
                <w:color w:val="FFFFFF"/>
                <w:sz w:val="20"/>
              </w:rPr>
              <w:t>Keep this formula easy to explain. Teams can later replace the weights or add parking, walkability, public services, heat, or event density.</w:t>
            </w:r>
          </w:p>
        </w:tc>
      </w:tr>
    </w:tbl>
    <w:p w14:paraId="32BC2F0C" w14:textId="77777777" w:rsidR="00E816A4" w:rsidRDefault="00E816A4">
      <w:pPr>
        <w:spacing w:after="80"/>
      </w:pPr>
    </w:p>
    <w:p w14:paraId="7865A7A9" w14:textId="77777777" w:rsidR="00E816A4" w:rsidRDefault="00A738BC">
      <w:r>
        <w:br w:type="page"/>
      </w:r>
    </w:p>
    <w:p w14:paraId="6EDE0975" w14:textId="77777777" w:rsidR="00E816A4" w:rsidRDefault="00A738BC">
      <w:pPr>
        <w:pStyle w:val="Heading1"/>
      </w:pPr>
      <w:r>
        <w:rPr>
          <w:rFonts w:ascii="Aptos" w:hAnsi="Aptos"/>
          <w:b w:val="0"/>
        </w:rPr>
        <w:lastRenderedPageBreak/>
        <w:t>7. Frontend Walkthrough</w:t>
      </w:r>
    </w:p>
    <w:p w14:paraId="571DD280" w14:textId="77777777" w:rsidR="00E816A4" w:rsidRDefault="00A738BC">
      <w:pPr>
        <w:spacing w:after="80"/>
      </w:pPr>
      <w:r>
        <w:rPr>
          <w:sz w:val="21"/>
        </w:rPr>
        <w:t>The frontend is a single-page application built with Vanilla JavaScript. On startup it fetches config, routes, metro, bus, districts, events, and data status in parallel.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082"/>
        <w:gridCol w:w="3310"/>
        <w:gridCol w:w="3688"/>
      </w:tblGrid>
      <w:tr w:rsidR="00E816A4" w14:paraId="720F3A48" w14:textId="77777777">
        <w:trPr>
          <w:jc w:val="center"/>
        </w:trPr>
        <w:tc>
          <w:tcPr>
            <w:tcW w:w="2160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21623A" w14:textId="77777777" w:rsidR="00E816A4" w:rsidRDefault="00A738BC">
            <w:r>
              <w:rPr>
                <w:b/>
                <w:color w:val="08182F"/>
                <w:sz w:val="21"/>
              </w:rPr>
              <w:t>Layer</w:t>
            </w:r>
          </w:p>
        </w:tc>
        <w:tc>
          <w:tcPr>
            <w:tcW w:w="3744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C209DC" w14:textId="77777777" w:rsidR="00E816A4" w:rsidRDefault="00A738BC">
            <w:r>
              <w:rPr>
                <w:b/>
                <w:color w:val="08182F"/>
                <w:sz w:val="21"/>
              </w:rPr>
              <w:t>What it shows</w:t>
            </w:r>
          </w:p>
        </w:tc>
        <w:tc>
          <w:tcPr>
            <w:tcW w:w="4176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011F01" w14:textId="77777777" w:rsidR="00E816A4" w:rsidRDefault="00A738BC">
            <w:r>
              <w:rPr>
                <w:b/>
                <w:color w:val="08182F"/>
                <w:sz w:val="21"/>
              </w:rPr>
              <w:t>Why it matters</w:t>
            </w:r>
          </w:p>
        </w:tc>
      </w:tr>
      <w:tr w:rsidR="00E816A4" w14:paraId="1CD66522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D3BE2F4" w14:textId="77777777" w:rsidR="00E816A4" w:rsidRDefault="00A738BC">
            <w:r>
              <w:rPr>
                <w:sz w:val="20"/>
              </w:rPr>
              <w:t>Metro lines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D7E7BCB" w14:textId="77777777" w:rsidR="00E816A4" w:rsidRDefault="00A738BC">
            <w:r>
              <w:rPr>
                <w:sz w:val="20"/>
              </w:rPr>
              <w:t>high-capacity mobility corridors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85FC35B" w14:textId="77777777" w:rsidR="00E816A4" w:rsidRDefault="00A738BC">
            <w:r>
              <w:rPr>
                <w:sz w:val="20"/>
              </w:rPr>
              <w:t>shows structural transit coverage</w:t>
            </w:r>
          </w:p>
        </w:tc>
      </w:tr>
      <w:tr w:rsidR="00E816A4" w14:paraId="5B51D657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7F2927B" w14:textId="77777777" w:rsidR="00E816A4" w:rsidRDefault="00A738BC">
            <w:r>
              <w:rPr>
                <w:sz w:val="20"/>
              </w:rPr>
              <w:t>Bus routes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5FEA5D50" w14:textId="77777777" w:rsidR="00E816A4" w:rsidRDefault="00A738BC">
            <w:r>
              <w:rPr>
                <w:sz w:val="20"/>
              </w:rPr>
              <w:t>surface transit coverage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3D0A9DBB" w14:textId="77777777" w:rsidR="00E816A4" w:rsidRDefault="00A738BC">
            <w:r>
              <w:rPr>
                <w:sz w:val="20"/>
              </w:rPr>
              <w:t>shows fine-grained network reach</w:t>
            </w:r>
          </w:p>
        </w:tc>
      </w:tr>
      <w:tr w:rsidR="00E816A4" w14:paraId="500EED71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D98A56A" w14:textId="77777777" w:rsidR="00E816A4" w:rsidRDefault="00A738BC">
            <w:r>
              <w:rPr>
                <w:sz w:val="20"/>
              </w:rPr>
              <w:t>Districts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40EBD3C" w14:textId="77777777" w:rsidR="00E816A4" w:rsidRDefault="00A738BC">
            <w:r>
              <w:rPr>
                <w:sz w:val="20"/>
              </w:rPr>
              <w:t>selectable district points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47E65AA" w14:textId="77777777" w:rsidR="00E816A4" w:rsidRDefault="00A738BC">
            <w:r>
              <w:rPr>
                <w:sz w:val="20"/>
              </w:rPr>
              <w:t>anchors the score conversation</w:t>
            </w:r>
          </w:p>
        </w:tc>
      </w:tr>
      <w:tr w:rsidR="00E816A4" w14:paraId="3EECA997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7B7FB37" w14:textId="77777777" w:rsidR="00E816A4" w:rsidRDefault="00A738BC">
            <w:r>
              <w:rPr>
                <w:sz w:val="20"/>
              </w:rPr>
              <w:t>Live events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82D4DCA" w14:textId="77777777" w:rsidR="00E816A4" w:rsidRDefault="00A738BC">
            <w:r>
              <w:rPr>
                <w:sz w:val="20"/>
              </w:rPr>
              <w:t>delay or incident markers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D0E0BF0" w14:textId="77777777" w:rsidR="00E816A4" w:rsidRDefault="00A738BC">
            <w:r>
              <w:rPr>
                <w:sz w:val="20"/>
              </w:rPr>
              <w:t>demonstrates cloud-live extension potential</w:t>
            </w:r>
          </w:p>
        </w:tc>
      </w:tr>
      <w:tr w:rsidR="00E816A4" w14:paraId="2B6D6132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832D090" w14:textId="77777777" w:rsidR="00E816A4" w:rsidRDefault="00A738BC">
            <w:r>
              <w:rPr>
                <w:sz w:val="20"/>
              </w:rPr>
              <w:t>Accessibility buffer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077DB75" w14:textId="77777777" w:rsidR="00E816A4" w:rsidRDefault="00A738BC">
            <w:r>
              <w:rPr>
                <w:sz w:val="20"/>
              </w:rPr>
              <w:t>rough selected-district service area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12B0BB8" w14:textId="77777777" w:rsidR="00E816A4" w:rsidRDefault="00A738BC">
            <w:r>
              <w:rPr>
                <w:sz w:val="20"/>
              </w:rPr>
              <w:t>makes the score formula visible</w:t>
            </w:r>
          </w:p>
        </w:tc>
      </w:tr>
    </w:tbl>
    <w:p w14:paraId="1E367C5B" w14:textId="77777777" w:rsidR="00E816A4" w:rsidRDefault="00E816A4">
      <w:pPr>
        <w:spacing w:after="120"/>
      </w:pPr>
    </w:p>
    <w:p w14:paraId="2B4D6396" w14:textId="77777777" w:rsidR="00E816A4" w:rsidRDefault="00A738BC">
      <w:pPr>
        <w:jc w:val="center"/>
      </w:pPr>
      <w:r>
        <w:rPr>
          <w:noProof/>
        </w:rPr>
        <w:drawing>
          <wp:inline distT="0" distB="0" distL="0" distR="0" wp14:anchorId="4B404017" wp14:editId="7AE78F0A">
            <wp:extent cx="5669280" cy="6385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trict-selec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231A1" w14:textId="77777777" w:rsidR="00E816A4" w:rsidRDefault="00A738BC">
      <w:pPr>
        <w:jc w:val="center"/>
      </w:pPr>
      <w:r>
        <w:rPr>
          <w:i/>
          <w:color w:val="536987"/>
          <w:sz w:val="20"/>
        </w:rPr>
        <w:t>District selector in the dashboard.</w:t>
      </w:r>
    </w:p>
    <w:p w14:paraId="3066D9E9" w14:textId="77777777" w:rsidR="00E816A4" w:rsidRDefault="00A738BC">
      <w:pPr>
        <w:spacing w:before="100"/>
      </w:pPr>
      <w:r>
        <w:rPr>
          <w:b/>
          <w:color w:val="7E57FF"/>
          <w:sz w:val="25"/>
        </w:rPr>
        <w:t>Score panel story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67BCF80E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7E57FF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74C2931D" w14:textId="77777777" w:rsidR="00E816A4" w:rsidRDefault="00A738BC">
            <w:pPr>
              <w:spacing w:after="60"/>
            </w:pPr>
            <w:r>
              <w:rPr>
                <w:b/>
              </w:rPr>
              <w:t>Selected district</w:t>
            </w:r>
          </w:p>
          <w:p w14:paraId="6792A6B6" w14:textId="77777777" w:rsidR="00E816A4" w:rsidRDefault="00A738BC">
            <w:r>
              <w:rPr>
                <w:color w:val="526178"/>
                <w:sz w:val="20"/>
              </w:rPr>
              <w:t>The panel names the district in focus.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7E57FF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012729B" w14:textId="77777777" w:rsidR="00E816A4" w:rsidRDefault="00A738BC">
            <w:pPr>
              <w:spacing w:after="60"/>
            </w:pPr>
            <w:r>
              <w:rPr>
                <w:b/>
              </w:rPr>
              <w:t>Score and rating</w:t>
            </w:r>
          </w:p>
          <w:p w14:paraId="5EC359A8" w14:textId="77777777" w:rsidR="00E816A4" w:rsidRDefault="00A738BC">
            <w:r>
              <w:rPr>
                <w:color w:val="526178"/>
                <w:sz w:val="20"/>
              </w:rPr>
              <w:t>A readable number and label summarize access.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7E57FF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7536877" w14:textId="77777777" w:rsidR="00E816A4" w:rsidRDefault="00A738BC">
            <w:pPr>
              <w:spacing w:after="60"/>
            </w:pPr>
            <w:r>
              <w:rPr>
                <w:b/>
              </w:rPr>
              <w:t>Route counts</w:t>
            </w:r>
          </w:p>
          <w:p w14:paraId="25DB4398" w14:textId="77777777" w:rsidR="00E816A4" w:rsidRDefault="00A738BC">
            <w:r>
              <w:rPr>
                <w:color w:val="526178"/>
                <w:sz w:val="20"/>
              </w:rPr>
              <w:t>Metro and bus counts explain the score.</w:t>
            </w:r>
          </w:p>
        </w:tc>
      </w:tr>
      <w:tr w:rsidR="00E816A4" w14:paraId="1B7D27A4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7E57FF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5785291F" w14:textId="77777777" w:rsidR="00E816A4" w:rsidRDefault="00A738BC">
            <w:pPr>
              <w:spacing w:after="60"/>
            </w:pPr>
            <w:r>
              <w:rPr>
                <w:b/>
              </w:rPr>
              <w:t>Delay penalty</w:t>
            </w:r>
          </w:p>
          <w:p w14:paraId="2A8763A7" w14:textId="77777777" w:rsidR="00E816A4" w:rsidRDefault="00A738BC">
            <w:r>
              <w:rPr>
                <w:color w:val="526178"/>
                <w:sz w:val="20"/>
              </w:rPr>
              <w:t>Live event data can reduce the score.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7E57FF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706CBE5" w14:textId="77777777" w:rsidR="00E816A4" w:rsidRDefault="00A738BC">
            <w:pPr>
              <w:spacing w:after="60"/>
            </w:pPr>
            <w:r>
              <w:rPr>
                <w:b/>
              </w:rPr>
              <w:t>Formula</w:t>
            </w:r>
          </w:p>
          <w:p w14:paraId="4AC8DBF2" w14:textId="77777777" w:rsidR="00E816A4" w:rsidRDefault="00A738BC">
            <w:r>
              <w:rPr>
                <w:color w:val="526178"/>
                <w:sz w:val="20"/>
              </w:rPr>
              <w:t>The current calculation is visible and replaceable.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7E57FF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16AA9EE5" w14:textId="77777777" w:rsidR="00E816A4" w:rsidRDefault="00A738BC">
            <w:pPr>
              <w:spacing w:after="60"/>
            </w:pPr>
            <w:r>
              <w:rPr>
                <w:b/>
              </w:rPr>
              <w:t>Data source badge</w:t>
            </w:r>
          </w:p>
          <w:p w14:paraId="2A9E71B6" w14:textId="77777777" w:rsidR="00E816A4" w:rsidRDefault="00A738BC">
            <w:r>
              <w:rPr>
                <w:color w:val="526178"/>
                <w:sz w:val="20"/>
              </w:rPr>
              <w:t>The panel explains sample, Blob, or Cosmos mode.</w:t>
            </w:r>
          </w:p>
        </w:tc>
      </w:tr>
    </w:tbl>
    <w:p w14:paraId="2B666DDC" w14:textId="77777777" w:rsidR="00E816A4" w:rsidRDefault="00E816A4">
      <w:pPr>
        <w:spacing w:after="80"/>
      </w:pPr>
    </w:p>
    <w:p w14:paraId="4A1322E9" w14:textId="77777777" w:rsidR="001423BF" w:rsidRPr="001423BF" w:rsidRDefault="001423BF" w:rsidP="001423BF"/>
    <w:p w14:paraId="3CA26AD6" w14:textId="77777777" w:rsidR="001423BF" w:rsidRPr="001423BF" w:rsidRDefault="001423BF" w:rsidP="001423BF"/>
    <w:p w14:paraId="3E37C926" w14:textId="77777777" w:rsidR="001423BF" w:rsidRPr="001423BF" w:rsidRDefault="001423BF" w:rsidP="001423BF"/>
    <w:p w14:paraId="2F4EB74A" w14:textId="77777777" w:rsidR="001423BF" w:rsidRPr="001423BF" w:rsidRDefault="001423BF" w:rsidP="001423BF"/>
    <w:p w14:paraId="4B40EB6E" w14:textId="77777777" w:rsidR="001423BF" w:rsidRPr="001423BF" w:rsidRDefault="001423BF" w:rsidP="001423BF"/>
    <w:p w14:paraId="29811BC8" w14:textId="77777777" w:rsidR="001423BF" w:rsidRPr="001423BF" w:rsidRDefault="001423BF" w:rsidP="001423BF"/>
    <w:p w14:paraId="5FA06865" w14:textId="27D1DB76" w:rsidR="001423BF" w:rsidRPr="001423BF" w:rsidRDefault="001423BF" w:rsidP="001423BF">
      <w:pPr>
        <w:tabs>
          <w:tab w:val="left" w:pos="7469"/>
        </w:tabs>
      </w:pPr>
      <w:r>
        <w:tab/>
      </w:r>
    </w:p>
    <w:p w14:paraId="13915C01" w14:textId="77777777" w:rsidR="00E816A4" w:rsidRDefault="00A738BC">
      <w:pPr>
        <w:jc w:val="center"/>
      </w:pPr>
      <w:r>
        <w:rPr>
          <w:noProof/>
        </w:rPr>
        <w:lastRenderedPageBreak/>
        <w:drawing>
          <wp:inline distT="0" distB="0" distL="0" distR="0" wp14:anchorId="206766EC" wp14:editId="39E441FA">
            <wp:extent cx="4937760" cy="41970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trict-score-pan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1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345FD" w14:textId="77777777" w:rsidR="00E816A4" w:rsidRDefault="00A738BC">
      <w:pPr>
        <w:jc w:val="center"/>
      </w:pPr>
      <w:r>
        <w:rPr>
          <w:i/>
          <w:color w:val="536987"/>
          <w:sz w:val="20"/>
        </w:rPr>
        <w:t>District score panel after selecting a Riyadh district.</w:t>
      </w:r>
    </w:p>
    <w:p w14:paraId="2920DA85" w14:textId="77777777" w:rsidR="00E816A4" w:rsidRDefault="00A738BC">
      <w:r>
        <w:br w:type="page"/>
      </w:r>
    </w:p>
    <w:tbl>
      <w:tblPr>
        <w:tblW w:w="10512" w:type="dxa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328"/>
      </w:tblGrid>
      <w:tr w:rsidR="00E816A4" w14:paraId="223B82F7" w14:textId="77777777">
        <w:trPr>
          <w:jc w:val="center"/>
        </w:trPr>
        <w:tc>
          <w:tcPr>
            <w:tcW w:w="5184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6C6BF176" w14:textId="77777777" w:rsidR="00E816A4" w:rsidRDefault="00A738BC">
            <w:r>
              <w:rPr>
                <w:b/>
                <w:color w:val="007CBE"/>
                <w:sz w:val="17"/>
              </w:rPr>
              <w:lastRenderedPageBreak/>
              <w:t xml:space="preserve">  CLOUD-LIVE  </w:t>
            </w:r>
          </w:p>
        </w:tc>
        <w:tc>
          <w:tcPr>
            <w:tcW w:w="5328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041B3135" w14:textId="77777777" w:rsidR="00E816A4" w:rsidRDefault="00A738BC">
            <w:pPr>
              <w:jc w:val="right"/>
            </w:pPr>
            <w:r>
              <w:rPr>
                <w:b/>
                <w:color w:val="DCEAF5"/>
                <w:sz w:val="16"/>
              </w:rPr>
              <w:t>Riyadh Mobility Intelligence Starter Kit</w:t>
            </w:r>
          </w:p>
        </w:tc>
      </w:tr>
    </w:tbl>
    <w:p w14:paraId="601C06DC" w14:textId="77777777" w:rsidR="00E816A4" w:rsidRDefault="00E816A4">
      <w:pPr>
        <w:spacing w:after="80"/>
      </w:pPr>
    </w:p>
    <w:p w14:paraId="2E400A8D" w14:textId="77777777" w:rsidR="00E816A4" w:rsidRDefault="00A738BC">
      <w:pPr>
        <w:pStyle w:val="Heading1"/>
      </w:pPr>
      <w:r>
        <w:rPr>
          <w:rFonts w:ascii="Aptos" w:hAnsi="Aptos"/>
          <w:b w:val="0"/>
        </w:rPr>
        <w:t>8. Cloud-Live Deployment</w:t>
      </w:r>
    </w:p>
    <w:p w14:paraId="69E19AE3" w14:textId="77777777" w:rsidR="00E816A4" w:rsidRDefault="00A738BC">
      <w:pPr>
        <w:spacing w:after="80"/>
      </w:pPr>
      <w:r>
        <w:rPr>
          <w:sz w:val="21"/>
        </w:rPr>
        <w:t>The cloud-live path is the deployable version of the same starter kit. Use it when a team needs to show that the app can move beyond a laptop and into a credible Azure environment.</w:t>
      </w:r>
    </w:p>
    <w:p w14:paraId="0EFFE43D" w14:textId="77777777" w:rsidR="00E816A4" w:rsidRDefault="00A738BC">
      <w:pPr>
        <w:spacing w:before="100"/>
      </w:pPr>
      <w:r>
        <w:rPr>
          <w:b/>
          <w:color w:val="F57522"/>
          <w:sz w:val="25"/>
        </w:rPr>
        <w:t>Deployment workflow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816A4" w14:paraId="01F44077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09E3AF9C" w14:textId="77777777" w:rsidR="00E816A4" w:rsidRDefault="00A738BC">
            <w:pPr>
              <w:spacing w:after="60"/>
            </w:pPr>
            <w:r>
              <w:rPr>
                <w:b/>
              </w:rPr>
              <w:t>Authenticate</w:t>
            </w:r>
          </w:p>
          <w:p w14:paraId="7ED4B707" w14:textId="77777777" w:rsidR="00E816A4" w:rsidRDefault="00A738BC">
            <w:r>
              <w:rPr>
                <w:color w:val="526178"/>
                <w:sz w:val="20"/>
              </w:rPr>
              <w:t>az login and azd auth login.</w:t>
            </w:r>
          </w:p>
          <w:p w14:paraId="417E930F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identity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FDC8888" w14:textId="77777777" w:rsidR="00E816A4" w:rsidRDefault="00A738BC">
            <w:pPr>
              <w:spacing w:after="60"/>
            </w:pPr>
            <w:r>
              <w:rPr>
                <w:b/>
              </w:rPr>
              <w:t>Initialize</w:t>
            </w:r>
          </w:p>
          <w:p w14:paraId="3A6E9A54" w14:textId="77777777" w:rsidR="00E816A4" w:rsidRDefault="00A738BC">
            <w:r>
              <w:rPr>
                <w:color w:val="526178"/>
                <w:sz w:val="20"/>
              </w:rPr>
              <w:t>azd init and set target environment if needed.</w:t>
            </w:r>
          </w:p>
          <w:p w14:paraId="402368F3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environment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297E035A" w14:textId="77777777" w:rsidR="00E816A4" w:rsidRDefault="00A738BC">
            <w:pPr>
              <w:spacing w:after="60"/>
            </w:pPr>
            <w:r>
              <w:rPr>
                <w:b/>
              </w:rPr>
              <w:t>Deploy</w:t>
            </w:r>
          </w:p>
          <w:p w14:paraId="62535BB3" w14:textId="77777777" w:rsidR="00E816A4" w:rsidRDefault="00A738BC">
            <w:r>
              <w:rPr>
                <w:color w:val="526178"/>
                <w:sz w:val="20"/>
              </w:rPr>
              <w:t>Run bash scripts/deploy_azure.sh.</w:t>
            </w:r>
          </w:p>
          <w:p w14:paraId="32F1D139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provision</w:t>
            </w:r>
          </w:p>
        </w:tc>
      </w:tr>
      <w:tr w:rsidR="00E816A4" w14:paraId="2C71BB41" w14:textId="77777777">
        <w:trPr>
          <w:jc w:val="center"/>
        </w:trPr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1259D705" w14:textId="77777777" w:rsidR="00E816A4" w:rsidRDefault="00A738BC">
            <w:pPr>
              <w:spacing w:after="60"/>
            </w:pPr>
            <w:r>
              <w:rPr>
                <w:b/>
              </w:rPr>
              <w:t>Verify</w:t>
            </w:r>
          </w:p>
          <w:p w14:paraId="1B9AA0BB" w14:textId="77777777" w:rsidR="00E816A4" w:rsidRDefault="00A738BC">
            <w:r>
              <w:rPr>
                <w:color w:val="526178"/>
                <w:sz w:val="20"/>
              </w:rPr>
              <w:t>Open WEB_APP_URL, /health, and /api/data-status.</w:t>
            </w:r>
          </w:p>
          <w:p w14:paraId="1614DC1C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smoke tests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394CDE29" w14:textId="77777777" w:rsidR="00E816A4" w:rsidRDefault="00A738BC">
            <w:pPr>
              <w:spacing w:after="60"/>
            </w:pPr>
            <w:r>
              <w:rPr>
                <w:b/>
              </w:rPr>
              <w:t>Operate</w:t>
            </w:r>
          </w:p>
          <w:p w14:paraId="54F3A961" w14:textId="77777777" w:rsidR="00E816A4" w:rsidRDefault="00A738BC">
            <w:r>
              <w:rPr>
                <w:color w:val="526178"/>
                <w:sz w:val="20"/>
              </w:rPr>
              <w:t>Use App Insights and logs if the app fails or loads slowly.</w:t>
            </w:r>
          </w:p>
          <w:p w14:paraId="22B5C9F4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diagnostics</w:t>
            </w:r>
          </w:p>
        </w:tc>
        <w:tc>
          <w:tcPr>
            <w:tcW w:w="3360" w:type="dxa"/>
            <w:tcBorders>
              <w:top w:val="single" w:sz="8" w:space="0" w:color="D2DEEA"/>
              <w:left w:val="single" w:sz="20" w:space="0" w:color="F57522"/>
              <w:bottom w:val="single" w:sz="8" w:space="0" w:color="D2DEEA"/>
              <w:right w:val="single" w:sz="8" w:space="0" w:color="D2DEEA"/>
            </w:tcBorders>
            <w:shd w:val="clear" w:color="auto" w:fill="FFFFFF"/>
            <w:tcMar>
              <w:top w:w="165" w:type="dxa"/>
              <w:left w:w="170" w:type="dxa"/>
              <w:bottom w:w="150" w:type="dxa"/>
              <w:right w:w="150" w:type="dxa"/>
            </w:tcMar>
          </w:tcPr>
          <w:p w14:paraId="331155B5" w14:textId="77777777" w:rsidR="00E816A4" w:rsidRDefault="00A738BC">
            <w:pPr>
              <w:spacing w:after="60"/>
            </w:pPr>
            <w:r>
              <w:rPr>
                <w:b/>
              </w:rPr>
              <w:t>Teardown</w:t>
            </w:r>
          </w:p>
          <w:p w14:paraId="3B11BFD8" w14:textId="77777777" w:rsidR="00E816A4" w:rsidRDefault="00A738BC">
            <w:r>
              <w:rPr>
                <w:color w:val="526178"/>
                <w:sz w:val="20"/>
              </w:rPr>
              <w:t>Run destroy_resource_group.sh --yes when finished.</w:t>
            </w:r>
          </w:p>
          <w:p w14:paraId="32F99910" w14:textId="77777777" w:rsidR="00E816A4" w:rsidRDefault="00A738BC">
            <w:pPr>
              <w:spacing w:before="40"/>
              <w:jc w:val="center"/>
            </w:pPr>
            <w:r>
              <w:rPr>
                <w:color w:val="526178"/>
                <w:sz w:val="17"/>
              </w:rPr>
              <w:t>cleanup</w:t>
            </w:r>
          </w:p>
        </w:tc>
      </w:tr>
    </w:tbl>
    <w:p w14:paraId="2229682F" w14:textId="77777777" w:rsidR="00E816A4" w:rsidRDefault="00E816A4">
      <w:pPr>
        <w:spacing w:after="8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5E1FA61F" w14:textId="77777777">
        <w:trPr>
          <w:jc w:val="center"/>
        </w:trPr>
        <w:tc>
          <w:tcPr>
            <w:tcW w:w="10454" w:type="dxa"/>
            <w:tcBorders>
              <w:top w:val="single" w:sz="6" w:space="0" w:color="D2DEEA"/>
              <w:left w:val="single" w:sz="6" w:space="0" w:color="D2DEEA"/>
              <w:bottom w:val="single" w:sz="6" w:space="0" w:color="D2DEEA"/>
              <w:right w:val="single" w:sz="6" w:space="0" w:color="D2DEEA"/>
            </w:tcBorders>
            <w:shd w:val="clear" w:color="auto" w:fill="F6FAF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98E9610" w14:textId="77777777" w:rsidR="00E816A4" w:rsidRDefault="00A738BC">
            <w:r>
              <w:rPr>
                <w:rFonts w:ascii="Menlo" w:hAnsi="Menlo"/>
                <w:sz w:val="19"/>
              </w:rPr>
              <w:t>az login</w:t>
            </w:r>
            <w:r>
              <w:rPr>
                <w:rFonts w:ascii="Menlo" w:hAnsi="Menlo"/>
                <w:sz w:val="19"/>
              </w:rPr>
              <w:br/>
              <w:t>azd auth login</w:t>
            </w:r>
            <w:r>
              <w:rPr>
                <w:rFonts w:ascii="Menlo" w:hAnsi="Menlo"/>
                <w:sz w:val="19"/>
              </w:rPr>
              <w:br/>
              <w:t>azd init</w:t>
            </w:r>
            <w:r>
              <w:rPr>
                <w:rFonts w:ascii="Menlo" w:hAnsi="Menlo"/>
                <w:sz w:val="19"/>
              </w:rPr>
              <w:br/>
            </w:r>
            <w:r>
              <w:rPr>
                <w:rFonts w:ascii="Menlo" w:hAnsi="Menlo"/>
                <w:sz w:val="19"/>
              </w:rPr>
              <w:t>bash scripts/deploy_azure.sh</w:t>
            </w:r>
            <w:r>
              <w:rPr>
                <w:rFonts w:ascii="Menlo" w:hAnsi="Menlo"/>
                <w:sz w:val="19"/>
              </w:rPr>
              <w:br/>
              <w:t>bash scripts/deploy_azure.sh eastus rg-riyadh-ud-eastus</w:t>
            </w:r>
          </w:p>
        </w:tc>
      </w:tr>
    </w:tbl>
    <w:p w14:paraId="7F34E9F2" w14:textId="77777777" w:rsidR="00E816A4" w:rsidRDefault="00E816A4">
      <w:pPr>
        <w:spacing w:after="4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4451"/>
        <w:gridCol w:w="5629"/>
      </w:tblGrid>
      <w:tr w:rsidR="00E816A4" w14:paraId="4CA70B0B" w14:textId="77777777">
        <w:trPr>
          <w:jc w:val="center"/>
        </w:trPr>
        <w:tc>
          <w:tcPr>
            <w:tcW w:w="3456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FFDE54" w14:textId="77777777" w:rsidR="00E816A4" w:rsidRDefault="00A738BC">
            <w:r>
              <w:rPr>
                <w:b/>
                <w:color w:val="08182F"/>
                <w:sz w:val="21"/>
              </w:rPr>
              <w:t>Azure resource</w:t>
            </w:r>
          </w:p>
        </w:tc>
        <w:tc>
          <w:tcPr>
            <w:tcW w:w="6623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010845" w14:textId="77777777" w:rsidR="00E816A4" w:rsidRDefault="00A738BC">
            <w:r>
              <w:rPr>
                <w:b/>
                <w:color w:val="08182F"/>
                <w:sz w:val="21"/>
              </w:rPr>
              <w:t>Role</w:t>
            </w:r>
          </w:p>
        </w:tc>
      </w:tr>
      <w:tr w:rsidR="00E816A4" w14:paraId="65F8029E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3F5F85E1" w14:textId="77777777" w:rsidR="00E816A4" w:rsidRDefault="00A738BC">
            <w:r>
              <w:rPr>
                <w:sz w:val="20"/>
              </w:rPr>
              <w:t>Azure Container Apps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E9FDD42" w14:textId="77777777" w:rsidR="00E816A4" w:rsidRDefault="00A738BC">
            <w:r>
              <w:rPr>
                <w:sz w:val="20"/>
              </w:rPr>
              <w:t>hosts FastAPI and the static frontend</w:t>
            </w:r>
          </w:p>
        </w:tc>
      </w:tr>
      <w:tr w:rsidR="00E816A4" w14:paraId="4AEA1A67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68958D6" w14:textId="77777777" w:rsidR="00E816A4" w:rsidRDefault="00A738BC">
            <w:r>
              <w:rPr>
                <w:sz w:val="20"/>
              </w:rPr>
              <w:t>Azure Container Registry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E220A19" w14:textId="77777777" w:rsidR="00E816A4" w:rsidRDefault="00A738BC">
            <w:r>
              <w:rPr>
                <w:sz w:val="20"/>
              </w:rPr>
              <w:t>stores the built container image</w:t>
            </w:r>
          </w:p>
        </w:tc>
      </w:tr>
      <w:tr w:rsidR="00E816A4" w14:paraId="53ECCA35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203B989" w14:textId="77777777" w:rsidR="00E816A4" w:rsidRDefault="00A738BC">
            <w:r>
              <w:rPr>
                <w:sz w:val="20"/>
              </w:rPr>
              <w:t>Azure Maps account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33F187A0" w14:textId="77777777" w:rsidR="00E816A4" w:rsidRDefault="00A738BC">
            <w:r>
              <w:rPr>
                <w:sz w:val="20"/>
              </w:rPr>
              <w:t>supports cloud map services</w:t>
            </w:r>
          </w:p>
        </w:tc>
      </w:tr>
      <w:tr w:rsidR="00E816A4" w14:paraId="5000C642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3E163F3A" w14:textId="77777777" w:rsidR="00E816A4" w:rsidRDefault="00A738BC">
            <w:r>
              <w:rPr>
                <w:sz w:val="20"/>
              </w:rPr>
              <w:t>Azure Blob Storage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6846417" w14:textId="77777777" w:rsidR="00E816A4" w:rsidRDefault="00A738BC">
            <w:r>
              <w:rPr>
                <w:sz w:val="20"/>
              </w:rPr>
              <w:t>stores raw and processed mobility files</w:t>
            </w:r>
          </w:p>
        </w:tc>
      </w:tr>
      <w:tr w:rsidR="00E816A4" w14:paraId="3E42FD79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8C2AE37" w14:textId="77777777" w:rsidR="00E816A4" w:rsidRDefault="00A738BC">
            <w:r>
              <w:rPr>
                <w:sz w:val="20"/>
              </w:rPr>
              <w:t>Azure Cosmos DB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FA23E75" w14:textId="77777777" w:rsidR="00E816A4" w:rsidRDefault="00A738BC">
            <w:r>
              <w:rPr>
                <w:sz w:val="20"/>
              </w:rPr>
              <w:t>stores route, district, and event records</w:t>
            </w:r>
          </w:p>
        </w:tc>
      </w:tr>
      <w:tr w:rsidR="00E816A4" w14:paraId="03DF4865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B02E53F" w14:textId="77777777" w:rsidR="00E816A4" w:rsidRDefault="00A738BC">
            <w:r>
              <w:rPr>
                <w:sz w:val="20"/>
              </w:rPr>
              <w:t>Application Insights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9217702" w14:textId="77777777" w:rsidR="00E816A4" w:rsidRDefault="00A738BC">
            <w:r>
              <w:rPr>
                <w:sz w:val="20"/>
              </w:rPr>
              <w:t>tracks health, latency, failures, and requests</w:t>
            </w:r>
          </w:p>
        </w:tc>
      </w:tr>
      <w:tr w:rsidR="00E816A4" w14:paraId="501D274D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7E8F4CE" w14:textId="77777777" w:rsidR="00E816A4" w:rsidRDefault="00A738BC">
            <w:r>
              <w:rPr>
                <w:sz w:val="20"/>
              </w:rPr>
              <w:lastRenderedPageBreak/>
              <w:t>Log Analytics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F043976" w14:textId="77777777" w:rsidR="00E816A4" w:rsidRDefault="00A738BC">
            <w:r>
              <w:rPr>
                <w:sz w:val="20"/>
              </w:rPr>
              <w:t>stores logs and diagnostics</w:t>
            </w:r>
          </w:p>
        </w:tc>
      </w:tr>
    </w:tbl>
    <w:p w14:paraId="0979A119" w14:textId="77777777" w:rsidR="00E816A4" w:rsidRDefault="00E816A4">
      <w:pPr>
        <w:spacing w:after="12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3D022B82" w14:textId="77777777">
        <w:trPr>
          <w:jc w:val="center"/>
        </w:trPr>
        <w:tc>
          <w:tcPr>
            <w:tcW w:w="10454" w:type="dxa"/>
            <w:tcBorders>
              <w:top w:val="single" w:sz="8" w:space="0" w:color="08182F"/>
              <w:left w:val="single" w:sz="8" w:space="0" w:color="08182F"/>
              <w:bottom w:val="single" w:sz="8" w:space="0" w:color="08182F"/>
              <w:right w:val="single" w:sz="8" w:space="0" w:color="08182F"/>
            </w:tcBorders>
            <w:shd w:val="clear" w:color="auto" w:fill="08182F"/>
            <w:tcMar>
              <w:top w:w="190" w:type="dxa"/>
              <w:left w:w="220" w:type="dxa"/>
              <w:bottom w:w="190" w:type="dxa"/>
              <w:right w:w="220" w:type="dxa"/>
            </w:tcMar>
          </w:tcPr>
          <w:p w14:paraId="1A25F3AE" w14:textId="77777777" w:rsidR="00E816A4" w:rsidRDefault="00A738BC">
            <w:r>
              <w:rPr>
                <w:b/>
                <w:color w:val="FFFFFF"/>
              </w:rPr>
              <w:t xml:space="preserve">After deploy: </w:t>
            </w:r>
            <w:r>
              <w:rPr>
                <w:color w:val="FFFFFF"/>
                <w:sz w:val="20"/>
              </w:rPr>
              <w:t>Copy WEB_APP_URL from azd output, open the deployed app, check /health and /api/data-status, confirm active mode, and inspect App Insights if anything fails.</w:t>
            </w:r>
          </w:p>
        </w:tc>
      </w:tr>
    </w:tbl>
    <w:p w14:paraId="174BF724" w14:textId="77777777" w:rsidR="00E816A4" w:rsidRDefault="00E816A4">
      <w:pPr>
        <w:spacing w:after="80"/>
      </w:pPr>
    </w:p>
    <w:p w14:paraId="5854DC8B" w14:textId="77777777" w:rsidR="00E816A4" w:rsidRDefault="00A738BC">
      <w:r>
        <w:br w:type="page"/>
      </w:r>
    </w:p>
    <w:tbl>
      <w:tblPr>
        <w:tblW w:w="10512" w:type="dxa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328"/>
      </w:tblGrid>
      <w:tr w:rsidR="00E816A4" w14:paraId="66EBE5B4" w14:textId="77777777">
        <w:trPr>
          <w:jc w:val="center"/>
        </w:trPr>
        <w:tc>
          <w:tcPr>
            <w:tcW w:w="5184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4A9DB0BD" w14:textId="77777777" w:rsidR="00E816A4" w:rsidRDefault="00A738BC">
            <w:r>
              <w:rPr>
                <w:b/>
                <w:color w:val="007CBE"/>
                <w:sz w:val="17"/>
              </w:rPr>
              <w:lastRenderedPageBreak/>
              <w:t xml:space="preserve">  ADAPTATION  </w:t>
            </w:r>
          </w:p>
        </w:tc>
        <w:tc>
          <w:tcPr>
            <w:tcW w:w="5328" w:type="dxa"/>
            <w:tcBorders>
              <w:top w:val="single" w:sz="0" w:space="0" w:color="08182F"/>
              <w:left w:val="single" w:sz="0" w:space="0" w:color="08182F"/>
              <w:bottom w:val="single" w:sz="18" w:space="0" w:color="11ABE8"/>
              <w:right w:val="single" w:sz="0" w:space="0" w:color="08182F"/>
            </w:tcBorders>
            <w:shd w:val="clear" w:color="auto" w:fill="08182F"/>
            <w:tcMar>
              <w:top w:w="260" w:type="dxa"/>
              <w:left w:w="260" w:type="dxa"/>
              <w:bottom w:w="260" w:type="dxa"/>
              <w:right w:w="260" w:type="dxa"/>
            </w:tcMar>
            <w:vAlign w:val="center"/>
          </w:tcPr>
          <w:p w14:paraId="1E92203F" w14:textId="77777777" w:rsidR="00E816A4" w:rsidRDefault="00A738BC">
            <w:pPr>
              <w:jc w:val="right"/>
            </w:pPr>
            <w:r>
              <w:rPr>
                <w:b/>
                <w:color w:val="DCEAF5"/>
                <w:sz w:val="16"/>
              </w:rPr>
              <w:t>Riyadh Mobility Intelligence Starter Kit</w:t>
            </w:r>
          </w:p>
        </w:tc>
      </w:tr>
    </w:tbl>
    <w:p w14:paraId="02D81BE9" w14:textId="77777777" w:rsidR="00E816A4" w:rsidRDefault="00E816A4">
      <w:pPr>
        <w:spacing w:after="80"/>
      </w:pPr>
    </w:p>
    <w:p w14:paraId="37B3743D" w14:textId="77777777" w:rsidR="00E816A4" w:rsidRDefault="00A738BC">
      <w:pPr>
        <w:pStyle w:val="Heading1"/>
      </w:pPr>
      <w:r>
        <w:rPr>
          <w:rFonts w:ascii="Aptos" w:hAnsi="Aptos"/>
          <w:b w:val="0"/>
        </w:rPr>
        <w:t>9. Starter Kit Adaptation Routes</w:t>
      </w:r>
    </w:p>
    <w:p w14:paraId="7A7F23A6" w14:textId="77777777" w:rsidR="00E816A4" w:rsidRDefault="00A738BC">
      <w:pPr>
        <w:spacing w:after="80"/>
      </w:pPr>
      <w:r>
        <w:rPr>
          <w:sz w:val="21"/>
        </w:rPr>
        <w:t>Treat this codebase as a scaffold. Keep the working shell, replace the domain data, and adapt the score or map layers toward the track the team is pursuing.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2251"/>
        <w:gridCol w:w="2250"/>
        <w:gridCol w:w="3329"/>
        <w:gridCol w:w="2250"/>
      </w:tblGrid>
      <w:tr w:rsidR="00E816A4" w14:paraId="5B452F52" w14:textId="77777777">
        <w:trPr>
          <w:jc w:val="center"/>
        </w:trPr>
        <w:tc>
          <w:tcPr>
            <w:tcW w:w="2304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877FD4" w14:textId="77777777" w:rsidR="00E816A4" w:rsidRDefault="00A738BC">
            <w:r>
              <w:rPr>
                <w:b/>
                <w:color w:val="08182F"/>
                <w:sz w:val="21"/>
              </w:rPr>
              <w:t>Route</w:t>
            </w:r>
          </w:p>
        </w:tc>
        <w:tc>
          <w:tcPr>
            <w:tcW w:w="1944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3FD0D7" w14:textId="77777777" w:rsidR="00E816A4" w:rsidRDefault="00A738BC">
            <w:r>
              <w:rPr>
                <w:b/>
                <w:color w:val="08182F"/>
                <w:sz w:val="21"/>
              </w:rPr>
              <w:t>Best fit</w:t>
            </w:r>
          </w:p>
        </w:tc>
        <w:tc>
          <w:tcPr>
            <w:tcW w:w="3888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3BA671" w14:textId="77777777" w:rsidR="00E816A4" w:rsidRDefault="00A738BC">
            <w:r>
              <w:rPr>
                <w:b/>
                <w:color w:val="08182F"/>
                <w:sz w:val="21"/>
              </w:rPr>
              <w:t>Keep / add</w:t>
            </w:r>
          </w:p>
        </w:tc>
        <w:tc>
          <w:tcPr>
            <w:tcW w:w="1944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6D0AD3" w14:textId="77777777" w:rsidR="00E816A4" w:rsidRDefault="00A738BC">
            <w:r>
              <w:rPr>
                <w:b/>
                <w:color w:val="08182F"/>
                <w:sz w:val="21"/>
              </w:rPr>
              <w:t>Likely services</w:t>
            </w:r>
          </w:p>
        </w:tc>
      </w:tr>
      <w:tr w:rsidR="00E816A4" w14:paraId="411E62E2" w14:textId="77777777">
        <w:trPr>
          <w:jc w:val="center"/>
        </w:trPr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8354192" w14:textId="77777777" w:rsidR="00E816A4" w:rsidRDefault="00A738BC">
            <w:r>
              <w:rPr>
                <w:sz w:val="20"/>
              </w:rPr>
              <w:t>Mobility Command View</w:t>
            </w:r>
          </w:p>
        </w:tc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E213D46" w14:textId="77777777" w:rsidR="00E816A4" w:rsidRDefault="00A738BC">
            <w:r>
              <w:rPr>
                <w:sz w:val="20"/>
              </w:rPr>
              <w:t>Transformational Technology</w:t>
            </w:r>
          </w:p>
        </w:tc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5C38B252" w14:textId="77777777" w:rsidR="00E816A4" w:rsidRDefault="00A738BC">
            <w:r>
              <w:rPr>
                <w:sz w:val="20"/>
              </w:rPr>
              <w:t>Keep route layers, event overlay, selector, KPIs, data-status. Add congestion, parking demand, peak simulation, delay explanations.</w:t>
            </w:r>
          </w:p>
        </w:tc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61DD26D" w14:textId="77777777" w:rsidR="00E816A4" w:rsidRDefault="00A738BC">
            <w:r>
              <w:rPr>
                <w:sz w:val="20"/>
              </w:rPr>
              <w:t>Azure Maps, Event Hubs, Stream Analytics, Cosmos DB, App Insights</w:t>
            </w:r>
          </w:p>
        </w:tc>
      </w:tr>
      <w:tr w:rsidR="00E816A4" w14:paraId="61A3F6DA" w14:textId="77777777">
        <w:trPr>
          <w:jc w:val="center"/>
        </w:trPr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5C45649" w14:textId="77777777" w:rsidR="00E816A4" w:rsidRDefault="00A738BC">
            <w:r>
              <w:rPr>
                <w:sz w:val="20"/>
              </w:rPr>
              <w:t>District Intelligence</w:t>
            </w:r>
          </w:p>
        </w:tc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82F14B9" w14:textId="77777777" w:rsidR="00E816A4" w:rsidRDefault="00A738BC">
            <w:r>
              <w:rPr>
                <w:sz w:val="20"/>
              </w:rPr>
              <w:t>Prosperous People</w:t>
            </w:r>
          </w:p>
        </w:tc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13ACDC1" w14:textId="77777777" w:rsidR="00E816A4" w:rsidRDefault="00A738BC">
            <w:r>
              <w:rPr>
                <w:sz w:val="20"/>
              </w:rPr>
              <w:t>Keep district selector, score panel, map focus, Cosmos-ready records. Add service access, walkability, comparison.</w:t>
            </w:r>
          </w:p>
        </w:tc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7F44912" w14:textId="77777777" w:rsidR="00E816A4" w:rsidRDefault="00A738BC">
            <w:r>
              <w:rPr>
                <w:sz w:val="20"/>
              </w:rPr>
              <w:t>Azure Maps, Blob Storage, Cosmos DB, Container Apps, optional Azure OpenAI</w:t>
            </w:r>
          </w:p>
        </w:tc>
      </w:tr>
      <w:tr w:rsidR="00E816A4" w14:paraId="1288C2EE" w14:textId="77777777">
        <w:trPr>
          <w:jc w:val="center"/>
        </w:trPr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A41F5B0" w14:textId="77777777" w:rsidR="00E816A4" w:rsidRDefault="00A738BC">
            <w:r>
              <w:rPr>
                <w:sz w:val="20"/>
              </w:rPr>
              <w:t>Sustainable Mobility Overlay</w:t>
            </w:r>
          </w:p>
        </w:tc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F7B61BC" w14:textId="77777777" w:rsidR="00E816A4" w:rsidRDefault="00A738BC">
            <w:r>
              <w:rPr>
                <w:sz w:val="20"/>
              </w:rPr>
              <w:t>Sustainable Solutions</w:t>
            </w:r>
          </w:p>
        </w:tc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3B6172B7" w14:textId="77777777" w:rsidR="00E816A4" w:rsidRDefault="00A738BC">
            <w:r>
              <w:rPr>
                <w:sz w:val="20"/>
              </w:rPr>
              <w:t>Keep mobility layers and selected district context. Add AQI, heat, pollution, clean corridors, emissions scoring.</w:t>
            </w:r>
          </w:p>
        </w:tc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47AB544" w14:textId="77777777" w:rsidR="00E816A4" w:rsidRDefault="00A738BC">
            <w:r>
              <w:rPr>
                <w:sz w:val="20"/>
              </w:rPr>
              <w:t>Azure Maps, Blob Storage, Cosmos DB, Power BI, App Insights</w:t>
            </w:r>
          </w:p>
        </w:tc>
      </w:tr>
      <w:tr w:rsidR="00E816A4" w14:paraId="19074A52" w14:textId="77777777">
        <w:trPr>
          <w:jc w:val="center"/>
        </w:trPr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3AAD40B" w14:textId="77777777" w:rsidR="00E816A4" w:rsidRDefault="00A738BC">
            <w:r>
              <w:rPr>
                <w:sz w:val="20"/>
              </w:rPr>
              <w:t>Culture and Visitor Movement</w:t>
            </w:r>
          </w:p>
        </w:tc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B956A95" w14:textId="77777777" w:rsidR="00E816A4" w:rsidRDefault="00A738BC">
            <w:r>
              <w:rPr>
                <w:sz w:val="20"/>
              </w:rPr>
              <w:t>Culture</w:t>
            </w:r>
          </w:p>
        </w:tc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5E26C5FF" w14:textId="77777777" w:rsidR="00E816A4" w:rsidRDefault="00A738BC">
            <w:r>
              <w:rPr>
                <w:sz w:val="20"/>
              </w:rPr>
              <w:t>Keep map layers, event markers, route overlays, selected place panel. Add heritage sites, multilingual notes, event-day access.</w:t>
            </w:r>
          </w:p>
        </w:tc>
        <w:tc>
          <w:tcPr>
            <w:tcW w:w="2613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086A8D2" w14:textId="77777777" w:rsidR="00E816A4" w:rsidRDefault="00A738BC">
            <w:r>
              <w:rPr>
                <w:sz w:val="20"/>
              </w:rPr>
              <w:t>Azure Maps, Cosmos DB, Blob Storage, Container Apps, optional translation</w:t>
            </w:r>
          </w:p>
        </w:tc>
      </w:tr>
    </w:tbl>
    <w:p w14:paraId="47BAF0F3" w14:textId="77777777" w:rsidR="00E816A4" w:rsidRDefault="00E816A4">
      <w:pPr>
        <w:spacing w:after="12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2F08AB76" w14:textId="77777777">
        <w:trPr>
          <w:jc w:val="center"/>
        </w:trPr>
        <w:tc>
          <w:tcPr>
            <w:tcW w:w="10454" w:type="dxa"/>
            <w:tcBorders>
              <w:top w:val="single" w:sz="8" w:space="0" w:color="08182F"/>
              <w:left w:val="single" w:sz="8" w:space="0" w:color="08182F"/>
              <w:bottom w:val="single" w:sz="8" w:space="0" w:color="08182F"/>
              <w:right w:val="single" w:sz="8" w:space="0" w:color="08182F"/>
            </w:tcBorders>
            <w:shd w:val="clear" w:color="auto" w:fill="08182F"/>
            <w:tcMar>
              <w:top w:w="190" w:type="dxa"/>
              <w:left w:w="220" w:type="dxa"/>
              <w:bottom w:w="190" w:type="dxa"/>
              <w:right w:w="220" w:type="dxa"/>
            </w:tcMar>
          </w:tcPr>
          <w:p w14:paraId="69BA66DA" w14:textId="77777777" w:rsidR="00E816A4" w:rsidRDefault="00A738BC">
            <w:r>
              <w:rPr>
                <w:b/>
                <w:color w:val="FFFFFF"/>
              </w:rPr>
              <w:t xml:space="preserve">Winning pattern: </w:t>
            </w:r>
            <w:r>
              <w:rPr>
                <w:color w:val="FFFFFF"/>
                <w:sz w:val="20"/>
              </w:rPr>
              <w:t>Preserve the local-first API, map shell, fallback chain, and deployment path. Replace the domain data and scoring logic only after the core path is working.</w:t>
            </w:r>
          </w:p>
        </w:tc>
      </w:tr>
    </w:tbl>
    <w:p w14:paraId="7AA6A7C7" w14:textId="77777777" w:rsidR="00E816A4" w:rsidRDefault="00E816A4">
      <w:pPr>
        <w:spacing w:after="80"/>
      </w:pPr>
    </w:p>
    <w:p w14:paraId="667F7C4B" w14:textId="77777777" w:rsidR="00E816A4" w:rsidRDefault="00A738BC">
      <w:r>
        <w:br w:type="page"/>
      </w:r>
    </w:p>
    <w:p w14:paraId="43D044F4" w14:textId="77777777" w:rsidR="00E816A4" w:rsidRDefault="00A738BC">
      <w:pPr>
        <w:pStyle w:val="Heading1"/>
      </w:pPr>
      <w:r>
        <w:rPr>
          <w:rFonts w:ascii="Aptos" w:hAnsi="Aptos"/>
          <w:b w:val="0"/>
        </w:rPr>
        <w:lastRenderedPageBreak/>
        <w:t>10. Demo Flow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2711"/>
        <w:gridCol w:w="2711"/>
        <w:gridCol w:w="4658"/>
      </w:tblGrid>
      <w:tr w:rsidR="00E816A4" w14:paraId="6D1B1071" w14:textId="77777777">
        <w:trPr>
          <w:jc w:val="center"/>
        </w:trPr>
        <w:tc>
          <w:tcPr>
            <w:tcW w:w="864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F21A36" w14:textId="77777777" w:rsidR="00E816A4" w:rsidRDefault="00A738BC">
            <w:r>
              <w:rPr>
                <w:b/>
                <w:color w:val="08182F"/>
                <w:sz w:val="21"/>
              </w:rPr>
              <w:t>Step</w:t>
            </w:r>
          </w:p>
        </w:tc>
        <w:tc>
          <w:tcPr>
            <w:tcW w:w="3168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E44DBB" w14:textId="77777777" w:rsidR="00E816A4" w:rsidRDefault="00A738BC">
            <w:r>
              <w:rPr>
                <w:b/>
                <w:color w:val="08182F"/>
                <w:sz w:val="21"/>
              </w:rPr>
              <w:t>Show</w:t>
            </w:r>
          </w:p>
        </w:tc>
        <w:tc>
          <w:tcPr>
            <w:tcW w:w="6048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86B6AF" w14:textId="77777777" w:rsidR="00E816A4" w:rsidRDefault="00A738BC">
            <w:r>
              <w:rPr>
                <w:b/>
                <w:color w:val="08182F"/>
                <w:sz w:val="21"/>
              </w:rPr>
              <w:t>Explain</w:t>
            </w:r>
          </w:p>
        </w:tc>
      </w:tr>
      <w:tr w:rsidR="00E816A4" w14:paraId="123721E2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252BA15" w14:textId="77777777" w:rsidR="00E816A4" w:rsidRDefault="00A738BC">
            <w:r>
              <w:rPr>
                <w:sz w:val="20"/>
              </w:rPr>
              <w:t>1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AB99B35" w14:textId="77777777" w:rsidR="00E816A4" w:rsidRDefault="00A738BC">
            <w:r>
              <w:rPr>
                <w:sz w:val="20"/>
              </w:rPr>
              <w:t>Dashboard landing view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3D842974" w14:textId="77777777" w:rsidR="00E816A4" w:rsidRDefault="00A738BC">
            <w:r>
              <w:rPr>
                <w:sz w:val="20"/>
              </w:rPr>
              <w:t>This is a Riyadh mobility intelligence starter kit, not just a static map.</w:t>
            </w:r>
          </w:p>
        </w:tc>
      </w:tr>
      <w:tr w:rsidR="00E816A4" w14:paraId="2205510C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81B8D4D" w14:textId="77777777" w:rsidR="00E816A4" w:rsidRDefault="00A738BC">
            <w:r>
              <w:rPr>
                <w:sz w:val="20"/>
              </w:rPr>
              <w:t>2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408B7A4" w14:textId="77777777" w:rsidR="00E816A4" w:rsidRDefault="00A738BC">
            <w:r>
              <w:rPr>
                <w:sz w:val="20"/>
              </w:rPr>
              <w:t>Metro and bus toggles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5D79BAEF" w14:textId="77777777" w:rsidR="00E816A4" w:rsidRDefault="00A738BC">
            <w:r>
              <w:rPr>
                <w:sz w:val="20"/>
              </w:rPr>
              <w:t>The map layers show public transport coverage.</w:t>
            </w:r>
          </w:p>
        </w:tc>
      </w:tr>
      <w:tr w:rsidR="00E816A4" w14:paraId="67280FDA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102F441" w14:textId="77777777" w:rsidR="00E816A4" w:rsidRDefault="00A738BC">
            <w:r>
              <w:rPr>
                <w:sz w:val="20"/>
              </w:rPr>
              <w:t>3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961329D" w14:textId="77777777" w:rsidR="00E816A4" w:rsidRDefault="00A738BC">
            <w:r>
              <w:rPr>
                <w:sz w:val="20"/>
              </w:rPr>
              <w:t>District selector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0DF7213" w14:textId="77777777" w:rsidR="00E816A4" w:rsidRDefault="00A738BC">
            <w:r>
              <w:rPr>
                <w:sz w:val="20"/>
              </w:rPr>
              <w:t>District context drives the scoring workflow.</w:t>
            </w:r>
          </w:p>
        </w:tc>
      </w:tr>
      <w:tr w:rsidR="00E816A4" w14:paraId="4E538459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6F50CF1" w14:textId="77777777" w:rsidR="00E816A4" w:rsidRDefault="00A738BC">
            <w:r>
              <w:rPr>
                <w:sz w:val="20"/>
              </w:rPr>
              <w:t>4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1FE3EDD" w14:textId="77777777" w:rsidR="00E816A4" w:rsidRDefault="00A738BC">
            <w:r>
              <w:rPr>
                <w:sz w:val="20"/>
              </w:rPr>
              <w:t>Score panel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1BE5870" w14:textId="77777777" w:rsidR="00E816A4" w:rsidRDefault="00A738BC">
            <w:r>
              <w:rPr>
                <w:sz w:val="20"/>
              </w:rPr>
              <w:t>The score is transparent and easy to adapt.</w:t>
            </w:r>
          </w:p>
        </w:tc>
      </w:tr>
      <w:tr w:rsidR="00E816A4" w14:paraId="3CACF104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5093BFF" w14:textId="77777777" w:rsidR="00E816A4" w:rsidRDefault="00A738BC">
            <w:r>
              <w:rPr>
                <w:sz w:val="20"/>
              </w:rPr>
              <w:t>5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E4F9487" w14:textId="77777777" w:rsidR="00E816A4" w:rsidRDefault="00A738BC">
            <w:r>
              <w:rPr>
                <w:sz w:val="20"/>
              </w:rPr>
              <w:t>/api/data-status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E01F8A7" w14:textId="77777777" w:rsidR="00E816A4" w:rsidRDefault="00A738BC">
            <w:r>
              <w:rPr>
                <w:sz w:val="20"/>
              </w:rPr>
              <w:t>The app is fallback-aware and cloud-live ready.</w:t>
            </w:r>
          </w:p>
        </w:tc>
      </w:tr>
      <w:tr w:rsidR="00E816A4" w14:paraId="2BF35DEF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51A6F1D5" w14:textId="77777777" w:rsidR="00E816A4" w:rsidRDefault="00A738BC">
            <w:r>
              <w:rPr>
                <w:sz w:val="20"/>
              </w:rPr>
              <w:t>6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C9847E2" w14:textId="77777777" w:rsidR="00E816A4" w:rsidRDefault="00A738BC">
            <w:r>
              <w:rPr>
                <w:sz w:val="20"/>
              </w:rPr>
              <w:t>Azure workflow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90A51DD" w14:textId="77777777" w:rsidR="00E816A4" w:rsidRDefault="00A738BC">
            <w:r>
              <w:rPr>
                <w:sz w:val="20"/>
              </w:rPr>
              <w:t>Services map to hosting, maps, files, records, and monitoring.</w:t>
            </w:r>
          </w:p>
        </w:tc>
      </w:tr>
      <w:tr w:rsidR="00E816A4" w14:paraId="2768FA67" w14:textId="77777777">
        <w:trPr>
          <w:jc w:val="center"/>
        </w:trPr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32675AB7" w14:textId="77777777" w:rsidR="00E816A4" w:rsidRDefault="00A738BC">
            <w:r>
              <w:rPr>
                <w:sz w:val="20"/>
              </w:rPr>
              <w:t>7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20FDD7F" w14:textId="77777777" w:rsidR="00E816A4" w:rsidRDefault="00A738BC">
            <w:r>
              <w:rPr>
                <w:sz w:val="20"/>
              </w:rPr>
              <w:t>Adaptation routes</w:t>
            </w:r>
          </w:p>
        </w:tc>
        <w:tc>
          <w:tcPr>
            <w:tcW w:w="3485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5B121C2" w14:textId="77777777" w:rsidR="00E816A4" w:rsidRDefault="00A738BC">
            <w:r>
              <w:rPr>
                <w:sz w:val="20"/>
              </w:rPr>
              <w:t>The same scaffold supports multiple hackathon tracks.</w:t>
            </w:r>
          </w:p>
        </w:tc>
      </w:tr>
    </w:tbl>
    <w:p w14:paraId="015AFCB1" w14:textId="77777777" w:rsidR="00E816A4" w:rsidRDefault="00E816A4">
      <w:pPr>
        <w:spacing w:after="120"/>
      </w:pP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0981EA4F" w14:textId="77777777">
        <w:trPr>
          <w:jc w:val="center"/>
        </w:trPr>
        <w:tc>
          <w:tcPr>
            <w:tcW w:w="10454" w:type="dxa"/>
            <w:tcBorders>
              <w:top w:val="single" w:sz="8" w:space="0" w:color="08182F"/>
              <w:left w:val="single" w:sz="8" w:space="0" w:color="08182F"/>
              <w:bottom w:val="single" w:sz="8" w:space="0" w:color="08182F"/>
              <w:right w:val="single" w:sz="8" w:space="0" w:color="08182F"/>
            </w:tcBorders>
            <w:shd w:val="clear" w:color="auto" w:fill="08182F"/>
            <w:tcMar>
              <w:top w:w="190" w:type="dxa"/>
              <w:left w:w="220" w:type="dxa"/>
              <w:bottom w:w="190" w:type="dxa"/>
              <w:right w:w="220" w:type="dxa"/>
            </w:tcMar>
          </w:tcPr>
          <w:p w14:paraId="1A9CB96A" w14:textId="77777777" w:rsidR="00E816A4" w:rsidRDefault="00A738BC">
            <w:r>
              <w:rPr>
                <w:b/>
                <w:color w:val="FFFFFF"/>
              </w:rPr>
              <w:t xml:space="preserve">Demo rule: </w:t>
            </w:r>
            <w:r>
              <w:rPr>
                <w:color w:val="FFFFFF"/>
                <w:sz w:val="20"/>
              </w:rPr>
              <w:t>Keep the live demo local unless the deployed app has already passed /health and /api/data-status checks.</w:t>
            </w:r>
          </w:p>
        </w:tc>
      </w:tr>
    </w:tbl>
    <w:p w14:paraId="58068CA9" w14:textId="77777777" w:rsidR="00E816A4" w:rsidRDefault="00E816A4">
      <w:pPr>
        <w:spacing w:after="80"/>
      </w:pPr>
    </w:p>
    <w:p w14:paraId="0E4F1B2F" w14:textId="77777777" w:rsidR="00E816A4" w:rsidRDefault="00A738BC">
      <w:pPr>
        <w:pStyle w:val="Heading1"/>
      </w:pPr>
      <w:r>
        <w:rPr>
          <w:rFonts w:ascii="Aptos" w:hAnsi="Aptos"/>
          <w:b w:val="0"/>
        </w:rPr>
        <w:t>Appendix</w:t>
      </w:r>
    </w:p>
    <w:p w14:paraId="0BD28589" w14:textId="77777777" w:rsidR="00E816A4" w:rsidRDefault="00A738BC">
      <w:pPr>
        <w:pStyle w:val="Heading2"/>
      </w:pPr>
      <w:r>
        <w:rPr>
          <w:rFonts w:ascii="Aptos" w:hAnsi="Aptos"/>
          <w:b w:val="0"/>
        </w:rPr>
        <w:t>Common Commands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E816A4" w14:paraId="566B8747" w14:textId="77777777">
        <w:trPr>
          <w:jc w:val="center"/>
        </w:trPr>
        <w:tc>
          <w:tcPr>
            <w:tcW w:w="10454" w:type="dxa"/>
            <w:tcBorders>
              <w:top w:val="single" w:sz="6" w:space="0" w:color="D2DEEA"/>
              <w:left w:val="single" w:sz="6" w:space="0" w:color="D2DEEA"/>
              <w:bottom w:val="single" w:sz="6" w:space="0" w:color="D2DEEA"/>
              <w:right w:val="single" w:sz="6" w:space="0" w:color="D2DEEA"/>
            </w:tcBorders>
            <w:shd w:val="clear" w:color="auto" w:fill="F6FAF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65999BC" w14:textId="77777777" w:rsidR="00E816A4" w:rsidRDefault="00A738BC">
            <w:r>
              <w:rPr>
                <w:rFonts w:ascii="Menlo" w:hAnsi="Menlo"/>
                <w:sz w:val="19"/>
              </w:rPr>
              <w:t>python3 -m venv .venv</w:t>
            </w:r>
            <w:r>
              <w:rPr>
                <w:rFonts w:ascii="Menlo" w:hAnsi="Menlo"/>
                <w:sz w:val="19"/>
              </w:rPr>
              <w:br/>
              <w:t>source .venv/bin/activate</w:t>
            </w:r>
            <w:r>
              <w:rPr>
                <w:rFonts w:ascii="Menlo" w:hAnsi="Menlo"/>
                <w:sz w:val="19"/>
              </w:rPr>
              <w:br/>
              <w:t>pip install -r requirements.txt</w:t>
            </w:r>
            <w:r>
              <w:rPr>
                <w:rFonts w:ascii="Menlo" w:hAnsi="Menlo"/>
                <w:sz w:val="19"/>
              </w:rPr>
              <w:br/>
              <w:t>cp .env.example .env</w:t>
            </w:r>
            <w:r>
              <w:rPr>
                <w:rFonts w:ascii="Menlo" w:hAnsi="Menlo"/>
                <w:sz w:val="19"/>
              </w:rPr>
              <w:br/>
              <w:t>python -m uvicorn app.main:app --reload</w:t>
            </w:r>
            <w:r>
              <w:rPr>
                <w:rFonts w:ascii="Menlo" w:hAnsi="Menlo"/>
                <w:sz w:val="19"/>
              </w:rPr>
              <w:br/>
              <w:t>python -m pytest</w:t>
            </w:r>
            <w:r>
              <w:rPr>
                <w:rFonts w:ascii="Menlo" w:hAnsi="Menlo"/>
                <w:sz w:val="19"/>
              </w:rPr>
              <w:br/>
              <w:t>python scripts/validate_data.py</w:t>
            </w:r>
            <w:r>
              <w:rPr>
                <w:rFonts w:ascii="Menlo" w:hAnsi="Menlo"/>
                <w:sz w:val="19"/>
              </w:rPr>
              <w:br/>
              <w:t>bash scripts/deploy_azure.sh</w:t>
            </w:r>
            <w:r>
              <w:rPr>
                <w:rFonts w:ascii="Menlo" w:hAnsi="Menlo"/>
                <w:sz w:val="19"/>
              </w:rPr>
              <w:br/>
              <w:t>bash scripts/destroy_resource_group.sh --yes</w:t>
            </w:r>
          </w:p>
        </w:tc>
      </w:tr>
    </w:tbl>
    <w:p w14:paraId="7631A1A8" w14:textId="77777777" w:rsidR="00E816A4" w:rsidRDefault="00E816A4">
      <w:pPr>
        <w:spacing w:after="40"/>
      </w:pPr>
    </w:p>
    <w:p w14:paraId="69139554" w14:textId="77777777" w:rsidR="00E816A4" w:rsidRDefault="00A738BC">
      <w:pPr>
        <w:pStyle w:val="Heading2"/>
      </w:pPr>
      <w:r>
        <w:rPr>
          <w:rFonts w:ascii="Aptos" w:hAnsi="Aptos"/>
          <w:b w:val="0"/>
        </w:rPr>
        <w:t>Debugging Checklist</w:t>
      </w:r>
    </w:p>
    <w:p w14:paraId="2F54958D" w14:textId="77777777" w:rsidR="00E816A4" w:rsidRDefault="00A738BC">
      <w:pPr>
        <w:pStyle w:val="ListBullet"/>
      </w:pPr>
      <w:r>
        <w:rPr>
          <w:sz w:val="19"/>
        </w:rPr>
        <w:t>If the page loads slowly, wait for the district selector, layer controls, map area, and score panel before judging success.</w:t>
      </w:r>
    </w:p>
    <w:p w14:paraId="5AFA1A7D" w14:textId="77777777" w:rsidR="00E816A4" w:rsidRDefault="00A738BC">
      <w:pPr>
        <w:pStyle w:val="ListBullet"/>
      </w:pPr>
      <w:r>
        <w:rPr>
          <w:sz w:val="19"/>
        </w:rPr>
        <w:lastRenderedPageBreak/>
        <w:t>If the map is blank, clear AZURE_MAPS_KEY in .env and reload so the local fallback can be used.</w:t>
      </w:r>
    </w:p>
    <w:p w14:paraId="47D70633" w14:textId="77777777" w:rsidR="00E816A4" w:rsidRDefault="00A738BC">
      <w:pPr>
        <w:pStyle w:val="ListBullet"/>
      </w:pPr>
      <w:r>
        <w:rPr>
          <w:sz w:val="19"/>
        </w:rPr>
        <w:t>If cloud data is missing, open /api/data-status first.</w:t>
      </w:r>
    </w:p>
    <w:p w14:paraId="1F15B5BC" w14:textId="77777777" w:rsidR="00E816A4" w:rsidRDefault="00A738BC">
      <w:pPr>
        <w:pStyle w:val="ListBullet"/>
      </w:pPr>
      <w:r>
        <w:rPr>
          <w:sz w:val="19"/>
        </w:rPr>
        <w:t>If sample files fail, run python scripts/validate_data.py.</w:t>
      </w:r>
    </w:p>
    <w:p w14:paraId="1EE9B3A8" w14:textId="77777777" w:rsidR="00E816A4" w:rsidRDefault="00A738BC">
      <w:pPr>
        <w:pStyle w:val="ListBullet"/>
      </w:pPr>
      <w:r>
        <w:rPr>
          <w:sz w:val="19"/>
        </w:rPr>
        <w:t>If the deployed app fails, check /health, /api/data-status, Container App logs, and Application Insights.</w:t>
      </w:r>
    </w:p>
    <w:p w14:paraId="069DFD04" w14:textId="77777777" w:rsidR="00E816A4" w:rsidRDefault="00A738BC">
      <w:pPr>
        <w:pStyle w:val="Heading2"/>
      </w:pPr>
      <w:r>
        <w:rPr>
          <w:rFonts w:ascii="Aptos" w:hAnsi="Aptos"/>
          <w:b w:val="0"/>
        </w:rPr>
        <w:t>Resource Index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4248"/>
        <w:gridCol w:w="5832"/>
      </w:tblGrid>
      <w:tr w:rsidR="00E816A4" w14:paraId="6ED43B55" w14:textId="77777777">
        <w:trPr>
          <w:jc w:val="center"/>
        </w:trPr>
        <w:tc>
          <w:tcPr>
            <w:tcW w:w="2880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0032C7" w14:textId="77777777" w:rsidR="00E816A4" w:rsidRDefault="00A738BC">
            <w:r>
              <w:rPr>
                <w:b/>
                <w:color w:val="08182F"/>
                <w:sz w:val="21"/>
              </w:rPr>
              <w:t>Need</w:t>
            </w:r>
          </w:p>
        </w:tc>
        <w:tc>
          <w:tcPr>
            <w:tcW w:w="7200" w:type="dxa"/>
            <w:tcBorders>
              <w:top w:val="single" w:sz="4" w:space="0" w:color="DDEFF8"/>
              <w:left w:val="single" w:sz="4" w:space="0" w:color="DDEFF8"/>
              <w:bottom w:val="single" w:sz="12" w:space="0" w:color="08182F"/>
              <w:right w:val="single" w:sz="4" w:space="0" w:color="DDEFF8"/>
            </w:tcBorders>
            <w:shd w:val="clear" w:color="auto" w:fill="DDEF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A90292" w14:textId="77777777" w:rsidR="00E816A4" w:rsidRDefault="00A738BC">
            <w:r>
              <w:rPr>
                <w:b/>
                <w:color w:val="08182F"/>
                <w:sz w:val="21"/>
              </w:rPr>
              <w:t>Open</w:t>
            </w:r>
          </w:p>
        </w:tc>
      </w:tr>
      <w:tr w:rsidR="00E816A4" w14:paraId="79E05C5A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5EF510BB" w14:textId="77777777" w:rsidR="00E816A4" w:rsidRDefault="00A738BC">
            <w:r>
              <w:rPr>
                <w:sz w:val="20"/>
              </w:rPr>
              <w:t>GitHub repo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A8FCE0A" w14:textId="77777777" w:rsidR="00E816A4" w:rsidRDefault="00A738BC">
            <w:r>
              <w:rPr>
                <w:sz w:val="20"/>
              </w:rPr>
              <w:t>https://github.com/Esturban/microsoft-hackathon-riyadh-mobility</w:t>
            </w:r>
          </w:p>
        </w:tc>
      </w:tr>
      <w:tr w:rsidR="00E816A4" w14:paraId="60F23A4A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F43D92A" w14:textId="77777777" w:rsidR="00E816A4" w:rsidRDefault="00A738BC">
            <w:r>
              <w:rPr>
                <w:sz w:val="20"/>
              </w:rPr>
              <w:t>Local dashboard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58EEEC75" w14:textId="77777777" w:rsidR="00E816A4" w:rsidRDefault="00A738BC">
            <w:r>
              <w:rPr>
                <w:sz w:val="20"/>
              </w:rPr>
              <w:t>http://127.0.0.1:8000</w:t>
            </w:r>
          </w:p>
        </w:tc>
      </w:tr>
      <w:tr w:rsidR="00E816A4" w14:paraId="53556EF3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7B31767" w14:textId="77777777" w:rsidR="00E816A4" w:rsidRDefault="00A738BC">
            <w:r>
              <w:rPr>
                <w:sz w:val="20"/>
              </w:rPr>
              <w:t>atomcamp Arabia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3C95A12F" w14:textId="77777777" w:rsidR="00E816A4" w:rsidRDefault="00A738BC">
            <w:r>
              <w:rPr>
                <w:sz w:val="20"/>
              </w:rPr>
              <w:t>https://atomcamparabia.com/</w:t>
            </w:r>
          </w:p>
        </w:tc>
      </w:tr>
      <w:tr w:rsidR="00E816A4" w14:paraId="15137874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0F8E492E" w14:textId="77777777" w:rsidR="00E816A4" w:rsidRDefault="00A738BC">
            <w:r>
              <w:rPr>
                <w:sz w:val="20"/>
              </w:rPr>
              <w:t>Azure Developer CLI docs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09A2893" w14:textId="77777777" w:rsidR="00E816A4" w:rsidRDefault="00A738BC">
            <w:r>
              <w:rPr>
                <w:sz w:val="20"/>
              </w:rPr>
              <w:t>https://learn.microsoft.com/en-us/azure/developer/azure-developer-cli/</w:t>
            </w:r>
          </w:p>
        </w:tc>
      </w:tr>
      <w:tr w:rsidR="00E816A4" w14:paraId="2D6452F9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700C6F2" w14:textId="77777777" w:rsidR="00E816A4" w:rsidRDefault="00A738BC">
            <w:r>
              <w:rPr>
                <w:sz w:val="20"/>
              </w:rPr>
              <w:t>Azure Maps docs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3DCEC5B" w14:textId="77777777" w:rsidR="00E816A4" w:rsidRDefault="00A738BC">
            <w:r>
              <w:rPr>
                <w:sz w:val="20"/>
              </w:rPr>
              <w:t>https://learn.microsoft.com/en-us/azure/azure-maps/</w:t>
            </w:r>
          </w:p>
        </w:tc>
      </w:tr>
      <w:tr w:rsidR="00E816A4" w14:paraId="2EE50EBB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7CCFF438" w14:textId="77777777" w:rsidR="00E816A4" w:rsidRDefault="00A738BC">
            <w:r>
              <w:rPr>
                <w:sz w:val="20"/>
              </w:rPr>
              <w:t>Student quickstart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50D8F969" w14:textId="77777777" w:rsidR="00E816A4" w:rsidRDefault="00A738BC">
            <w:r>
              <w:rPr>
                <w:sz w:val="20"/>
              </w:rPr>
              <w:t>README.md</w:t>
            </w:r>
          </w:p>
        </w:tc>
      </w:tr>
      <w:tr w:rsidR="00E816A4" w14:paraId="33D6FCA9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2472F0C1" w14:textId="77777777" w:rsidR="00E816A4" w:rsidRDefault="00A738BC">
            <w:r>
              <w:rPr>
                <w:sz w:val="20"/>
              </w:rPr>
              <w:t>Architecture notes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88AE744" w14:textId="77777777" w:rsidR="00E816A4" w:rsidRDefault="00A738BC">
            <w:r>
              <w:rPr>
                <w:sz w:val="20"/>
              </w:rPr>
              <w:t>docs/architecture.md</w:t>
            </w:r>
          </w:p>
        </w:tc>
      </w:tr>
      <w:tr w:rsidR="00E816A4" w14:paraId="68176293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59A7BAE1" w14:textId="77777777" w:rsidR="00E816A4" w:rsidRDefault="00A738BC">
            <w:r>
              <w:rPr>
                <w:sz w:val="20"/>
              </w:rPr>
              <w:t>Azure deployment notes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12B941A0" w14:textId="77777777" w:rsidR="00E816A4" w:rsidRDefault="00A738BC">
            <w:r>
              <w:rPr>
                <w:sz w:val="20"/>
              </w:rPr>
              <w:t>docs/azure_deployment.md</w:t>
            </w:r>
          </w:p>
        </w:tc>
      </w:tr>
      <w:tr w:rsidR="00E816A4" w14:paraId="653C417E" w14:textId="77777777">
        <w:trPr>
          <w:jc w:val="center"/>
        </w:trPr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642D9E3B" w14:textId="77777777" w:rsidR="00E816A4" w:rsidRDefault="00A738BC">
            <w:r>
              <w:rPr>
                <w:sz w:val="20"/>
              </w:rPr>
              <w:t>Troubleshooting</w:t>
            </w:r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E8EEF5"/>
              <w:right w:val="single" w:sz="4" w:space="0" w:color="FFFFFF"/>
            </w:tcBorders>
            <w:tcMar>
              <w:top w:w="115" w:type="dxa"/>
              <w:left w:w="120" w:type="dxa"/>
              <w:bottom w:w="115" w:type="dxa"/>
              <w:right w:w="120" w:type="dxa"/>
            </w:tcMar>
          </w:tcPr>
          <w:p w14:paraId="451C2ECD" w14:textId="77777777" w:rsidR="00E816A4" w:rsidRDefault="00A738BC">
            <w:r>
              <w:rPr>
                <w:sz w:val="20"/>
              </w:rPr>
              <w:t>docs/troubleshooting.md</w:t>
            </w:r>
          </w:p>
        </w:tc>
      </w:tr>
    </w:tbl>
    <w:p w14:paraId="53A96281" w14:textId="77777777" w:rsidR="00E816A4" w:rsidRDefault="00E816A4">
      <w:pPr>
        <w:spacing w:after="120"/>
      </w:pPr>
    </w:p>
    <w:sectPr w:rsidR="00E816A4" w:rsidSect="00034616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1777E" w14:textId="77777777" w:rsidR="00A738BC" w:rsidRDefault="00A738BC">
      <w:pPr>
        <w:spacing w:after="0" w:line="240" w:lineRule="auto"/>
      </w:pPr>
      <w:r>
        <w:separator/>
      </w:r>
    </w:p>
  </w:endnote>
  <w:endnote w:type="continuationSeparator" w:id="0">
    <w:p w14:paraId="47A8598E" w14:textId="77777777" w:rsidR="00A738BC" w:rsidRDefault="00A738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368CB" w14:textId="77777777" w:rsidR="001423BF" w:rsidRDefault="001423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3BBF5" w14:textId="77777777" w:rsidR="00E816A4" w:rsidRDefault="00A738BC">
    <w:pPr>
      <w:pStyle w:val="Footer"/>
      <w:jc w:val="center"/>
    </w:pPr>
    <w:r>
      <w:rPr>
        <w:color w:val="536987"/>
        <w:sz w:val="18"/>
      </w:rPr>
      <w:t xml:space="preserve">Riyadh Mobility Intelligence Starter Kit | August Hackathon Working Document |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6B2B4" w14:textId="77777777" w:rsidR="001423BF" w:rsidRDefault="001423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E3388" w14:textId="77777777" w:rsidR="00A738BC" w:rsidRDefault="00A738BC">
      <w:pPr>
        <w:spacing w:after="0" w:line="240" w:lineRule="auto"/>
      </w:pPr>
      <w:r>
        <w:separator/>
      </w:r>
    </w:p>
  </w:footnote>
  <w:footnote w:type="continuationSeparator" w:id="0">
    <w:p w14:paraId="356A15A6" w14:textId="77777777" w:rsidR="00A738BC" w:rsidRDefault="00A738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D634" w14:textId="77777777" w:rsidR="001423BF" w:rsidRDefault="001423B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9E8A5" w14:textId="77777777" w:rsidR="001423BF" w:rsidRDefault="001423B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FABF6" w14:textId="77777777" w:rsidR="001423BF" w:rsidRDefault="001423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9567857">
    <w:abstractNumId w:val="8"/>
  </w:num>
  <w:num w:numId="2" w16cid:durableId="659894963">
    <w:abstractNumId w:val="6"/>
  </w:num>
  <w:num w:numId="3" w16cid:durableId="1915241396">
    <w:abstractNumId w:val="5"/>
  </w:num>
  <w:num w:numId="4" w16cid:durableId="1615358543">
    <w:abstractNumId w:val="4"/>
  </w:num>
  <w:num w:numId="5" w16cid:durableId="373652048">
    <w:abstractNumId w:val="7"/>
  </w:num>
  <w:num w:numId="6" w16cid:durableId="1530069255">
    <w:abstractNumId w:val="3"/>
  </w:num>
  <w:num w:numId="7" w16cid:durableId="2013606285">
    <w:abstractNumId w:val="2"/>
  </w:num>
  <w:num w:numId="8" w16cid:durableId="1887598852">
    <w:abstractNumId w:val="1"/>
  </w:num>
  <w:num w:numId="9" w16cid:durableId="463276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723"/>
    <w:rsid w:val="001423BF"/>
    <w:rsid w:val="0015074B"/>
    <w:rsid w:val="0029639D"/>
    <w:rsid w:val="00326F90"/>
    <w:rsid w:val="00A738BC"/>
    <w:rsid w:val="00AA1D8D"/>
    <w:rsid w:val="00B47730"/>
    <w:rsid w:val="00CB0664"/>
    <w:rsid w:val="00E816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14417D"/>
  <w14:defaultImageDpi w14:val="300"/>
  <w15:docId w15:val="{2C61BCBC-C793-A44D-B5E2-312494046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0F172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8182F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7CB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FFFFFF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22</Pages>
  <Words>2654</Words>
  <Characters>16568</Characters>
  <Application>Microsoft Office Word</Application>
  <DocSecurity>0</DocSecurity>
  <Lines>788</Lines>
  <Paragraphs>565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Esteban Valencia</cp:lastModifiedBy>
  <cp:revision>2</cp:revision>
  <dcterms:created xsi:type="dcterms:W3CDTF">2013-12-23T23:15:00Z</dcterms:created>
  <dcterms:modified xsi:type="dcterms:W3CDTF">2026-06-03T21:08:00Z</dcterms:modified>
  <cp:category/>
</cp:coreProperties>
</file>