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dgmceeyo353" w:id="0"/>
      <w:bookmarkEnd w:id="0"/>
      <w:r w:rsidDel="00000000" w:rsidR="00000000" w:rsidRPr="00000000">
        <w:rPr>
          <w:rtl w:val="0"/>
        </w:rPr>
        <w:t xml:space="preserve">Iterazione 2   Stati avanzati delle prenotazioni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Obiettivo: Estendere la gestione delle prenotazioni per permettere di tracciare il loro esito effettivo dopo l’accettazione.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ristoratori potranno indicare se una prenotazione è stata completata oppure non utilizzata, e i clienti potranno annullare la prenotazione prima della data e ora stabilita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rPr>
          <w:color w:val="000000"/>
        </w:rPr>
      </w:pPr>
      <w:bookmarkStart w:colFirst="0" w:colLast="0" w:name="_ptfeoeukxi9d" w:id="1"/>
      <w:bookmarkEnd w:id="1"/>
      <w:r w:rsidDel="00000000" w:rsidR="00000000" w:rsidRPr="00000000">
        <w:rPr>
          <w:color w:val="000000"/>
          <w:rtl w:val="0"/>
        </w:rPr>
        <w:t xml:space="preserve">Raffinamento dei requisiti nuovi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Requisiti relativi allo stato di prenotazione “accettata”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1.1. stato "completata" (quando cliente usufruisce effettivamente di essa)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1.1.1. istante quando prenotazione diventa “confermata”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1.1.2. imposta solo ristorante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1.2. stato "non utilizzata" (quando cliente non si presenta al ristorante)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1.2.1. istante quando prenotazione diventa “confermata”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1.2.2. imposta solo ristorante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1.3. stato "annullata" (quando cliente annulla essa prima di data e ora prenotata)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1.3.1. istante quando prenotazione diventa “confermata”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1.3.2. imposta solo cliente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Diagramma</w:t>
      </w:r>
      <w:r w:rsidDel="00000000" w:rsidR="00000000" w:rsidRPr="00000000">
        <w:rPr>
          <w:rtl w:val="0"/>
        </w:rPr>
        <w:t xml:space="preserve"> UML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