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86o5ofwf33io" w:id="0"/>
      <w:bookmarkEnd w:id="0"/>
      <w:r w:rsidDel="00000000" w:rsidR="00000000" w:rsidRPr="00000000">
        <w:rPr>
          <w:rtl w:val="0"/>
        </w:rPr>
        <w:t xml:space="preserve">Iterazione 5  Statistiche dell’utilizzo delle promozioni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Obiettivo: Consentire ai ristoratori di calcolare statistiche sull’utilizzo delle proprie promozioni, in particolare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calcolare, per ciascuna promozione e in un certo intervallo temporale, il numero medio di clienti al giorno che hanno usufruito della promozione in una prenotazione.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>
          <w:color w:val="000000"/>
        </w:rPr>
      </w:pPr>
      <w:bookmarkStart w:colFirst="0" w:colLast="0" w:name="_rx3mfa8qmvse" w:id="1"/>
      <w:bookmarkEnd w:id="1"/>
      <w:r w:rsidDel="00000000" w:rsidR="00000000" w:rsidRPr="00000000">
        <w:rPr>
          <w:color w:val="000000"/>
          <w:rtl w:val="0"/>
        </w:rPr>
        <w:t xml:space="preserve">Requisiti che riguardano le nuove funzionalità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999.8. Ristoratori di RistoBook possono calcolare alcune statistiche di utilizzo delle loro promozioni</w:t>
      </w:r>
    </w:p>
    <w:p w:rsidR="00000000" w:rsidDel="00000000" w:rsidP="00000000" w:rsidRDefault="00000000" w:rsidRPr="00000000" w14:paraId="00000008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999.8.1. RistoBook deve permettere di calcolare in un periodo di tempo, per ogni promozione del ristorante considerato, il numero medio di clienti al giorno che la hanno utilizzata in una prenotazione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