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mparagraphtrans"/>
        <w:rPr/>
      </w:pPr>
      <w:r>
        <w:rPr>
          <w:rStyle w:val="Communicative"/>
          <w:sz w:val="40"/>
          <w:szCs w:val="40"/>
        </w:rPr>
        <w:t>L’histoire de Petits-Yeux</w:t>
      </w:r>
    </w:p>
    <w:p>
      <w:pPr>
        <w:pStyle w:val="Comparagraphtrans"/>
        <w:rPr/>
      </w:pPr>
      <w:r>
        <w:rPr>
          <w:rStyle w:val="Communicative"/>
        </w:rPr>
        <w:t>Voici une histoire que le Bienheureux conta lorsqu’il séjournait à Śrāvastī. À cette époque,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Plus tard, elle tomba enceinte et environ neuf mois après, elle donna le jour à un fils bien proportionné, dont la beauté réjouissait la vue. Lors des célébrations de sa naissance, il reçut un nom en accord avec sa caste.</w:t>
      </w:r>
    </w:p>
    <w:p>
      <w:pPr>
        <w:pStyle w:val="Comparagraphtrans"/>
        <w:rPr/>
      </w:pPr>
      <w:r>
        <w:rPr>
          <w:rStyle w:val="Communicative"/>
        </w:rPr>
        <w:t>Le jeune enfant grandit grâce au lait, au yaourt, au beurre, au beurre clarifié et au beurre sur-clarifié dont il était nourri. Il s’épanouit aussi rapidement qu’un lotus dans un lac. Quand il sut marcher, son père rentra à la maison avec une petite chienne qu’il lui donna comme compagnon de jeu. Le garçon aida le chiot à apprendre à manger. Quand il eut grandi, le chien allait sur la grande route et obtenait à manger d’un grand nombre de passants.</w:t>
      </w:r>
    </w:p>
    <w:p>
      <w:pPr>
        <w:pStyle w:val="Comparagraphtrans"/>
        <w:rPr/>
      </w:pPr>
      <w:r>
        <w:rPr>
          <w:rStyle w:val="Communicative"/>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p>
    <w:p>
      <w:pPr>
        <w:pStyle w:val="Comparagraphtrans"/>
        <w:rPr/>
      </w:pPr>
      <w:r>
        <w:rPr>
          <w:rStyle w:val="Communicative"/>
        </w:rPr>
        <w:t>«Qui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p>
    <w:p>
      <w:pPr>
        <w:pStyle w:val="Comparagraphtrans"/>
        <w:widowControl/>
        <w:bidi w:val="0"/>
        <w:spacing w:lineRule="auto" w:line="276" w:before="0" w:after="200"/>
        <w:ind w:left="567" w:right="0" w:hanging="0"/>
        <w:jc w:val="left"/>
        <w:rPr/>
      </w:pPr>
      <w:r>
        <w:rPr>
          <w:rStyle w:val="Communicative"/>
          <w:i/>
        </w:rPr>
        <w:t xml:space="preserve">Dans l’océan, où vivent les makaras, </w:t>
      </w:r>
      <w:r>
        <w:rPr>
          <w:rStyle w:val="Communicative"/>
        </w:rPr>
        <w:br/>
      </w:r>
      <w:r>
        <w:rPr>
          <w:rStyle w:val="Communicative"/>
          <w:i/>
        </w:rPr>
        <w:t xml:space="preserve">Les marées régulières tardent parfois. </w:t>
      </w:r>
      <w:r>
        <w:rPr>
          <w:rStyle w:val="Communicative"/>
        </w:rPr>
        <w:br/>
      </w:r>
      <w:r>
        <w:rPr>
          <w:rStyle w:val="Communicative"/>
          <w:i/>
        </w:rPr>
        <w:t xml:space="preserve">Pour leurs enfants à discipliner, </w:t>
      </w:r>
      <w:r>
        <w:rPr>
          <w:rStyle w:val="Communicative"/>
        </w:rPr>
        <w:br/>
      </w:r>
      <w:r>
        <w:rPr>
          <w:rStyle w:val="Communicative"/>
          <w:i/>
        </w:rPr>
        <w:t xml:space="preserve">Jamais ne tardent les éveillés. </w:t>
      </w:r>
    </w:p>
    <w:p>
      <w:pPr>
        <w:pStyle w:val="Comparagraphtrans"/>
        <w:rPr/>
      </w:pPr>
      <w:r>
        <w:rPr>
          <w:rStyle w:val="Communicative"/>
        </w:rPr>
        <w:t>De même que les Bienheureux Bouddhas regardent le monde avec leurs yeux de bouddha pendant les six périodes de la journée, les grands auditeurs, eux aussi, regardent le monde avec des yeux d’auditeur pendant ces six périodes — les trois du jour et les trois de la nuit. Ainsi, tandis que l’honorable Śāriputra scrutait le monde, il vit que le moment était venu de discipliner ce père de famille et sa maisonnée. Le matin tôt, il revêtit les habits monastiques, puis le bol à aumône à la main, il partit à Śrāvastī quêter des offrandes.</w:t>
      </w:r>
    </w:p>
    <w:p>
      <w:pPr>
        <w:pStyle w:val="Comparagraphtrans"/>
        <w:rPr/>
      </w:pPr>
      <w:r>
        <w:rPr>
          <w:rStyle w:val="Communicative"/>
        </w:rPr>
        <w:t>Demandant l’aumône de porte en porte, l’honorable moine arriva devant la demeure du père de famille. Le chien l’aperçut. Il courut avec rage vers lui et le mordit. Il déchira aussi les habits monastiques de l’honorable. Le père de famille accourut pour maîtriser son chien. Puis, il nettoya les blessures, les banda et se prosterna. « Vénérable Śāriputra, dit-il, accepteriez-vous de prendre votre repas ici ? » L’honorable moine accepta par son silence. Alors, le père de famille disposa un siège et invita l’honorable à y prendre place.</w:t>
      </w:r>
    </w:p>
    <w:p>
      <w:pPr>
        <w:pStyle w:val="Comparagraphtrans"/>
        <w:rPr/>
      </w:pPr>
      <w:r>
        <w:rPr>
          <w:rStyle w:val="Communicative"/>
        </w:rPr>
        <w:t>Son hôte confortablement installé, le père de famille servit lui-même des plats et des condiments purs et nobles tant que l’honorable en voulut. Le repas terminé, l’honorable Śāriputra donna ses restes au chien, qui les mangea, puis le dévisagea. Quand le père de famille vit que le bol à aumône et son couvercle étaient nettoyés, il s’assit avec sa maisonnée devant l’honorable moine pour écouter le Dharma. L’honorable Śāriputra discerna leurs pensées, leurs tendances habituelles, leurs tempéraments ainsi que leurs caractères et leur donna un enseignement adapté. Comme le diamant pulvérise la roche, la sagesse qui s’éleva en eux pulvérisa les vingts croyances les plus fortes qui identifient le moi aux agrégats, cet amas de choses en continuelle destruction. Ainsi, ils manifestèrent le résultat de l’entrée dans le courant. Le père de famille vit les vérités, prit refuge et s’engagea à respecter certains vœux. « Vénérable Śāriputra, dit le père de famille, tant que je serai en vie, veuillez accepter de ma part les vêtements, la nourriture, les couvertures, les sièges, les médicaments et les fournitures médicales dont vous aurez besoin. »</w:t>
        <w:br/>
        <w:t>« Laisse-moi partir. Je dois aussi aider d’autres pères de famille. » répondit l’honorable Śāriputra, qui se leva de son siège et s’en alla.</w:t>
      </w:r>
    </w:p>
    <w:p>
      <w:pPr>
        <w:pStyle w:val="Comparagraphtrans"/>
        <w:rPr/>
      </w:pPr>
      <w:r>
        <w:rPr>
          <w:rStyle w:val="Communicative"/>
        </w:rPr>
        <w:t>Ayant vu les vérités, le père de famille s’engagea dans la pratique de l’aumône et de l’accumulation des mérites. Il invitait régulièrement l’honorable Śāriputra à déjeuner. À la fin de ses repas, l’honorable Śāriputra donnait ses restes au chien qui se prit d’une grande affection pour lui. Lorsque l’honorable Śāriputra venait, le chien l’accueillait, léchait ses pieds de sa langue et tournait trois fois autour de lui en remuant la queue. Après l’enseignement, il le raccompagnait même sur une partie du trajet et tournait trois fois autour de lui avant de rentrer.</w:t>
      </w:r>
    </w:p>
    <w:p>
      <w:pPr>
        <w:pStyle w:val="Comparagraphtrans"/>
        <w:rPr/>
      </w:pPr>
      <w:r>
        <w:rPr>
          <w:rStyle w:val="Communicative"/>
        </w:rPr>
        <w:t>Un jour, l’honorable Śāriputra était venu. Il avait pris son repas, avait enseigné au père de famille et repartait raccompagné par le chien. Lorsqu’ils arrivèrent sur la grande route, le chien lécha les pieds de l’honorable moine et tourna trois fois autour de lui en remuant la queue. Puis, sur le chemin du retour, tandis que la pensée de Śāriputra l’Ancien emplissait son cœur de joie, il fut grièvement mordu par un autre chien et mourut de ses blessures. Il reprit naissance dans cette même maison, dans le sein de l’épouse principale du père de famille.</w:t>
      </w:r>
    </w:p>
    <w:p>
      <w:pPr>
        <w:pStyle w:val="Comparagraphtrans"/>
        <w:rPr/>
      </w:pPr>
      <w:r>
        <w:rPr>
          <w:rStyle w:val="Communicative"/>
        </w:rPr>
        <w:t>L’honorable Śāriputra fut informé que peu de temps après l’avoir quitté, le chien qui rentrait avait été tué. « Où est donc né le chien ? » se demanda l’honorable, avant de voir qu’il se trouvait dans le sein de l’épouse de ce père de famille. Alors, par amour pour cet être, il se rendit seul dans cette demeure, sans compagnon ni serviteur.</w:t>
        <w:br/>
        <w:t>« Être sublime, pour quelle raison venez-vous seul, sans compagnon ni serviteur ? demanda le père de famille. Ne se trouve-t-il personne pour vous servir ? »</w:t>
        <w:br/>
        <w:t>« En dehors des personnes que seuls vous et les vôtres pourriez mettre à mon service, où pourrais-je trouver quelqu’un qui me servirait ? » répondit l’honorable moine.</w:t>
        <w:br/>
        <w:t>« Vénérable Śāriputra, mon épouse attend un enfant. S’il s’avérait être un garçon, je vous l’offrirai comme serviteur, être sublime. »</w:t>
        <w:br/>
        <w:t>« Les vertueux tiennent leurs promesses. » remarqua l’honorable Śāriputra avant de s’en aller.</w:t>
      </w:r>
    </w:p>
    <w:p>
      <w:pPr>
        <w:pStyle w:val="Comparagraphtrans"/>
        <w:rPr/>
      </w:pPr>
      <w:r>
        <w:rPr>
          <w:rStyle w:val="Communicative"/>
        </w:rPr>
        <w:t>Environ neuf mois plus tard, l’épouse du père de famille donna le jour à un fils bien proportionné, dont la beauté réjouissait la vue, mais qui avait de petits yeux. Lors des célébrations de sa naissance, il reçut le nom de « Petits-Yeux » parce que ses yeux étaient petits, en accord avec les usages de sa caste. Petits-Yeux grandit grâce au lait, au yaourt, au beurre, au beurre clarifié et au beurre sur-clarifié dont il était nourri. Il s’épanouit aussi rapidement qu’un lotus dans un lac. 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Ainsi, il maîtrisa l’écriture et la lecture. Il devint ingénieux, habile de ses mains, vif d’esprit et rompu aux huit évaluations.</w:t>
      </w:r>
    </w:p>
    <w:p>
      <w:pPr>
        <w:pStyle w:val="Comparagraphtrans"/>
        <w:rPr/>
      </w:pPr>
      <w:r>
        <w:rPr>
          <w:rStyle w:val="Communicative"/>
        </w:rPr>
        <w:t>L’honorable Śāriputra sut que le moment était venu d’inciter Petits-Yeux à se retirer du monde. Le matin tôt, il revêtit les habits monastiques, puis le bol à aumône à la main, il partit à Śrāvastī quêter des offrandes. Demandant l’aumône de porte en porte, il se dirigea vers la demeure de ce père de famille, où il s’assit sur le siège qui lui était préparé.</w:t>
        <w:br/>
        <w:t>« Père de famille, dit l’honorable Śāriputra, tu m’avais donné ce garçon comme serviteur avant qu’il naisse. Les vertueux tiennent leurs promesses. C’est bien celle que tu avais faite, n’est-ce pas ? »</w:t>
        <w:br/>
        <w:t>« Être sublime, je vous ai bien fait cette promesse. » répondit le père de famille. Puis, prenant son fils par les deux mains, il l’offrit à l’honorable Śāriputra en disant :</w:t>
        <w:br/>
        <w:t>« Mon enfant, je t’avais offert à cet être sublime avant que tu naisses. Suis-le et mets-toi à son service. »</w:t>
        <w:br/>
        <w:t>« Ceci me sera profitable. » répondit le jeune homme. Il suivit l’honorable Śāriputra, qui le mena au monastère, lui permit de se retirer du monde en tant que novice et lui accorda la transmission orale des pratiques monastiques.</w:t>
      </w:r>
    </w:p>
    <w:p>
      <w:pPr>
        <w:pStyle w:val="Comparagraphtrans"/>
        <w:rPr/>
      </w:pPr>
      <w:r>
        <w:rPr>
          <w:rStyle w:val="Communicative"/>
        </w:rPr>
        <w:t>Alors qu’il était encore novice, il s’efforça, s’appliqua et s’évertua à éliminer toutes les émotions perturbatrices et manifesta l’état d’arhat. Il devint une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p>
    <w:p>
      <w:pPr>
        <w:pStyle w:val="Comparagraphtrans"/>
        <w:rPr/>
      </w:pPr>
      <w:r>
        <w:rPr>
          <w:rStyle w:val="Communicative"/>
        </w:rPr>
        <w:t>Plus tard, alors qu’il appliquait de l’huile sur les jambes de l’honorable Śāriputra, il vit des cicatrices et en demanda l’origine. « Mon enfant, réfléchis à ce qui les a causées. » répondit l’honorable moine. Le jeune arhat vit qu’il l’avait lui-même mordu quand il était un chien. Il vit ensuite que sa vie d’avant celle-là était une autre vie de chien. Remontant ainsi une vie après l’autre, il vit que chacune de ses cinq cent dernières vies avait débouchée sur une renaissance parmi les chiens. « Imaginant seulement que Précepteur ne se soit pas occupé de moi quand j’étais ce chien, où aurais-je dû renaître ? » se demanda-t-il. Passant d’une vie à la suivante par le même procédé, il vit qu’il aurait dû naître en tant que chien à chacune de ses cinq cent vies suivantes. « Il m’a complètement libéré de ces conditions contraires, pensa-t-il. Il m’a établi dans l’apaisement qui est l’accomplissement et la félicité absolument inébranlables. Combien je suis redevable à Précepteur ! Le servir est la seule manière de repayer sa bonté. Or, si je prends les vœux complets, viendra le jour où il ne sera plus acceptable que je le serve. Ma décision est prise : je resterai novice tant que je serai en vie. »</w:t>
        <w:br/>
        <w:t>« Précepteur, dit-il à l’honorable Śāriputra, j’aimerais continuer de vous servir toute ma vie. »</w:t>
        <w:br/>
        <w:t>« Mon enfant, fais ce qu’il te plaît. » lui répondit-il. Quelque temps plus tard, des moines lui demandèrent :</w:t>
        <w:br/>
        <w:t>« Petits-Yeux, pourquoi ne prends-tu pas les vœux complets ? »</w:t>
        <w:br/>
        <w:t>« Je dois repayer la bonté de Précepteur, répondit-il. Pour pouvoir le servir, je resterai novice toute ma vie. »</w:t>
        <w:br/>
        <w:t>« En quoi ton précepteur fut-il si bon à ton égard ? » demandèrent-ils. Il leur raconta son histoire en détail.</w:t>
      </w:r>
    </w:p>
    <w:p>
      <w:pPr>
        <w:pStyle w:val="Comparagraphtrans"/>
        <w:rPr/>
      </w:pPr>
      <w:r>
        <w:rPr>
          <w:rStyle w:val="Communicative"/>
        </w:rPr>
        <w:t>« Vénérable, demandèrent les moines au Bienheureux, quelles actions ont valu à Petits-Yeux de naître parmi les chiens ? Si l’honorable Śāriputra ne s’était pas occupé de lui, il aurait dû naître cinq cent fois de suite parmi les chiens. Quelles actions lui auraient valu ces naissances animales ? Après avoir été un chien, quelles actions lui ont valu naître parmi les hommes dans une famille qui vit dans l’opulence, possède de grandes richesses et d’innombrables biens ? Quelles actions a-t-il réalisées pour vous contenter, Bienheureux, et ne rien faire qui vous mécontente ? Quelles actions lui ont valu de se retirer du monde selon votre enseignement, d’éliminer toutes les émotions perturbatrices et de manifester l’état d’arhat ? Quelles actions lui ont valu de si petits yeux ? »</w:t>
      </w:r>
    </w:p>
    <w:p>
      <w:pPr>
        <w:pStyle w:val="Comparagraphtrans"/>
        <w:rPr/>
      </w:pPr>
      <w:r>
        <w:rPr>
          <w:rStyle w:val="Communicative"/>
        </w:rPr>
        <w:t>« Moines, répondit le Bienheureux, Petits-Yeux a effectivement réalisé et accumulé des actions dans le passé. Sachez, moines, que toute action réalisée et accumulée ne mûrit pas en dehors de soi sur l’élément Terre. Elle ne mûrit pas non plus sur l’élément Eau, ni sur l’élément Feu, ni sur l’élément Vent. Ainsi, les actions vertueuses et non-vertueuses qui sont réalisées et accumulées mûrissent uniquement sur ce qui constitue l’individu : ses agrégats, ses dimensions et ses sources des sens.</w:t>
      </w:r>
    </w:p>
    <w:p>
      <w:pPr>
        <w:pStyle w:val="Comparagraphtrans"/>
        <w:widowControl/>
        <w:bidi w:val="0"/>
        <w:spacing w:lineRule="auto" w:line="276" w:before="0" w:after="200"/>
        <w:ind w:left="567" w:right="0" w:hanging="0"/>
        <w:jc w:val="left"/>
        <w:rPr/>
      </w:pPr>
      <w:r>
        <w:rPr>
          <w:rStyle w:val="Communicative"/>
          <w:i/>
        </w:rPr>
        <w:t>Les actions de ceux qui possèdent un corps</w:t>
      </w:r>
      <w:r>
        <w:rPr>
          <w:rStyle w:val="Communicative"/>
        </w:rPr>
        <w:br/>
      </w:r>
      <w:r>
        <w:rPr>
          <w:rStyle w:val="Communicative"/>
          <w:i/>
        </w:rPr>
        <w:t xml:space="preserve">Restent inaltérées, même cent kalpas plus tard. </w:t>
      </w:r>
      <w:r>
        <w:rPr>
          <w:rStyle w:val="Communicative"/>
        </w:rPr>
        <w:br/>
      </w:r>
      <w:r>
        <w:rPr>
          <w:rStyle w:val="Communicative"/>
          <w:i/>
        </w:rPr>
        <w:t xml:space="preserve">Le moment venu, les conditions rassemblées, </w:t>
      </w:r>
      <w:r>
        <w:rPr>
          <w:rStyle w:val="Communicative"/>
        </w:rPr>
        <w:br/>
      </w:r>
      <w:r>
        <w:rPr>
          <w:rStyle w:val="Communicative"/>
          <w:i/>
        </w:rPr>
        <w:t xml:space="preserve">Elles mûrissent et deviennent leur fruit respectif. </w:t>
      </w:r>
    </w:p>
    <w:p>
      <w:pPr>
        <w:pStyle w:val="Comparagraphtrans"/>
        <w:rPr/>
      </w:pPr>
      <w:r>
        <w:rPr>
          <w:rStyle w:val="Communicative"/>
        </w:rPr>
        <w:t>Moines,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dans la ville de Vārāṇasī, un père de famille vivait dans l’opulence et possédait de grandes richesses. D’innombrables biens lui appartenaient. Une armée de domestiques s’activaient dans ses larges propriétés. On eut dit qu’il possédait les richesses du dieu Vaiśravaṇa ou encore qu’il rivalisait de fortune avec lui. Un jour, son épouse tomba enceinte et environ neuf mois plus tard, elle donna naissance à un fils bien proportionné, dont la beauté réjouissait la vue. Devenu un jeune homme, il ressentit de la dévotion pour l’enseignement du complet et parfait bouddha Kāśyapa. Il se retira du monde avec la permission à ses parents. Moine, il étudia le Tripiṭaka et devint un enseignant doté des connaissances et de l’éloquence qui libère autrui. Des habits, de la nourriture, des couvertures, des coussins, des médicaments et des fournitures médicales lui étaient offerts. “Voilà qui est bien, pensa-t-il. Je peux désormais aider ceux qui vivent une vie chaste avec tout ce que je reçois comme dons et comme marques de respect.” Ainsi, il servit les deux saṅghas conformément au Dharma.</w:t>
      </w:r>
    </w:p>
    <w:p>
      <w:pPr>
        <w:pStyle w:val="Comparagraphtrans"/>
        <w:rPr/>
      </w:pPr>
      <w:r>
        <w:rPr>
          <w:rStyle w:val="Communicative"/>
        </w:rPr>
        <w:t>Quelque temps plus tard, ce fut le tour d’un moine qui était un arhat de servir la boisson du soir. Fourbu de l’avoir servie à toute la communauté, il retourna à sa hutte et s’assit les jambes croisées. Un peu plus tard, le moine qui servait la saṅgha voulut servir de cette boisson à ses bienfaiteurs. Quand il demanda de qui était-ce le tour de la servir, on lui répondit que c’était le tour de ce moine-là. Il se mit aussitôt en colère et plissa les yeux en criant : “Hé ! Toi qui a les yeux comme ça, tu auras affaire à moi !” Il alla droit chez cet arhat et lui dit : “Vénérable, pour vous, je rends heureux les bienfaiteurs et les donateurs. Je vous procure tout le nécessaire à la vie quotidienne. Et vous ? Vous profitez de ce que je vous offre avec dévouement pour passer votre temps à dormir comme un chien terré dans sa niche ?” L’arhat ne pouvait pas le laisser errer dans le samsara et subir d’atroces souffrances du fait des émotions qui le contrôlaient et le perdaient. Pour lui venir en aide, il lui demanda :</w:t>
        <w:br/>
        <w:t>“Sais-tu qui je suis et qui tu es toi-même ?”</w:t>
        <w:br/>
        <w:t>“Mais bien sûr ! Vous êtes une personne qui s’est retirée du monde et moi aussi !” lança-t-il.</w:t>
        <w:br/>
        <w:t>“Il est vrai que nous nous sommes tous deux retirés du monde, dit l’arhat, mais tu es un être ordinaire lié par toutes les émotions tandis que je suis un arhat définitivement libéré de tous les liens. Donc, confesse ces paroles blessantes en les reconnaissant. Sinon, il est certain que tu erreras dans le saṃsāra et que tu subiras de grandes souffrances !” Pris d’un regret amer, il se prosterna aux pieds de ce moine, lui demanda pardon et redoubla de dévouement pour servir le Bouddha, le Dharma et la Saṅgha. Il vécut chastement toute sa vie, servant la saṅgha en accord avec le Dharma.</w:t>
      </w:r>
    </w:p>
    <w:p>
      <w:pPr>
        <w:pStyle w:val="Comparagraphtrans"/>
        <w:rPr/>
      </w:pPr>
      <w:r>
        <w:rPr>
          <w:rStyle w:val="Communicative"/>
        </w:rPr>
        <w:t>Au moment de mourir, il formula le souhait suivant : “Quelle merveille ! Je me suis retiré du monde selon l’enseignement du complet et parfait Bouddha Kāśyapa. J’ai servi la saṅgha en accord avec le Dharma. Par ces racines vertueuses, où que je naisse, puissé-je toujours me trouver dans une famille qui vit dans l’opulence, possède de grandes richesses et d’innombrables biens. Puissé-je être beau, bien proportionné et réjouir la vue par ma beauté. Par mes actes, puissé-je contenter le Bienheureux Bouddha que deviendra le jeune brahmane Uttara, en accord avec la prophétie du complet et parfait bouddha Kāśyapa. Puissé-je ne rien faire qui le mécontente. Puissé-je me retirer du monde d’après son enseignement, éliminer toutes les émotions perturbatrices et manifester l’état d’arhat. Puissé-je ne pas devoir subir les conséquences d’avoir dit des paroles blessantes à ce moine qui vivait une vie chaste.”</w:t>
      </w:r>
    </w:p>
    <w:p>
      <w:pPr>
        <w:pStyle w:val="Comparagraphtrans"/>
        <w:widowControl/>
        <w:bidi w:val="0"/>
        <w:spacing w:lineRule="auto" w:line="276" w:before="0" w:after="200"/>
        <w:ind w:firstLine="567"/>
        <w:jc w:val="left"/>
        <w:rPr/>
      </w:pPr>
      <w:r>
        <w:rPr>
          <w:rStyle w:val="Communicative"/>
        </w:rPr>
        <w:t>Voyez-vous, moines, à cette époque, celui qui servait la saṅgha est le novice Petits-Yeux. Il devint cinq cent vies de suite un chien du fait des paroles blessantes qu’il proféra contre cet arhat. Si le moine Śāriputra ne s’était pas occupé de lui, il serait encore devenu un chien cinq cent vies d’affilée. Imiter les yeux de l’arhat sous l’emprise de la colère, les plisser en disant : “Hé ! Toi qui as les yeux comme ceci, tu auras affaire à moi !” lui valut d’avoir les deux yeux plissés, même s’il bénéficie aujourd’hui d’une vie humaine. Au moment de mourir, il formula le souhait de toujours naître dans une famille qui vit dans l’opulence, possède de grandes richesses et d’innombrables biens. C’est pourquoi il est né dans une famille aussi fortunée. Il formula aussi le souhait de contenter par ses actes le Bienheureux Bouddha que deviendrait le jeune brahmane Uttara, en accord avec la prophétie du complet et parfait Bouddha Kāśyapa, de ne rien faire qui le mécontentera, de renoncer au monde selon son enseignement, d’éliminer toutes les émotions perturbatrices et d’actualiser l’état d’arhat. Moines, je suis devenu en tout point l’égal du complet et parfait Bouddha Kāśyapa. J’ai obtenu une force égale à la sienne, des moyens habiles et des actes égaux aux siens. Il m’a contenté et n’a rien fait qui me mécontente. Il s’est retiré du monde selon mon enseignement. Il a éliminé toutes les émotions perturbatrices et il a manifesté l’état d’arhat. »</w:t>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Gentium">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re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Titre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Titre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Titre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Titre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Titre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Titre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Titre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Titre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Accentuation">
    <w:name w:val="Accentuation"/>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Communicative" w:customStyle="1">
    <w:name w:val="Communicative"/>
    <w:qFormat/>
    <w:rPr>
      <w:rFonts w:ascii="Gentium" w:hAnsi="Gentium"/>
      <w:sz w:val="24"/>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link w:val="BodyTextChar"/>
    <w:uiPriority w:val="99"/>
    <w:unhideWhenUsed/>
    <w:rsid w:val="00aa1d8d"/>
    <w:pPr>
      <w:spacing w:before="0" w:after="120"/>
    </w:pPr>
    <w:rPr/>
  </w:style>
  <w:style w:type="paragraph" w:styleId="Liste">
    <w:name w:val="List"/>
    <w:basedOn w:val="Normal"/>
    <w:uiPriority w:val="99"/>
    <w:unhideWhenUsed/>
    <w:rsid w:val="00aa1d8d"/>
    <w:pPr>
      <w:spacing w:before="0" w:after="200"/>
      <w:ind w:left="360" w:hanging="360"/>
      <w:contextualSpacing/>
    </w:pPr>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tteetpieddepage">
    <w:name w:val="En-tête et pied de page"/>
    <w:basedOn w:val="Normal"/>
    <w:qFormat/>
    <w:pPr/>
    <w:rPr/>
  </w:style>
  <w:style w:type="paragraph" w:styleId="Entte">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Pieddepage">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reprincipal">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oustitr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Puce2">
    <w:name w:val="List Bullet 3"/>
    <w:basedOn w:val="Normal"/>
    <w:uiPriority w:val="99"/>
    <w:unhideWhenUsed/>
    <w:rsid w:val="00326f90"/>
    <w:pPr>
      <w:spacing w:before="0" w:after="200"/>
      <w:ind w:left="720" w:hanging="360"/>
      <w:contextualSpacing/>
    </w:pPr>
    <w:rPr/>
  </w:style>
  <w:style w:type="paragraph" w:styleId="Puce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Bullet3">
    <w:name w:val="List Bullet 3"/>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Titre1"/>
    <w:next w:val="Normal"/>
    <w:uiPriority w:val="39"/>
    <w:semiHidden/>
    <w:unhideWhenUsed/>
    <w:qFormat/>
    <w:rsid w:val="00fc693f"/>
    <w:pPr/>
    <w:rPr/>
  </w:style>
  <w:style w:type="paragraph" w:styleId="Comparagraphtrans" w:customStyle="1">
    <w:name w:val="Com. paragraph trans"/>
    <w:qFormat/>
    <w:pPr>
      <w:widowControl/>
      <w:bidi w:val="0"/>
      <w:spacing w:lineRule="auto" w:line="276" w:before="0" w:after="200"/>
      <w:ind w:firstLine="567"/>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LibreOffice/6.4.6.2$Linux_X86_64 LibreOffice_project/40$Build-2</Application>
  <Pages>7</Pages>
  <Words>3253</Words>
  <Characters>16070</Characters>
  <CharactersWithSpaces>19309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fr-FR</dc:language>
  <cp:lastModifiedBy/>
  <dcterms:modified xsi:type="dcterms:W3CDTF">2020-10-02T00:23:11Z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