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trans"/>
        <w:rPr/>
      </w:pPr>
      <w:r>
        <w:rPr>
          <w:rStyle w:val="Communicative"/>
        </w:rPr>
        <w:t>Les cent karmas</w:t>
      </w:r>
    </w:p>
    <w:p>
      <w:pPr>
        <w:pStyle w:val="Comparagraphtrans"/>
        <w:rPr/>
      </w:pPr>
      <w:r>
        <w:rPr>
          <w:rStyle w:val="Communicative"/>
        </w:rPr>
        <w:t>Deuxième feuillet</w:t>
      </w:r>
    </w:p>
    <w:p>
      <w:pPr>
        <w:pStyle w:val="Comparagraphtrans"/>
        <w:rPr/>
      </w:pPr>
      <w:r>
        <w:rPr>
          <w:rStyle w:val="Communicative"/>
          <w:sz w:val="40"/>
          <w:szCs w:val="40"/>
        </w:rPr>
        <w:t>La première histoire du bossu</w:t>
      </w:r>
    </w:p>
    <w:p>
      <w:pPr>
        <w:pStyle w:val="Comparagraphtrans"/>
        <w:rPr/>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Lors des célébrations de sa naissance, il reçut un nom en accord avec sa caste.</w:t>
      </w:r>
    </w:p>
    <w:p>
      <w:pPr>
        <w:pStyle w:val="Comparagraphtrans"/>
        <w:rPr/>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rPr/>
      </w:pPr>
      <w:r>
        <w:rPr>
          <w:rStyle w:val="Communicative"/>
        </w:rPr>
        <w:t>Un jour, le jeune homme contracta une maladie qui déséquilibra son énergie du vent et courba sa colonne vertébrale. Chagrinés par la maladie de leur fils, ils consultèrent tous les médecins et appliquèrent tous les traitements prescrits, mais rien ne réussissait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pas à le soigner.</w:t>
      </w:r>
    </w:p>
    <w:p>
      <w:pPr>
        <w:pStyle w:val="Comparagraphtrans"/>
        <w:rPr/>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rPr/>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lui dit-il, il est bientôt la mi-journée, l’heure du repas. Bienheureux, le moment est venu de venir chez nous. »</w:t>
      </w:r>
    </w:p>
    <w:p>
      <w:pPr>
        <w:pStyle w:val="Comparagraphtrans"/>
        <w:rPr/>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p>
    <w:p>
      <w:pPr>
        <w:pStyle w:val="Comparagraphtrans"/>
        <w:rPr/>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rPr/>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rPr/>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widowControl/>
        <w:bidi w:val="0"/>
        <w:spacing w:lineRule="auto" w:line="276" w:before="0" w:after="200"/>
        <w:ind w:left="567" w:right="0" w:hanging="0"/>
        <w:jc w:val="left"/>
        <w:rPr/>
      </w:pP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p>
    <w:p>
      <w:pPr>
        <w:pStyle w:val="Comparagraphtrans"/>
        <w:rPr/>
      </w:pPr>
      <w:r>
        <w:rPr>
          <w:rStyle w:val="Communicative"/>
        </w:rPr>
        <w:t>Le Bienheureux lui accorda la transmission orale des pratiques monastiques. Il s’efforça, s’appliqua et s’évertua à éliminer toutes les émotions perturbatrices et il manifesta l’état d’arhat. 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rPr/>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rPr/>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Plus tard, elle tomba enceinte et environ neuf mois après, elle donna le jour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rPr/>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pratiquerons les récitations. Après, nous pratiqueront la concentration.”</w:t>
        <w:br/>
        <w:t>“Faites comme il vous plaît.” dit-il, avant de leur enseigner les récitations. 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peut de temps.</w:t>
      </w:r>
    </w:p>
    <w:p>
      <w:pPr>
        <w:pStyle w:val="Comparagraphtrans"/>
        <w:rPr/>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rPr/>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widowControl/>
        <w:bidi w:val="0"/>
        <w:spacing w:lineRule="auto" w:line="276" w:before="0" w:after="200"/>
        <w:ind w:firstLine="567"/>
        <w:jc w:val="left"/>
        <w:rPr/>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le souhait de toujours naître dans une famille qui vit dans l’opulence, possède de grandes richesses et d’innombrables biens. C’est pourquoi il est toujours né dans une famille aussi fortunée. Il formula aussi le souhait de contenter par ses actes le Bienheureux Bouddha que deviendrait le jeune brahmane Uttara, en accord avec la prophétie du complet et parfait bouddha Kāśyapa, de ne rien faire qui le mécontentera,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Gentium">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ommunicative" w:customStyle="1">
    <w:name w:val="Communicative"/>
    <w:qFormat/>
    <w:rPr>
      <w:rFonts w:ascii="Gentium" w:hAnsi="Gentium"/>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Puce2">
    <w:name w:val="List Bullet 3"/>
    <w:basedOn w:val="Normal"/>
    <w:uiPriority w:val="99"/>
    <w:unhideWhenUsed/>
    <w:rsid w:val="00326f90"/>
    <w:pPr>
      <w:spacing w:before="0" w:after="200"/>
      <w:ind w:left="720" w:hanging="360"/>
      <w:contextualSpacing/>
    </w:pPr>
    <w:rPr/>
  </w:style>
  <w:style w:type="paragraph" w:styleId="Puc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re1"/>
    <w:next w:val="Normal"/>
    <w:uiPriority w:val="39"/>
    <w:semiHidden/>
    <w:unhideWhenUsed/>
    <w:qFormat/>
    <w:rsid w:val="00fc693f"/>
    <w:pPr/>
    <w:rPr/>
  </w:style>
  <w:style w:type="paragraph" w:styleId="Comparagraphtrans" w:customStyle="1">
    <w:name w:val="Com. paragraph trans"/>
    <w:qFormat/>
    <w:pPr>
      <w:widowControl/>
      <w:bidi w:val="0"/>
      <w:spacing w:lineRule="auto" w:line="276" w:before="0" w:after="200"/>
      <w:ind w:firstLine="567"/>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5</Pages>
  <Words>2449</Words>
  <Characters>12152</Characters>
  <CharactersWithSpaces>14586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2020-10-02T00:25:37Z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