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Deuxième feuillet</w:t>
      </w:r>
    </w:p>
    <w:p>
      <w:pPr>
        <w:pStyle w:val="Com.paragraphtrans"/>
      </w:pPr>
      <w:r>
        <w:rPr>
          <w:rStyle w:val="Communicative"/>
        </w:rPr>
        <w:t>La première histoire du bossu</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dont la beauté réjouissait la vue.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Un jour, le jeune homme contracta une maladie qui déséquilibra son énergie du vent et courba sa colonne vertébrale. Chagrinés par la maladie de leur fils, ses parents consultèrent tous les médecins et appliquèrent tous les traitements prescrits, mais rien ne parvint à le guérir. Plus tard, le père se dit : « Si aucun médecin ne parvient à soigner mon fils, ce sont les religieux que je dois consulter. Ils possèdent de grands pouvoirs magiques et sont très puissants. Espérons qu’ils parviennent à rétablir le dos de mon fils. » 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à le soigner.</w:t>
      </w:r>
    </w:p>
    <w:p>
      <w:pPr>
        <w:pStyle w:val="Com.paragraphtrans"/>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w:t>
        <w:br/>
        <w:t>— Que sait-il donc ?</w:t>
        <w:br/>
        <w:t>— Il est celui qui connaît tout, répondit l’upāsaka. Il connaît dans tous les détails tout ce qui peut être connu. »</w:t>
        <w:br/>
        <w:t>Ces paroles réjouirent le père de famille. Tout heureux, il alla trouver le Bienheureux. Il se prosterna en lui touchant les pieds de sa tête et s’assit devant lui pour écouter le Dharma. Le Bienheureux lui donna un enseignement adapté, puis se tint en silence. Alors, le père de famille se leva de son siège. En s’inclinant, il laissa retomber d’une épaule le vêtement supérieur qu’il avait replié, et dit : « Bienheureux, accepteriez-vous de venir demain chez moi avec la saṅgha des moines pour prendre votre repas ? » Le Bienheureux accepta par son silence. Alors, le père de famille loua les propos du Bienheureux, se réjouit de ce qu’il avait entendu et prit congé après s’être prosterné devant le Bienheureux en touchant ses pieds avec son front.</w:t>
      </w:r>
    </w:p>
    <w:p>
      <w:pPr>
        <w:pStyle w:val="Com.paragraphtrans"/>
      </w:pPr>
      <w:r>
        <w:rPr>
          <w:rStyle w:val="Communicative"/>
        </w:rPr>
        <w:t>Cette nuit-là, il prépara de nombreux mets et condiments purs et nobles. Le lendemain, il se leva tôt pour disposer les coussins de ses hôtes et remplir le récipient d’eau pour se laver les mains. Ensuite, il envoya un messager pour inviter le Bienheureux. « Vénérable, fit-il dire, il est bientôt la mi-journée, l’heure du repas. Bienheureux, le moment est venu de venir chez nous. »</w:t>
      </w:r>
    </w:p>
    <w:p>
      <w:pPr>
        <w:pStyle w:val="Com.paragraphtrans"/>
      </w:pPr>
      <w:r>
        <w:rPr>
          <w:rStyle w:val="Communicative"/>
        </w:rPr>
        <w:t xml:space="preserve">Ce matin-là, le Bienheureux revêtit l’habit monastique, puis le bol à aumône à la main, il partit, accompagné d’un groupe de moines pour le servir et précédé de la saṅgha des moines. Quand il s’approchait de l’endroit où le père de famille l’attendait, le garçon le vit au loin. 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 </w:t>
      </w:r>
      <w:r>
        <w:rPr>
          <w:rStyle w:val="Communicative"/>
          <w:i/>
        </w:rPr>
        <w:t xml:space="preserve">La félicité que ressent une personne qui a accumulé les mérites et qui aperçoit un Bouddha pour la première fois dépasse celle qui résulte de douze ans d’entraînement au calme mental. </w:t>
      </w:r>
      <w:r>
        <w:rPr>
          <w:rStyle w:val="Communicative"/>
        </w:rPr>
      </w:r>
    </w:p>
    <w:p>
      <w:pPr>
        <w:pStyle w:val="Com.paragraphtrans"/>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 Il s’approcha, se prosterna en lui touchant les pieds de sa tête, baisa les pieds du Bienheureux et dit : « Je suis immensément reconnaissant de tout ce que le Bienheureux a accompli pour moi, de tout ce que le Sugata a accompli pour moi. » 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Com.paragraphtrans"/>
      </w:pPr>
      <w:r>
        <w:rPr>
          <w:rStyle w:val="Communicative"/>
        </w:rPr>
        <w:t>Le Bienheureux discerna les pensées, les tendances habituelles, les tempéraments ainsi que les caractères du père de famille, de sa maisonnée et du garçon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Les ayant établis dans la pratique des vérités, le Bienheureux leur donna un enseignement qui les instruisit, leur fit assimiler le Dharma, leur insuffla un grand courage et les réjouit grandement. Puis, il se leva de son siège et s’en alla.</w:t>
      </w:r>
    </w:p>
    <w:p>
      <w:pPr>
        <w:pStyle w:val="Com.paragraphtrans"/>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 Avec la permission de ses parents, il rejoignit le Bienheureux, se prosterna en lui touchant les pieds de sa tête. En s’inclinant, il laissa retomber d’une épaule son vêtement supérieur qu’il avait replié et s’adressa au Bienheureux :</w:t>
        <w:br/>
        <w:t>« S’il est envisageable que je me retire du monde, que je prenne les vœux complets et que je devienne ainsi un moine selon le Dharma du Vinaya si bien enseigné, j’aimerais vivre une vie chaste auprès du Bienheureux comme d’autres avant moi.</w:t>
        <w:br/>
        <w:t>— Moine, répondit-il, viens près de moi et vis une vie chaste. » 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Com.paragraphtrans"/>
      </w:pPr>
      <w:r>
        <w:rPr>
          <w:rStyle w:val="Communicative"/>
        </w:rPr>
      </w:r>
      <w:r>
        <w:rPr>
          <w:rStyle w:val="Communicative"/>
          <w:i/>
        </w:rPr>
        <w:t xml:space="preserve">Le Tathāgata prononce « Viens ici. » Aussitôt, </w:t>
      </w:r>
      <w:r>
        <w:rPr>
          <w:rStyle w:val="Communicative"/>
        </w:rPr>
        <w:br/>
      </w:r>
      <w:r>
        <w:rPr>
          <w:rStyle w:val="Communicative"/>
          <w:i/>
        </w:rPr>
        <w:t xml:space="preserve">Sa tête est rasée, il porte les robes monastiques. </w:t>
      </w:r>
      <w:r>
        <w:rPr>
          <w:rStyle w:val="Communicative"/>
        </w:rPr>
        <w:br/>
      </w:r>
      <w:r>
        <w:rPr>
          <w:rStyle w:val="Communicative"/>
          <w:i/>
        </w:rPr>
        <w:t xml:space="preserve">L’intention du Bouddha le recouvre de l’habit, </w:t>
      </w:r>
      <w:r>
        <w:rPr>
          <w:rStyle w:val="Communicative"/>
        </w:rPr>
        <w:br/>
      </w:r>
      <w:r>
        <w:rPr>
          <w:rStyle w:val="Communicative"/>
          <w:i/>
        </w:rPr>
        <w:t xml:space="preserve">Dès lors, ses sens se maintiennent dans l’apaisement total. </w:t>
      </w:r>
      <w:r>
        <w:rPr>
          <w:rStyle w:val="Communicative"/>
        </w:rPr>
      </w:r>
    </w:p>
    <w:p>
      <w:pPr>
        <w:pStyle w:val="Com.paragraphtrans"/>
      </w:pPr>
      <w:r>
        <w:rPr>
          <w:rStyle w:val="Communicative"/>
        </w:rPr>
        <w:t>Le Bienheureux lui accorda la transmission orale des pratiques monastiques. Il s’efforça, s’appliqua et s’évertua à éliminer toutes les émotions perturbatrices et il manifesta l’état d’arhat. 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Com.paragraphtrans"/>
      </w:pPr>
      <w:r>
        <w:rPr>
          <w:rStyle w:val="Communicative"/>
        </w:rPr>
        <w:t>« Vénérable, demandèrent les moines au Bienheureux, quelles actions ont valu à ce moine de naître dans une famille qui vit dans l’opulence, qui possède de grandes richesses et d’innombrables biens ? Quelles actions lui ont valu cette bosse ? Quelles actions lui ont valu la joie de guérir grâce au Bienheureux ? Quelles actions lui ont valu de vous contenter, de ne rien faire qui vous mécontente, de se retirer du monde selon votre enseignement, d’éliminer toutes les émotions perturbatrices et de manifester l’état d’arhat ?</w:t>
        <w:br/>
        <w:t>– Moines, répondit le Bienheureux, ce moine a effectivement réalisé et accumulé des actions dans le passé. 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Un jour, elle tomba enceinte. Environ neuf mois plus tard, elle donna naissance à deux jumeaux. Lors des célébrations de leur naissance, ils reçurent des noms en accord avec leur caste. Ils grandirent grâce au lait, au yaourt, au beurre, au beurre clarifié et au beurre sur-clarifié dont ils étaient nourris. Devenus de jeunes hommes, ils ressentirent de la dévotion pour l’enseignement du complet et parfait Bouddha Kāśyapa. Avec la permission de leurs parents, ils se retirèrent du monde selon l’enseignement de ce Bouddha et prirent l’ordination complète.</w:t>
      </w:r>
    </w:p>
    <w:p>
      <w:pPr>
        <w:pStyle w:val="Com.paragraphtrans"/>
      </w:pPr>
      <w:r>
        <w:rPr>
          <w:rStyle w:val="Communicative"/>
        </w:rPr>
        <w:t>Leur précepteur leur dit un jour :</w:t>
        <w:br/>
        <w:t>“Mes deux enfants, deux roues permettent de détenir l’enseignement du Bienheureux : la roue de la concentration et la roue de la récitation. Laquelle voulez-vous pratiquer ?</w:t>
        <w:br/>
        <w:t>— Pour commencer, lui répondirent-ils, nous pratiquerons les récitations. Après, nous pratiqueront la concentration.</w:t>
        <w:br/>
        <w:t>— Faites comme il vous plaît”, dit-il, avant de leur enseigner les récitations.</w:t>
      </w:r>
    </w:p>
    <w:p>
      <w:pPr>
        <w:pStyle w:val="Com.paragraphtrans"/>
      </w:pPr>
      <w:r>
        <w:rPr>
          <w:rStyle w:val="Communicative"/>
        </w:rPr>
        <w:t>Des deux frères, l’un était un peu brute tandis que l’autre avait un caractère posé. 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 “Quelle bêtise ai-je fait !” pensa-t-il en regrettant son acte. Voir son frère souffrir autant lui était insupportable. Il alla chercher un médecin et le traitement nécessaire, puis soigna son frère qui guérit en peu de temps.</w:t>
      </w:r>
    </w:p>
    <w:p>
      <w:pPr>
        <w:pStyle w:val="Com.paragraphtrans"/>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Com.paragraphtrans"/>
      </w:pPr>
      <w:r>
        <w:rPr>
          <w:rStyle w:val="Communicative"/>
        </w:rPr>
        <w:t>Au moment de mourir, il formula le souhait suivant : “Bien que j’aie servi le Bouddha, le Dharma et la Saṅgha et que j’aie vécu chastement toute ma vie, je n’ai obtenu aucune qualité. Grâce à ces racines vertueuses, puissé-je toujours naître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Com.paragraphtrans"/>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 Puisqu’il a formulé le souhait que le Bienheureux dissipe ses souffrances physiques et mentales si cette action venait à mûrir, je l’ai entièrement soulagé. Il formula aussi le souhait de toujours naître dans une famille qui vit dans l’opulence, qui possède de grandes richesses et d’innombrables biens. C’est pourquoi il est toujours né dans une famille aussi fortunée. Il formula encore le souhait de contenter par ses actes le Bienheureux Bouddha que deviendrait le jeune brahmane Uttara, selon la prophétie du complet et parfait bouddha Kāśyapa, de ne rien faire qui le mécontente,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il m’a contenté et n’a rien fait qui me mécontente.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