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Troisième feuillet</w:t>
      </w:r>
    </w:p>
    <w:p>
      <w:pPr>
        <w:pStyle w:val="Otherparagraph"/>
      </w:pPr>
      <w:r>
        <w:rPr>
          <w:rStyle w:val="Tibetan"/>
        </w:rPr>
        <w:t>བམ་པོ་གསུམ་པ།</w:t>
      </w:r>
      <w:r>
        <w:br/>
      </w:r>
      <w:r>
        <w:rPr>
          <w:rStyle w:val="Semantic"/>
        </w:rPr>
        <w:t>Troisième feuillet</w:t>
      </w:r>
    </w:p>
    <w:p>
      <w:pPr>
        <w:pStyle w:val="Com.paragraph"/>
      </w:pPr>
      <w:r>
        <w:rPr>
          <w:rStyle w:val="Communicative"/>
        </w:rPr>
        <w:t>L’histoire de Kṣemā</w:t>
      </w:r>
    </w:p>
    <w:p>
      <w:pPr>
        <w:pStyle w:val="Otherparagraph"/>
      </w:pPr>
      <w:r>
        <w:rPr>
          <w:rStyle w:val="Tibetan"/>
        </w:rPr>
        <w:t>བདེ་བྱེད་མ་ཞེས་བྱ་བ་</w:t>
      </w:r>
      <w:r>
        <w:rPr>
          <w:rStyle w:val="PeydurmaNotes"/>
        </w:rPr>
        <w:t>&lt;«གཡུང་»བ། «ལི་»«སྣར་»«ཅོ་»«ཞོལ་»པ།&gt;</w:t>
      </w:r>
      <w:r>
        <w:rPr>
          <w:rStyle w:val="Tibetan"/>
        </w:rPr>
        <w:t>ནི།</w:t>
      </w:r>
      <w:r>
        <w:br/>
      </w:r>
      <w:r>
        <w:rPr>
          <w:rStyle w:val="Semantic"/>
        </w:rPr>
        <w:t>Celle nommée Kṣemā</w:t>
      </w:r>
    </w:p>
    <w:p>
      <w:pPr>
        <w:pStyle w:val="Com.paragraph"/>
      </w:pPr>
      <w:r>
        <w:rPr>
          <w:rStyle w:val="Communicative"/>
        </w:rPr>
        <w:t>Voici une histoire que le Bienheureux conta lorsqu’il séjournait à Śrāvastī.</w:t>
      </w:r>
    </w:p>
    <w:p>
      <w:pPr>
        <w:pStyle w:val="Otherparagraph"/>
      </w:pPr>
      <w:r>
        <w:rPr>
          <w:rStyle w:val="Tibetan"/>
        </w:rPr>
        <w:t>གླེང་</w:t>
      </w:r>
      <w:r>
        <w:rPr>
          <w:rStyle w:val="PeydurmaNotes"/>
        </w:rPr>
        <w:t>&lt;«ལི་»གླིང་།&gt;</w:t>
      </w:r>
      <w:r>
        <w:rPr>
          <w:rStyle w:val="Tibetan"/>
        </w:rPr>
        <w:t>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le roi Prasenajit régnait sur Śrāvastī tandis que le roi Brahmadatta régnait à Vārāṇasī. Ils devinrent ennemis et régulièrement, nombre de leurs sujets périssaient lors de batailles.</w:t>
      </w:r>
    </w:p>
    <w:p>
      <w:pPr>
        <w:pStyle w:val="Otherparagraph"/>
      </w:pPr>
      <w:r>
        <w:rPr>
          <w:rStyle w:val="Tibetan"/>
        </w:rPr>
        <w:t>དེའི་ཚེ་མཉན་དུ་ཡོད་པ་ན་རྒྱལ་པོ་གསལ་རྒྱལ་རྒྱལ་པོ་བྱེད་ལ།</w:t>
      </w:r>
      <w:r>
        <w:br/>
      </w:r>
      <w:r>
        <w:rPr>
          <w:rStyle w:val="Semantic"/>
        </w:rPr>
        <w:t>À cette époque, le roi Prasenajit régnait (lit. faisait le roi) à Śrāvastī et</w:t>
        <w:br/>
      </w:r>
      <w:r>
        <w:rPr>
          <w:rStyle w:val="Tibetan"/>
        </w:rPr>
        <w:t>བཱ་རཱ་ཎ་སཱི་ན་ནི་རྒྱལ་པོ་ཚངས་པས་བྱིན་ཞེས་བྱ་བ་རྒྱལ་པོ་བྱེད་པ་ལས་</w:t>
      </w:r>
      <w:r>
        <w:rPr>
          <w:rStyle w:val="PeydurmaNotes"/>
        </w:rPr>
        <w:t>&lt;«ཁུ་»ལ།&gt;</w:t>
      </w:r>
      <w:r>
        <w:rPr>
          <w:rStyle w:val="Tibetan"/>
        </w:rPr>
      </w:r>
      <w:r>
        <w:br/>
      </w:r>
      <w:r>
        <w:rPr>
          <w:rStyle w:val="Semantic"/>
        </w:rPr>
        <w:t>à Vārāṇasī, le roi nommé Brahmadatta régnait (lit. faisait le roi). Ainsi,</w:t>
        <w:br/>
      </w:r>
      <w:r>
        <w:rPr>
          <w:rStyle w:val="Tibetan"/>
        </w:rPr>
        <w:t>དེ་གཉིས་ཕན་ཚུན་མི་འཐུན་པར་གྱུར་ཏེ།</w:t>
      </w:r>
      <w:r>
        <w:br/>
      </w:r>
      <w:r>
        <w:rPr>
          <w:rStyle w:val="Semantic"/>
        </w:rPr>
        <w:t>eux deux devinrent ennemis et</w:t>
        <w:br/>
      </w:r>
      <w:r>
        <w:rPr>
          <w:rStyle w:val="Tibetan"/>
        </w:rPr>
        <w:t>དུས་དུས་སུ་སྐྱེ་བོ་མང་པོ་ཁ་འདོག་</w:t>
      </w:r>
      <w:r>
        <w:rPr>
          <w:rStyle w:val="PeydurmaNotes"/>
        </w:rPr>
        <w:t>&lt;«གཡུང་»དོག&gt;</w:t>
      </w:r>
      <w:r>
        <w:rPr>
          <w:rStyle w:val="Tibetan"/>
        </w:rPr>
        <w:t>པར་བྱེད་དོ། །</w:t>
      </w:r>
      <w:r>
        <w:br/>
      </w:r>
      <w:r>
        <w:rPr>
          <w:rStyle w:val="Semantic"/>
        </w:rPr>
        <w:t>de manière réccurente (lit. à moment [et] moment), ils faisaient périr de nombreux êtres.</w:t>
      </w:r>
    </w:p>
    <w:p>
      <w:pPr>
        <w:pStyle w:val="Com.paragraph"/>
      </w:pPr>
      <w:r>
        <w:rPr>
          <w:rStyle w:val="Communicative"/>
        </w:rPr>
        <w:t>Un jour, le roi Brahmadatta apprêta les quatre parties de son armée,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Otherparagraph"/>
      </w:pPr>
      <w:r>
        <w:rPr>
          <w:rStyle w:val="Tibetan"/>
        </w:rPr>
        <w:t>དེ་ནས་ཕྱི་ཞིག་ན་རྒྱལ་པོ་ཚངས་པས་བྱིན་གྱིས་དཔུང་གི་ཚོགས་ཡན་ལག་བཞི་གོ་བསྐོན་ཏེ་</w:t>
      </w:r>
      <w:r>
        <w:br/>
      </w:r>
      <w:r>
        <w:rPr>
          <w:rStyle w:val="Semantic"/>
        </w:rPr>
        <w:t>Ensuite, plus tard, le roi Brahmadatta apprêta les quatre parties de son armée et</w:t>
        <w:br/>
      </w:r>
      <w:r>
        <w:rPr>
          <w:rStyle w:val="Tibetan"/>
        </w:rPr>
        <w:t>ཀོ་</w:t>
      </w:r>
      <w:r>
        <w:rPr>
          <w:rStyle w:val="PeydurmaNotes"/>
        </w:rPr>
        <w:t>&lt;«གཡུང་»«པེ་»ཀོ། «གཡུང་»«པེ་»ཀ&gt;</w:t>
      </w:r>
      <w:r>
        <w:rPr>
          <w:rStyle w:val="Tibetan"/>
        </w:rPr>
        <w:t>ས་ལའི་ཡུལ་དུ་སོང་ནས་</w:t>
      </w:r>
      <w:r>
        <w:br/>
      </w:r>
      <w:r>
        <w:rPr>
          <w:rStyle w:val="Semantic"/>
        </w:rPr>
        <w:t>alla dans le pays de Kośala, puis</w:t>
        <w:br/>
      </w:r>
      <w:r>
        <w:rPr>
          <w:rStyle w:val="Tibetan"/>
        </w:rPr>
        <w:t>ཆུ་ཀླུང་ཁང་ལྡན་གྱི་འགྲམ་དུ་ཕྲུ་མ་བཏབ་སྟེ་</w:t>
      </w:r>
      <w:r>
        <w:br/>
      </w:r>
      <w:r>
        <w:rPr>
          <w:rStyle w:val="Semantic"/>
        </w:rPr>
        <w:t>établirent leur camp près de la rivière Ajiravatī. Puis,</w:t>
        <w:br/>
      </w:r>
      <w:r>
        <w:rPr>
          <w:rStyle w:val="Tibetan"/>
        </w:rPr>
        <w:t>འཁོད་དོ། །</w:t>
      </w:r>
      <w:r>
        <w:br/>
      </w:r>
      <w:r>
        <w:rPr>
          <w:rStyle w:val="Semantic"/>
        </w:rPr>
        <w:t>ils s’y installèrent.</w:t>
        <w:br/>
      </w:r>
      <w:r>
        <w:rPr>
          <w:rStyle w:val="Tibetan"/>
        </w:rPr>
        <w:t>རྒྱལ་པོ་གསལ་རྒྱལ་གྱིས་ཀྱང་རྒྱལ་པོ་ཚངས་པས་བྱིན་གྱིས་དཔུང་གི་ཚོགས་ཡན་ལག་བཞི་གོ་བསྐོན་ནས།</w:t>
      </w:r>
      <w:r>
        <w:br/>
      </w:r>
      <w:r>
        <w:rPr>
          <w:rStyle w:val="Semantic"/>
        </w:rPr>
        <w:t>Le roi Prasenajit, que le roi Brahmadatta avait apprêté les quatre parties de son armée et</w:t>
        <w:br/>
      </w:r>
      <w:r>
        <w:rPr>
          <w:rStyle w:val="Tibetan"/>
        </w:rPr>
        <w:t>བདག་དང་གཡུལ་འགྱེད་དུ་འོངས་སོ་ཞེས་</w:t>
      </w:r>
      <w:r>
        <w:br/>
      </w:r>
      <w:r>
        <w:rPr>
          <w:rStyle w:val="Semantic"/>
        </w:rPr>
        <w:t>[qu’]il venait lui livrer bataille,</w:t>
        <w:br/>
      </w:r>
      <w:r>
        <w:rPr>
          <w:rStyle w:val="Tibetan"/>
        </w:rPr>
        <w:t>ཐོས་སོ། །</w:t>
      </w:r>
      <w:r>
        <w:br/>
      </w:r>
      <w:r>
        <w:rPr>
          <w:rStyle w:val="Semantic"/>
        </w:rPr>
        <w:t>il l’entendit [dire].</w:t>
        <w:br/>
      </w:r>
      <w:r>
        <w:rPr>
          <w:rStyle w:val="Tibetan"/>
        </w:rPr>
        <w:t>ཐོས་ནས་</w:t>
      </w:r>
      <w:r>
        <w:br/>
      </w:r>
      <w:r>
        <w:rPr>
          <w:rStyle w:val="Semantic"/>
        </w:rPr>
        <w:t>L’ayant entendu,</w:t>
        <w:br/>
      </w:r>
      <w:r>
        <w:rPr>
          <w:rStyle w:val="Tibetan"/>
        </w:rPr>
        <w:t>དེས་ཀྱང་དཔུང་གི་ཚོགས་ཡན་ལག་བཞི་གོ་བསྐོན་ནས་</w:t>
      </w:r>
      <w:r>
        <w:br/>
      </w:r>
      <w:r>
        <w:rPr>
          <w:rStyle w:val="Semantic"/>
        </w:rPr>
        <w:t>il apprêta lui aussi les quatre parties de son armée et</w:t>
        <w:br/>
      </w:r>
      <w:r>
        <w:rPr>
          <w:rStyle w:val="Tibetan"/>
        </w:rPr>
        <w:t>ཀཱ་ཤིའི་རྒྱལ་པོ་དང་གཡུལ་འགྱེད་དུ་སོང་སྟེ།</w:t>
      </w:r>
      <w:r>
        <w:br/>
      </w:r>
      <w:r>
        <w:rPr>
          <w:rStyle w:val="Semantic"/>
        </w:rPr>
        <w:t>il alla livrer bataille au roi de Kāśi et</w:t>
        <w:br/>
      </w:r>
      <w:r>
        <w:rPr>
          <w:rStyle w:val="Tibetan"/>
        </w:rPr>
        <w:t>དེས་ཀྱང་ཆུ་ཀླུང་</w:t>
      </w:r>
      <w:r>
        <w:rPr>
          <w:rStyle w:val="PeydurmaNotes"/>
        </w:rPr>
        <w:t>&lt;«གཡུང་»–ཆུ། «པེ་»ཆུ་ལུང་།&gt;</w:t>
      </w:r>
      <w:r>
        <w:rPr>
          <w:rStyle w:val="Tibetan"/>
        </w:rPr>
        <w:t>ཁང་ལྡན་གྱི་འགྲམ་དུ་ཕྲུ་མ་བཏབ་སྟེ་</w:t>
      </w:r>
      <w:r>
        <w:br/>
      </w:r>
      <w:r>
        <w:rPr>
          <w:rStyle w:val="Semantic"/>
        </w:rPr>
        <w:t>lui aussi établit son camp près de la rivière Ajiravatī. Puis,</w:t>
        <w:br/>
      </w:r>
      <w:r>
        <w:rPr>
          <w:rStyle w:val="Tibetan"/>
        </w:rPr>
        <w:t>འཁོད་དོ། །</w:t>
      </w:r>
      <w:r>
        <w:br/>
      </w:r>
      <w:r>
        <w:rPr>
          <w:rStyle w:val="Semantic"/>
        </w:rPr>
        <w:t>il s’y installa.</w:t>
        <w:br/>
      </w:r>
      <w:r>
        <w:rPr>
          <w:rStyle w:val="Tibetan"/>
        </w:rPr>
        <w:t>དེ་ནས་དེ་གཉིས་དེ་ན་འཁོད་པས་ཕན་ཚུན་དུ་སྐྱེ་བོ་མང་པོ་ཁ་འདོག་པར་བྱེད་དོ། །</w:t>
      </w:r>
      <w:r>
        <w:br/>
      </w:r>
      <w:r>
        <w:rPr>
          <w:rStyle w:val="Semantic"/>
        </w:rPr>
        <w:t>Ensuite, puisqu’ils étaient tous les deux installés là, ils firent périr de chaque côté de nombreux êtres.</w:t>
        <w:br/>
      </w:r>
      <w:r>
        <w:rPr>
          <w:rStyle w:val="Tibetan"/>
        </w:rPr>
        <w:t>དེ་གཉིས་ཀ་ཡང་མཐུ་ཆེ་ཞིང་ཚུགས་པར་དཀའ་བ་ཡིན་ཏེ།</w:t>
      </w:r>
      <w:r>
        <w:br/>
      </w:r>
      <w:r>
        <w:rPr>
          <w:rStyle w:val="Semantic"/>
        </w:rPr>
        <w:t>Ils étaient tous deux puissants et difficiles à vaincre. Ainsi,</w:t>
        <w:br/>
      </w:r>
      <w:r>
        <w:rPr>
          <w:rStyle w:val="Tibetan"/>
        </w:rPr>
        <w:t>དེ་གཉིས་གཅིག་གིས་གཅིག་མི་ཐུབ་ཅིང་</w:t>
      </w:r>
      <w:r>
        <w:br/>
      </w:r>
      <w:r>
        <w:rPr>
          <w:rStyle w:val="Semantic"/>
        </w:rPr>
        <w:t>ni l’un ni l’autre ne prenait le dessus et</w:t>
        <w:br/>
      </w:r>
      <w:r>
        <w:rPr>
          <w:rStyle w:val="Tibetan"/>
        </w:rPr>
        <w:t>འདུག་གོ། །</w:t>
      </w:r>
      <w:r>
        <w:br/>
      </w:r>
      <w:r>
        <w:rPr>
          <w:rStyle w:val="Semantic"/>
        </w:rPr>
        <w:t>ils se maintenaient [ainsi].</w:t>
      </w:r>
    </w:p>
    <w:p>
      <w:pPr>
        <w:pStyle w:val="Com.paragraph"/>
      </w:pPr>
      <w:r>
        <w:rPr>
          <w:rStyle w:val="Communicative"/>
        </w:rPr>
        <w:t>Pendant que les deux rois guerroyaient, une belle fille bien proportionnée, jolie à ravir, naquit dans la famille du roi Prasenajit. Un fils bien proportionné, beau et agréable au regard,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Otherparagraph"/>
      </w:pPr>
      <w:r>
        <w:rPr>
          <w:rStyle w:val="Tibetan"/>
        </w:rPr>
        <w:t>དེ་ནས་ཕྱི་ཞིག་ན་དེ་ཁོ་ན་འཁོད་བཞིན་དུ་རྒྱལ་པོ་གསལ་[33a]རྒྱལ་གྱི་བུ་མོ་གཟུགས་བཟང་ཞིང་བལྟ་</w:t>
      </w:r>
      <w:r>
        <w:rPr>
          <w:rStyle w:val="PeydurmaNotes"/>
        </w:rPr>
        <w:t>&lt;«ལི་»«སྣར་»«ཅོ་»ལྟ།&gt;</w:t>
      </w:r>
      <w:r>
        <w:rPr>
          <w:rStyle w:val="Tibetan"/>
        </w:rPr>
        <w:t>ན་སྡུག་ལ་མཛེས་པ་ཞིག་བཙས་སོ། །</w:t>
      </w:r>
      <w:r>
        <w:br/>
      </w:r>
      <w:r>
        <w:rPr>
          <w:rStyle w:val="Semantic"/>
        </w:rPr>
        <w:t>Ensuite, plus tard, alors qu’ils étaient installés de cette manière, une fille au corps harmonieux (lit. noble), qui était belle et agréable au regard naquit [dans la famille] du roi Prasenajit.</w:t>
        <w:br/>
      </w:r>
      <w:r>
        <w:rPr>
          <w:rStyle w:val="Tibetan"/>
        </w:rPr>
        <w:t>ཀཱ་</w:t>
      </w:r>
      <w:r>
        <w:rPr>
          <w:rStyle w:val="PeydurmaNotes"/>
        </w:rPr>
        <w:t>&lt;«གཡུང་»«པེ་»ཀ&gt;</w:t>
      </w:r>
      <w:r>
        <w:rPr>
          <w:rStyle w:val="Tibetan"/>
        </w:rPr>
        <w:t>ཤིའི་རྒྱལ་པོ་ཚངས་པས་བྱིན་གྱི་བུ་གཟུགས་བཟང་ཞིང་བལྟ་</w:t>
      </w:r>
      <w:r>
        <w:rPr>
          <w:rStyle w:val="PeydurmaNotes"/>
        </w:rPr>
        <w:t>&lt;«ལི་»«སྣར་»«ཅོ་»ལྟ།&gt;</w:t>
      </w:r>
      <w:r>
        <w:rPr>
          <w:rStyle w:val="Tibetan"/>
        </w:rPr>
        <w:t>ན་སྡུག་ལ་མཛེས་པ་ཞིག་ཀྱང་བཙས་ནས།</w:t>
      </w:r>
      <w:r>
        <w:br/>
      </w:r>
      <w:r>
        <w:rPr>
          <w:rStyle w:val="Semantic"/>
        </w:rPr>
        <w:t>Un fils au corps harmonieux (lit. noble), qui était beau et agréable au regard naquit [dans la famille] de Brahmadatta le roi de Kāśi. Alors,</w:t>
        <w:br/>
      </w:r>
      <w:r>
        <w:rPr>
          <w:rStyle w:val="Tibetan"/>
        </w:rPr>
        <w:t>དེར་དེ་གཉིས་སོ་སོའི་ཕོ་བྲང་འཁོར་དུ་དགའ་བའི་རོལ་མོ་བརྡུངས་སོ། །</w:t>
      </w:r>
      <w:r>
        <w:br/>
      </w:r>
      <w:r>
        <w:rPr>
          <w:rStyle w:val="Semantic"/>
        </w:rPr>
        <w:t>ils firent tous les deux jouer la musique des célébrations autour de leur camps (lit. palais) respectifs.</w:t>
        <w:br/>
      </w:r>
      <w:r>
        <w:rPr>
          <w:rStyle w:val="Tibetan"/>
        </w:rPr>
        <w:t>དེ་ནས་དེ་གཉིས་ཀྱིས་ཕན་ཚུན་དུ་ཐོས་ནས་</w:t>
      </w:r>
      <w:r>
        <w:br/>
      </w:r>
      <w:r>
        <w:rPr>
          <w:rStyle w:val="Semantic"/>
        </w:rPr>
        <w:t>Ensuite, ils entendirent chacun [la musique] de l’autre et</w:t>
        <w:br/>
      </w:r>
      <w:r>
        <w:rPr>
          <w:rStyle w:val="Tibetan"/>
        </w:rPr>
        <w:t>འདིར་དགའ་བའི་རོལ་མོ་བརྡུངས་པ་དེ་</w:t>
      </w:r>
      <w:r>
        <w:rPr>
          <w:rStyle w:val="PeydurmaNotes"/>
        </w:rPr>
        <w:t>&lt;«གཡུང་»«པེ་»ནི། «ལི་»«སྣར་»«ཅོ་»«ཞོལ་»ན།&gt;</w:t>
      </w:r>
      <w:r>
        <w:rPr>
          <w:rStyle w:val="Tibetan"/>
        </w:rPr>
        <w:t>ཅི་ཞིག་ཅེས་</w:t>
      </w:r>
      <w:r>
        <w:br/>
      </w:r>
      <w:r>
        <w:rPr>
          <w:rStyle w:val="Semantic"/>
        </w:rPr>
        <w:t>« Pourquoi joue-t-on la musique des célébrations ? »</w:t>
        <w:br/>
      </w:r>
      <w:r>
        <w:rPr>
          <w:rStyle w:val="Tibetan"/>
        </w:rPr>
        <w:t>དྲིས་ནས་</w:t>
      </w:r>
      <w:r>
        <w:br/>
      </w:r>
      <w:r>
        <w:rPr>
          <w:rStyle w:val="Semantic"/>
        </w:rPr>
        <w:t>demandèrent-ils. Puis,</w:t>
        <w:br/>
      </w:r>
      <w:r>
        <w:rPr>
          <w:rStyle w:val="Tibetan"/>
        </w:rPr>
        <w:t>བློན་པོ་རྣམས་ཀྱིས་བསྙད་</w:t>
      </w:r>
      <w:r>
        <w:rPr>
          <w:rStyle w:val="PeydurmaNotes"/>
        </w:rPr>
        <w:t>&lt;«གཡུང་»བརྙེད། «པེ་»བསྙེད།&gt;</w:t>
      </w:r>
      <w:r>
        <w:rPr>
          <w:rStyle w:val="Tibetan"/>
        </w:rPr>
        <w:t>དེ།</w:t>
      </w:r>
      <w:r>
        <w:br/>
      </w:r>
      <w:r>
        <w:rPr>
          <w:rStyle w:val="Semantic"/>
        </w:rPr>
        <w:t>les ministres expliquèrent (lit. racontèrent) : «</w:t>
        <w:br/>
      </w:r>
      <w:r>
        <w:rPr>
          <w:rStyle w:val="Tibetan"/>
        </w:rPr>
        <w:t>རྒྱལ་པོ་གསལ་རྒྱལ་གྱི་ནི་</w:t>
      </w:r>
      <w:r>
        <w:rPr>
          <w:rStyle w:val="PeydurmaNotes"/>
        </w:rPr>
        <w:t>&lt;«གཡུང་»«ལི་»«པེ་»«སྣར་»«ཅོ་»«ཞོལ་»–ནི།&gt;</w:t>
      </w:r>
      <w:r>
        <w:rPr>
          <w:rStyle w:val="Tibetan"/>
        </w:rPr>
        <w:t>བུ་མོ་བཙས། ལྷའི་ནི་སྲས་པོ་བལྟམ་མོ་</w:t>
      </w:r>
      <w:r>
        <w:rPr>
          <w:rStyle w:val="PeydurmaNotes"/>
        </w:rPr>
        <w:t>&lt;«གཡུང་»«པེ་»བལྟ་མོ། «ཞོལ་»བལྟམས་སོ།&gt;</w:t>
      </w:r>
      <w:r>
        <w:rPr>
          <w:rStyle w:val="Tibetan"/>
        </w:rPr>
        <w:t>ཞེས་</w:t>
      </w:r>
      <w:r>
        <w:br/>
      </w:r>
      <w:r>
        <w:rPr>
          <w:rStyle w:val="Semantic"/>
        </w:rPr>
        <w:t>Une fille est née au roi Prasenajit. Quant à [vous,] Deva, c’est un fils »,</w:t>
        <w:br/>
      </w:r>
      <w:r>
        <w:rPr>
          <w:rStyle w:val="Tibetan"/>
        </w:rPr>
        <w:t>བྱས་སོ། །</w:t>
      </w:r>
      <w:r>
        <w:br/>
      </w:r>
      <w:r>
        <w:rPr>
          <w:rStyle w:val="Semantic"/>
        </w:rPr>
        <w:t>dirent-ils.</w:t>
        <w:br/>
      </w:r>
      <w:r>
        <w:rPr>
          <w:rStyle w:val="Tibetan"/>
        </w:rPr>
        <w:t>རྒྱལ་པོ་གསལ་རྒྱལ་གྱི་བློན་པོ་རྣམས་ཀྱིས་</w:t>
      </w:r>
      <w:r>
        <w:rPr>
          <w:rStyle w:val="PeydurmaNotes"/>
        </w:rPr>
        <w:t>&lt;«ཞོལ་»–ཀྱིས།&gt;</w:t>
      </w:r>
      <w:r>
        <w:rPr>
          <w:rStyle w:val="Tibetan"/>
        </w:rPr>
        <w:t>ཀྱང་བསྙད་དེ།</w:t>
      </w:r>
      <w:r>
        <w:br/>
      </w:r>
      <w:r>
        <w:rPr>
          <w:rStyle w:val="Semantic"/>
        </w:rPr>
        <w:t>Les ministres du roi Prasenajit l’expliquèrent (lit. racontèrent) aussi : «</w:t>
        <w:br/>
      </w:r>
      <w:r>
        <w:rPr>
          <w:rStyle w:val="Tibetan"/>
        </w:rPr>
        <w:t>ལྷའི་ནི་སྲས་མོ་བལྟམ</w:t>
      </w:r>
      <w:r>
        <w:rPr>
          <w:rStyle w:val="PeydurmaNotes"/>
        </w:rPr>
        <w:t>&lt;«ཞོལ་»བལྟམས།&gt;</w:t>
      </w:r>
      <w:r>
        <w:rPr>
          <w:rStyle w:val="Tibetan"/>
        </w:rPr>
        <w:t>། རྒྱལ་པོ་ཚངས་པས་བྱིན་གྱི་ནི་བུ་ཕོ་བཙས་སོ་ཞེས་</w:t>
      </w:r>
      <w:r>
        <w:br/>
      </w:r>
      <w:r>
        <w:rPr>
          <w:rStyle w:val="Semantic"/>
        </w:rPr>
        <w:t>Une fille est née chez [vous,] Deva. C’est un fils pour le roi Brahmadatta »,</w:t>
        <w:br/>
      </w:r>
      <w:r>
        <w:rPr>
          <w:rStyle w:val="Tibetan"/>
        </w:rPr>
        <w:t>བྱས་སོ། །</w:t>
      </w:r>
      <w:r>
        <w:br/>
      </w:r>
      <w:r>
        <w:rPr>
          <w:rStyle w:val="Semantic"/>
        </w:rPr>
        <w:t>dirent-ils.</w:t>
      </w:r>
    </w:p>
    <w:p>
      <w:pPr>
        <w:pStyle w:val="Com.paragraph"/>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Otherparagraph"/>
      </w:pPr>
      <w:r>
        <w:rPr>
          <w:rStyle w:val="Tibetan"/>
        </w:rPr>
        <w:t>དེ་ནས་དེ་ཐོས་མ་ཐག་ཏུ་དེ་གཉིས་དགའ་བར་གྱུར་ཏེ།</w:t>
      </w:r>
      <w:r>
        <w:br/>
      </w:r>
      <w:r>
        <w:rPr>
          <w:rStyle w:val="Semantic"/>
        </w:rPr>
        <w:t>Ensuite, au moment où chacun d’eux (lit. les deux) entendit [l’explication], ils devinrent joyeux et</w:t>
        <w:br/>
      </w:r>
      <w:r>
        <w:rPr>
          <w:rStyle w:val="Tibetan"/>
        </w:rPr>
        <w:t>བདག་ཅག་གཉིས་ཕན་ཚུན་དགྲར་</w:t>
      </w:r>
      <w:r>
        <w:rPr>
          <w:rStyle w:val="PeydurmaNotes"/>
        </w:rPr>
        <w:t>&lt;«གཡུང་»«པེ་»དགྲ།&gt;</w:t>
      </w:r>
      <w:r>
        <w:rPr>
          <w:rStyle w:val="Tibetan"/>
        </w:rPr>
        <w:t>མི་བྱེད་པར་གཉེན་བྱེད་པའི་ཐབས་རྙེད་དོ་སྙམ་མོ། །</w:t>
      </w:r>
      <w:r>
        <w:br/>
      </w:r>
      <w:r>
        <w:rPr>
          <w:rStyle w:val="Semantic"/>
        </w:rPr>
        <w:t>« Voilà (lit. j’ai trouvé) le moyen de ne plus être ennemis l’un de l’autre, mais d’être apparentés », pensèrent-ils.</w:t>
        <w:br/>
      </w:r>
      <w:r>
        <w:rPr>
          <w:rStyle w:val="Tibetan"/>
        </w:rPr>
        <w:t>དེ་ནས་དེ་ཐོས་མ་ཐག་ཏུ་རྒྱལ་པོ་ཚངས་པས་བྱིན་གྱིས་རྒྱལ་པོ་གསལ་རྒྱལ་ལ་ཕོ་ཉ་བཏང་སྟེ།</w:t>
      </w:r>
      <w:r>
        <w:br/>
      </w:r>
      <w:r>
        <w:rPr>
          <w:rStyle w:val="Semantic"/>
        </w:rPr>
        <w:t>Alors, au moment où il entendit ceci, le roi Brahmadatta envoya un messager au roi Prasenajit : «</w:t>
        <w:br/>
      </w:r>
      <w:r>
        <w:rPr>
          <w:rStyle w:val="Tibetan"/>
        </w:rPr>
        <w:t>ཁྱོད་ཀྱི་བུ་མོ་བཙས་པ་དེ་བདག་གི་</w:t>
      </w:r>
      <w:r>
        <w:rPr>
          <w:rStyle w:val="PeydurmaNotes"/>
        </w:rPr>
        <w:t>&lt;«ལི་»«སྣར་»«ཅོ་»གིས།&gt;</w:t>
      </w:r>
      <w:r>
        <w:rPr>
          <w:rStyle w:val="Tibetan"/>
        </w:rPr>
        <w:t>བུ་འདིའི་ཆུང་མར་</w:t>
      </w:r>
      <w:r>
        <w:rPr>
          <w:rStyle w:val="PeydurmaNotes"/>
        </w:rPr>
        <w:t>&lt;«གཡུང་»མ།&gt;</w:t>
      </w:r>
      <w:r>
        <w:rPr>
          <w:rStyle w:val="Tibetan"/>
        </w:rPr>
        <w:t>བྱིན་ཅིག་ཅེས་</w:t>
      </w:r>
      <w:r>
        <w:br/>
      </w:r>
      <w:r>
        <w:rPr>
          <w:rStyle w:val="Semantic"/>
        </w:rPr>
        <w:t>Donne-moi la fille qui est née chez toi comme femme pour mon fils »,</w:t>
        <w:br/>
      </w:r>
      <w:r>
        <w:rPr>
          <w:rStyle w:val="Tibetan"/>
        </w:rPr>
        <w:t>སྤྲིང་ངོ་། །</w:t>
      </w:r>
      <w:r>
        <w:br/>
      </w:r>
      <w:r>
        <w:rPr>
          <w:rStyle w:val="Semantic"/>
        </w:rPr>
        <w:t>fit-il dire.</w:t>
        <w:br/>
      </w:r>
      <w:r>
        <w:rPr>
          <w:rStyle w:val="Tibetan"/>
        </w:rPr>
        <w:t>དེ་ནས་རྒྱལ་པོ་གསལ་རྒྱལ་གྱིས་བསམས་པ་</w:t>
      </w:r>
      <w:r>
        <w:br/>
      </w:r>
      <w:r>
        <w:rPr>
          <w:rStyle w:val="Semantic"/>
        </w:rPr>
        <w:t>Alors, le roi Prasenajit pensa : «</w:t>
        <w:br/>
      </w:r>
      <w:r>
        <w:rPr>
          <w:rStyle w:val="Tibetan"/>
        </w:rPr>
        <w:t>ཐབས་འདིས་ནི་བདག་ཇི་སྲིད་འཚོའི་བར་དུ། རྒྱལ་པོ་ཚངས་པས་བྱིན་དང་མཛའ་བར་འགྱུར་རོ་སྙམ་ནས་</w:t>
      </w:r>
      <w:r>
        <w:br/>
      </w:r>
      <w:r>
        <w:rPr>
          <w:rStyle w:val="Semantic"/>
        </w:rPr>
        <w:t>Grâce à ça (lit. ce moyen [fera que]), je deviendrai ami avec le roi Brahmadatta tant que je serai en vie. »</w:t>
        <w:br/>
      </w:r>
      <w:r>
        <w:rPr>
          <w:rStyle w:val="Tibetan"/>
        </w:rPr>
        <w:t>དེས་ཀྱང་དེ་ལ་ཕོ་ཉ་བཏང་སྟེ་</w:t>
      </w:r>
      <w:r>
        <w:br/>
      </w:r>
      <w:r>
        <w:rPr>
          <w:rStyle w:val="Semantic"/>
        </w:rPr>
        <w:t>À son tour, il envoya un messager : «</w:t>
        <w:br/>
      </w:r>
      <w:r>
        <w:rPr>
          <w:rStyle w:val="Tibetan"/>
        </w:rPr>
        <w:t>ཇི་ལྟར་དགའ་བ་དེ་བཞིན་དུ་བྱའོ་ཞེས་</w:t>
      </w:r>
      <w:r>
        <w:br/>
      </w:r>
      <w:r>
        <w:rPr>
          <w:rStyle w:val="Semantic"/>
        </w:rPr>
        <w:t>Je ferai comme il te plaira »,</w:t>
        <w:br/>
      </w:r>
      <w:r>
        <w:rPr>
          <w:rStyle w:val="Tibetan"/>
        </w:rPr>
        <w:t>བྱས་ནས།</w:t>
      </w:r>
      <w:r>
        <w:br/>
      </w:r>
      <w:r>
        <w:rPr>
          <w:rStyle w:val="Semantic"/>
        </w:rPr>
        <w:t>dit-il. Puis,</w:t>
        <w:br/>
      </w:r>
      <w:r>
        <w:rPr>
          <w:rStyle w:val="Tibetan"/>
        </w:rPr>
        <w:t>དེ་གཉིས་གཅིག་ལ་གཅིག་བཟོད་པ་</w:t>
      </w:r>
      <w:r>
        <w:rPr>
          <w:rStyle w:val="PeydurmaNotes"/>
        </w:rPr>
        <w:t>&lt;«སྣར་»«ཞོལ་» པར།&gt;</w:t>
      </w:r>
      <w:r>
        <w:rPr>
          <w:rStyle w:val="Tibetan"/>
        </w:rPr>
        <w:t>གསོལ་ཏེ་</w:t>
      </w:r>
      <w:r>
        <w:br/>
      </w:r>
      <w:r>
        <w:rPr>
          <w:rStyle w:val="Semantic"/>
        </w:rPr>
        <w:t>ils (lit. les deux) se demandèrent pardon l’un à l’autre et</w:t>
        <w:br/>
      </w:r>
      <w:r>
        <w:rPr>
          <w:rStyle w:val="Tibetan"/>
        </w:rPr>
        <w:t>མཛའ་བོ་བྱས་ནས་</w:t>
      </w:r>
      <w:r>
        <w:br/>
      </w:r>
      <w:r>
        <w:rPr>
          <w:rStyle w:val="Semantic"/>
        </w:rPr>
        <w:t>ils devinrent (lit. faire) amis et</w:t>
        <w:br/>
      </w:r>
      <w:r>
        <w:rPr>
          <w:rStyle w:val="Tibetan"/>
        </w:rPr>
        <w:t>གཅིག་གིས་ཀྱང་བུ་མོ་ལ་གོས་དང་རྒྱན་མང་པོ་</w:t>
      </w:r>
      <w:r>
        <w:rPr>
          <w:rStyle w:val="PeydurmaNotes"/>
        </w:rPr>
        <w:t>&lt;«གཡུང་»«པེ་»པོས།&gt;</w:t>
      </w:r>
      <w:r>
        <w:rPr>
          <w:rStyle w:val="Tibetan"/>
        </w:rPr>
        <w:t>བསྐུར་རོ། །</w:t>
      </w:r>
      <w:r>
        <w:br/>
      </w:r>
      <w:r>
        <w:rPr>
          <w:rStyle w:val="Semantic"/>
        </w:rPr>
        <w:t>l’un envoya beaucoup de vêtements et d’ornements pour la fille.</w:t>
        <w:br/>
      </w:r>
      <w:r>
        <w:rPr>
          <w:rStyle w:val="Tibetan"/>
        </w:rPr>
        <w:t>གཅིག་གིས་ཀྱང་ཁྱེའུ་ལ་གོས་དང་རྒྱན་མང་པོ་</w:t>
      </w:r>
      <w:r>
        <w:rPr>
          <w:rStyle w:val="PeydurmaNotes"/>
        </w:rPr>
        <w:t>&lt;«གཡུང་»«པེ་»པོས།&gt;</w:t>
      </w:r>
      <w:r>
        <w:rPr>
          <w:rStyle w:val="Tibetan"/>
        </w:rPr>
        <w:t>བསྐུར་ཏེ།</w:t>
      </w:r>
      <w:r>
        <w:br/>
      </w:r>
      <w:r>
        <w:rPr>
          <w:rStyle w:val="Semantic"/>
        </w:rPr>
        <w:t>L’autre aussi envoya beaucoup de vêtements et d’ornements au garçon. Puis,</w:t>
        <w:br/>
      </w:r>
      <w:r>
        <w:rPr>
          <w:rStyle w:val="Tibetan"/>
        </w:rPr>
        <w:t>དེ་གཉིས་ཕན་ཚུན་གཉེན་དུ་བྱས་ནས་</w:t>
      </w:r>
      <w:r>
        <w:br/>
      </w:r>
      <w:r>
        <w:rPr>
          <w:rStyle w:val="Semantic"/>
        </w:rPr>
        <w:t>ils firent [en sorte] de s’apparenter et</w:t>
        <w:br/>
      </w:r>
      <w:r>
        <w:rPr>
          <w:rStyle w:val="Tibetan"/>
        </w:rPr>
        <w:t>མགུལ་ནས་འཇུས་ཏེ་</w:t>
      </w:r>
      <w:r>
        <w:br/>
      </w:r>
      <w:r>
        <w:rPr>
          <w:rStyle w:val="Semantic"/>
        </w:rPr>
        <w:t>bras dessus bras dessous (lit. se tenant le cou),</w:t>
        <w:br/>
      </w:r>
      <w:r>
        <w:rPr>
          <w:rStyle w:val="Tibetan"/>
        </w:rPr>
        <w:t>ཡུལ་དེ་ནས་དོང་ངོ་། །</w:t>
      </w:r>
      <w:r>
        <w:br/>
      </w:r>
      <w:r>
        <w:rPr>
          <w:rStyle w:val="Semantic"/>
        </w:rPr>
        <w:t>ils partirent de cet endroit (lit. région).</w:t>
      </w:r>
    </w:p>
    <w:p>
      <w:pPr>
        <w:pStyle w:val="Com.paragraph"/>
      </w:pPr>
      <w:r>
        <w:rPr>
          <w:rStyle w:val="Communicative"/>
        </w:rPr>
        <w:t>« Grâce à cette fille, se dit le roi Prasenajit, je jouis du bonheur d’être en bons termes avec le roi Brahmadatta. » Lors des célébrations de sa naissance, elle fut nommée Kṣemā, celle qui rend heureux.</w:t>
      </w:r>
    </w:p>
    <w:p>
      <w:pPr>
        <w:pStyle w:val="Otherparagraph"/>
      </w:pPr>
      <w:r>
        <w:rPr>
          <w:rStyle w:val="Tibetan"/>
        </w:rPr>
        <w:t>དེ་ནས་རྒྱལ་པོ་གསལ་རྒྱལ་གྱིས་བསམས་པ་</w:t>
      </w:r>
      <w:r>
        <w:br/>
      </w:r>
      <w:r>
        <w:rPr>
          <w:rStyle w:val="Semantic"/>
        </w:rPr>
        <w:t>Ensuite, le roi Prasenajit pensa : «</w:t>
        <w:br/>
      </w:r>
      <w:r>
        <w:rPr>
          <w:rStyle w:val="Tibetan"/>
        </w:rPr>
        <w:t>བུ་མོ་འདི་བཙས་</w:t>
      </w:r>
      <w:r>
        <w:rPr>
          <w:rStyle w:val="PeydurmaNotes"/>
        </w:rPr>
        <w:t>&lt;«གཡུང་»ཙས།&gt;</w:t>
      </w:r>
      <w:r>
        <w:rPr>
          <w:rStyle w:val="Tibetan"/>
        </w:rPr>
        <w:t>པས་ང་</w:t>
      </w:r>
      <w:r>
        <w:rPr>
          <w:rStyle w:val="PeydurmaNotes"/>
        </w:rPr>
        <w:t>&lt;«ཅོ་»–ང་།&gt;</w:t>
      </w:r>
      <w:r>
        <w:rPr>
          <w:rStyle w:val="Tibetan"/>
        </w:rPr>
        <w:t>རྒྱལ་པོ་ཚངས་པས་བྱིན་དང་བདེ་བར་གྱུར་ཏོ་སྙམ་ནས།</w:t>
      </w:r>
      <w:r>
        <w:br/>
      </w:r>
      <w:r>
        <w:rPr>
          <w:rStyle w:val="Semantic"/>
        </w:rPr>
        <w:t>Puisque cette fille est née, je m’entends bien (lit. je suis bien) avec le roi Brahmadatta », pensa-t-il. Puis,</w:t>
        <w:br/>
      </w:r>
      <w:r>
        <w:rPr>
          <w:rStyle w:val="Tibetan"/>
        </w:rPr>
        <w:t>དེའི་བཙས་སྟོན་རྒྱས་པར་བྱས་ཏེ།</w:t>
      </w:r>
      <w:r>
        <w:br/>
      </w:r>
      <w:r>
        <w:rPr>
          <w:rStyle w:val="Semantic"/>
        </w:rPr>
        <w:t>la fête de sa naissance fut faite [de manière] grandiose (lit. vastement) et</w:t>
        <w:br/>
      </w:r>
      <w:r>
        <w:rPr>
          <w:rStyle w:val="Tibetan"/>
        </w:rPr>
        <w:t>མིང་བདེ་བྱེད་</w:t>
      </w:r>
      <w:r>
        <w:rPr>
          <w:rStyle w:val="PeydurmaNotes"/>
        </w:rPr>
        <w:t>&lt;«གཡུང་»–བྱེད།&gt;</w:t>
      </w:r>
      <w:r>
        <w:rPr>
          <w:rStyle w:val="Tibetan"/>
        </w:rPr>
        <w:t>མ་ཞེས་བཏགས་སོ། །</w:t>
      </w:r>
      <w:r>
        <w:br/>
      </w:r>
      <w:r>
        <w:rPr>
          <w:rStyle w:val="Semantic"/>
        </w:rPr>
        <w:t>elle fut nommée Kṣemā, celle qui rend heureux.</w:t>
      </w:r>
    </w:p>
    <w:p>
      <w:pPr>
        <w:pStyle w:val="Com.paragraph"/>
      </w:pPr>
      <w:r>
        <w:rPr>
          <w:rStyle w:val="Communicative"/>
        </w:rPr>
        <w:t>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Otherparagraph"/>
      </w:pPr>
      <w:r>
        <w:rPr>
          <w:rStyle w:val="Tibetan"/>
        </w:rPr>
        <w:t>དེ་ནས་བུ་མོ་བདེ་བྱེད་མ་འོ་མ་དང་ཞོ་དང་མར་དང་ཞུན་མར་དང་མར་གྱི་ཉིང་གུས་</w:t>
      </w:r>
      <w:r>
        <w:rPr>
          <w:rStyle w:val="PeydurmaNotes"/>
        </w:rPr>
        <w:t>&lt;«གཡུང་»–ཉིང་། «ལི་»«པེ་»«སྣར་»«ཅོ་»སྙིང་གུས། «ཞོལ་»སྙིང་ཁུས།&gt;</w:t>
      </w:r>
      <w:r>
        <w:rPr>
          <w:rStyle w:val="Tibetan"/>
        </w:rPr>
        <w:t>བསྐྱེད་བསྲིངས་ཏེ།</w:t>
      </w:r>
      <w:r>
        <w:br/>
      </w:r>
      <w:r>
        <w:rPr>
          <w:rStyle w:val="Semantic"/>
        </w:rPr>
        <w:t>Ensuite, la fille Kṣemā se développa au fil du temps grâce à du lait, du yaourt, du beurre, du beurre purifié (lit. fondu) et du beurre sur-purifié (lit. l’essence du beurre). Ainsi,</w:t>
        <w:br/>
      </w:r>
      <w:r>
        <w:rPr>
          <w:rStyle w:val="Tibetan"/>
        </w:rPr>
        <w:t>མཚོའི་ནང་གི་པད་མ་</w:t>
      </w:r>
      <w:r>
        <w:rPr>
          <w:rStyle w:val="PeydurmaNotes"/>
        </w:rPr>
        <w:t>&lt;«ཅོ་»+པད་མ།&gt;</w:t>
      </w:r>
      <w:r>
        <w:rPr>
          <w:rStyle w:val="Tibetan"/>
        </w:rPr>
        <w:t>བཞིན་དུ་སྐྱེ་དྲག་པར་གྱུར་ཏོ། །</w:t>
      </w:r>
      <w:r>
        <w:br/>
      </w:r>
      <w:r>
        <w:rPr>
          <w:rStyle w:val="Semantic"/>
        </w:rPr>
        <w:t>comme un lotus dans un lac, elle grandit avec force.</w:t>
        <w:br/>
      </w:r>
      <w:r>
        <w:rPr>
          <w:rStyle w:val="Tibetan"/>
        </w:rPr>
        <w:t>དེ་ནས་གང་གི་ཚེ་ཆེན་མོར་གྱུར་པ་དེའི་ཚེ།</w:t>
      </w:r>
      <w:r>
        <w:br/>
      </w:r>
      <w:r>
        <w:rPr>
          <w:rStyle w:val="Semantic"/>
        </w:rPr>
        <w:t>Ensuite, lorsqu’elle eut grandi,</w:t>
        <w:br/>
      </w:r>
      <w:r>
        <w:rPr>
          <w:rStyle w:val="Tibetan"/>
        </w:rPr>
        <w:t>བཅོམ་ལྡན་འདས་ཀྱི་བསྟན་པ་ལ་དད་པ་རྙེད་དེ།</w:t>
      </w:r>
      <w:r>
        <w:br/>
      </w:r>
      <w:r>
        <w:rPr>
          <w:rStyle w:val="Semantic"/>
        </w:rPr>
        <w:t>elle conçut de la dévotion pour l’enseignement du Bienheureux et</w:t>
        <w:br/>
      </w:r>
      <w:r>
        <w:rPr>
          <w:rStyle w:val="Tibetan"/>
        </w:rPr>
        <w:t>དེས་སྐྱབས་སུ་འགྲོ་བ་དང་བསླབ་པའི་གཞི་རྣམས་བླངས་ནས།</w:t>
      </w:r>
      <w:r>
        <w:br/>
      </w:r>
      <w:r>
        <w:rPr>
          <w:rStyle w:val="Semantic"/>
        </w:rPr>
        <w:t>elle prit refuge et [prit] les vœux (lit. bases de l’entraînement). Puis,</w:t>
        <w:br/>
      </w:r>
      <w:r>
        <w:rPr>
          <w:rStyle w:val="Tibetan"/>
        </w:rPr>
        <w:t>སྦྱིན་པ་དག་བྱིན་ཏེ་</w:t>
      </w:r>
      <w:r>
        <w:br/>
      </w:r>
      <w:r>
        <w:rPr>
          <w:rStyle w:val="Semantic"/>
        </w:rPr>
        <w:t>elle pratiqua la générosité et</w:t>
        <w:br/>
      </w:r>
      <w:r>
        <w:rPr>
          <w:rStyle w:val="Tibetan"/>
        </w:rPr>
        <w:t>བསོད་ནམས་</w:t>
      </w:r>
      <w:r>
        <w:rPr>
          <w:rStyle w:val="PeydurmaNotes"/>
        </w:rPr>
        <w:t>&lt;«ལི་»དེ་བསོད་ནམས། «ཅོ་»དེ་བསོད་སྙོམས།&gt;</w:t>
      </w:r>
      <w:r>
        <w:rPr>
          <w:rStyle w:val="Tibetan"/>
        </w:rPr>
        <w:t>དག་བྱས་སོ། །</w:t>
      </w:r>
      <w:r>
        <w:br/>
      </w:r>
      <w:r>
        <w:rPr>
          <w:rStyle w:val="Semantic"/>
        </w:rPr>
        <w:t>accumula des mérites.</w:t>
        <w:br/>
      </w:r>
      <w:r>
        <w:rPr>
          <w:rStyle w:val="Tibetan"/>
        </w:rPr>
        <w:t>དགེ་སློང་མའི་གཙུག་ལག་ཁང་དུ་ཡང་རྒྱུན་མི་འཆད་པར་འགྲོ་ཞིང་</w:t>
      </w:r>
      <w:r>
        <w:br/>
      </w:r>
      <w:r>
        <w:rPr>
          <w:rStyle w:val="Semantic"/>
        </w:rPr>
        <w:t>Elle allait sans cesse au vihāra des nonnes et</w:t>
        <w:br/>
      </w:r>
      <w:r>
        <w:rPr>
          <w:rStyle w:val="Tibetan"/>
        </w:rPr>
        <w:t>ཆོས་ཉན་ཏོ། །</w:t>
      </w:r>
      <w:r>
        <w:br/>
      </w:r>
      <w:r>
        <w:rPr>
          <w:rStyle w:val="Semantic"/>
        </w:rPr>
        <w:t>écoutait le Dharma.</w:t>
        <w:br/>
      </w:r>
      <w:r>
        <w:rPr>
          <w:rStyle w:val="Tibetan"/>
        </w:rPr>
        <w:t>དེ་ནས་ཕྱི་ཞིག་ན་དེས་ཕྱིར་མི་འོང་བའི་འབྲས་བུ་མངོན་སུམ་དུ་བྱས་ཏེ།</w:t>
      </w:r>
      <w:r>
        <w:br/>
      </w:r>
      <w:r>
        <w:rPr>
          <w:rStyle w:val="Semantic"/>
        </w:rPr>
        <w:t>Ensuite, plus tard, elle manifesta le résultat de ceux qui ne reviennent plus et</w:t>
        <w:br/>
      </w:r>
      <w:r>
        <w:rPr>
          <w:rStyle w:val="Tibetan"/>
        </w:rPr>
        <w:t>རྫུ་འཕྲུལ་ཡང་བསྒྲུབས་ནས།</w:t>
      </w:r>
      <w:r>
        <w:br/>
      </w:r>
      <w:r>
        <w:rPr>
          <w:rStyle w:val="Semantic"/>
        </w:rPr>
        <w:t>obtint aussi les pouvoirs surnaturels et</w:t>
        <w:br/>
      </w:r>
      <w:r>
        <w:rPr>
          <w:rStyle w:val="Tibetan"/>
        </w:rPr>
        <w:t>རྫུ་འཕྲུལ་ཆེན་མོ་</w:t>
      </w:r>
      <w:r>
        <w:rPr>
          <w:rStyle w:val="PeydurmaNotes"/>
        </w:rPr>
        <w:t>&lt;«གཡུང་»«པེ་»པོ།&gt;</w:t>
      </w:r>
      <w:r>
        <w:rPr>
          <w:rStyle w:val="Tibetan"/>
        </w:rPr>
        <w:t>མཐུ་ཆེན་མོ་རྣམ་པར་ཐར་པ་བརྒྱད་ལ་བསམ་གཏན་པར་གྱུར་ཏོ། །</w:t>
      </w:r>
      <w:r>
        <w:br/>
      </w:r>
      <w:r>
        <w:rPr>
          <w:rStyle w:val="Semantic"/>
        </w:rPr>
        <w:t>en tant que [détentrice] de grands pouvoirs surnaturels et [détentrice] des grands pouvoirs, elle contempla les huit libérations complètes.</w:t>
      </w:r>
    </w:p>
    <w:p>
      <w:pPr>
        <w:pStyle w:val="Com.paragraph"/>
      </w:pPr>
      <w:r>
        <w:rPr>
          <w:rStyle w:val="Communicative"/>
        </w:rPr>
        <w:t xml:space="preserve">Un jour, elle fit montre des miracles de ses pouvoirs à ses parents et leur dit :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Otherparagraph"/>
      </w:pPr>
      <w:r>
        <w:rPr>
          <w:rStyle w:val="Tibetan"/>
        </w:rPr>
        <w:t>དེ་ནས་ཕྱི་ཞིག་ན་དེས་ཕ་མ་གཉིས་ཀྱི་མདུན་</w:t>
      </w:r>
      <w:r>
        <w:rPr>
          <w:rStyle w:val="PeydurmaNotes"/>
        </w:rPr>
        <w:t>&lt;«གཡུང་»བདུན།&gt;</w:t>
      </w:r>
      <w:r>
        <w:rPr>
          <w:rStyle w:val="Tibetan"/>
        </w:rPr>
        <w:t>དུ་རྫུ་འཕྲུལ་གྱི་ཆོ་འཕྲུལ་བསྟན་ཏེ་</w:t>
      </w:r>
      <w:r>
        <w:br/>
      </w:r>
      <w:r>
        <w:rPr>
          <w:rStyle w:val="Semantic"/>
        </w:rPr>
        <w:t>Ensuite, plus tard, devant ses deux parents, elle fit montre des miracles de ses pouvoirs surnaturels et</w:t>
        <w:br/>
      </w:r>
      <w:r>
        <w:rPr>
          <w:rStyle w:val="Tibetan"/>
        </w:rPr>
        <w:t>སྨྲས་པ།</w:t>
      </w:r>
      <w:r>
        <w:br/>
      </w:r>
      <w:r>
        <w:rPr>
          <w:rStyle w:val="Semantic"/>
        </w:rPr>
        <w:t>dit : «</w:t>
        <w:br/>
      </w:r>
      <w:r>
        <w:rPr>
          <w:rStyle w:val="Tibetan"/>
        </w:rPr>
        <w:t>ཡབ་ཡུམ་</w:t>
      </w:r>
      <w:r>
        <w:br/>
      </w:r>
      <w:r>
        <w:rPr>
          <w:rStyle w:val="Semantic"/>
        </w:rPr>
        <w:t>Père, mère,</w:t>
        <w:br/>
      </w:r>
      <w:r>
        <w:rPr>
          <w:rStyle w:val="Tibetan"/>
        </w:rPr>
        <w:t>བདག་གིས་ནི་ཆོས་འདི་ལྟ་བུ་ཐོབ་པས་ན་འདོད་པ་ཡོངས་སུ་སྤྱོད་པའི་རྔོ་མི་ཐོགས་ཀྱིས</w:t>
      </w:r>
      <w:r>
        <w:rPr>
          <w:rStyle w:val="PeydurmaNotes"/>
        </w:rPr>
        <w:t>&lt;«གཡུང་»ངོ་མི་ཐོག་གིས། «ལི་»«པེ་»«སྣར་»«ཅོ་»རྔོ་མི་ཐོག་གིས། «ཞོལ་»རྔོ་མི་ཐོགས་ཀྱི།&gt;</w:t>
      </w:r>
      <w:r>
        <w:rPr>
          <w:rStyle w:val="Tibetan"/>
        </w:rPr>
        <w:t>།</w:t>
      </w:r>
      <w:r>
        <w:br/>
      </w:r>
      <w:r>
        <w:rPr>
          <w:rStyle w:val="Semantic"/>
        </w:rPr>
        <w:t>moi, puisque j’ai obtenu des capacités (lit. choses) comme celles-ci, je ne parviendrai pas à avoir de relation sexuelle (lit. jouir pleinement des plaisirs). Donc,</w:t>
        <w:br/>
      </w:r>
      <w:r>
        <w:rPr>
          <w:rStyle w:val="Tibetan"/>
        </w:rPr>
        <w:t>བདག་གིས་བཅོམ་ལྡན་འདས་ཀྱི་</w:t>
      </w:r>
      <w:r>
        <w:rPr>
          <w:rStyle w:val="PeydurmaNotes"/>
        </w:rPr>
        <w:t>&lt;«གཡུང་»«ལི་»«པེ་»«སྣར་»«ཅོ་»ཀྱིས།&gt;</w:t>
      </w:r>
      <w:r>
        <w:rPr>
          <w:rStyle w:val="Tibetan"/>
        </w:rPr>
        <w:t>བསྟན་པ་ལ་རབ་ཏུ་འབྱུང་བ་</w:t>
      </w:r>
      <w:r>
        <w:rPr>
          <w:rStyle w:val="PeydurmaNotes"/>
        </w:rPr>
        <w:t>&lt;«གཡུང་»«པེ་»བར།&gt;</w:t>
      </w:r>
      <w:r>
        <w:rPr>
          <w:rStyle w:val="Tibetan"/>
        </w:rPr>
        <w:t>གནང་བར་མཛད་དུ་གསོལ།</w:t>
      </w:r>
      <w:r>
        <w:br/>
      </w:r>
      <w:r>
        <w:rPr>
          <w:rStyle w:val="Semantic"/>
        </w:rPr>
        <w:t>veuillez me donner la permission de me retirer [du monde] selon l’enseignement du Bienheureux. »</w:t>
        <w:br/>
      </w:r>
      <w:r>
        <w:rPr>
          <w:rStyle w:val="Tibetan"/>
        </w:rPr>
        <w:t>ཕ་མ་གཉིས་ཀྱིས་སྨྲས་པ།</w:t>
      </w:r>
      <w:r>
        <w:br/>
      </w:r>
      <w:r>
        <w:rPr>
          <w:rStyle w:val="Semantic"/>
        </w:rPr>
        <w:t>Les deux parents dirent : «</w:t>
        <w:br/>
      </w:r>
      <w:r>
        <w:rPr>
          <w:rStyle w:val="Tibetan"/>
        </w:rPr>
        <w:t>བུ་མོ་</w:t>
      </w:r>
      <w:r>
        <w:rPr>
          <w:rStyle w:val="PeydurmaNotes"/>
        </w:rPr>
        <w:t>&lt;«ལི་»«སྣར་»–མོ།&gt;</w:t>
      </w:r>
      <w:r>
        <w:rPr>
          <w:rStyle w:val="Tibetan"/>
        </w:rPr>
      </w:r>
      <w:r>
        <w:br/>
      </w:r>
      <w:r>
        <w:rPr>
          <w:rStyle w:val="Semantic"/>
        </w:rPr>
        <w:t>Fille,</w:t>
        <w:br/>
      </w:r>
      <w:r>
        <w:rPr>
          <w:rStyle w:val="Tibetan"/>
        </w:rPr>
        <w:t>ཁྱོད་བཙས་མ་ཐག་ཏུ་བདག་ཅག་གིས་ཁྱིམ་ཐབ་ལ་བྱིན་ཟིན་གྱིས་</w:t>
      </w:r>
      <w:r>
        <w:rPr>
          <w:rStyle w:val="PeydurmaNotes"/>
        </w:rPr>
        <w:t>&lt;«ཞོལ་»གྱི།&gt;</w:t>
      </w:r>
      <w:r>
        <w:rPr>
          <w:rStyle w:val="Tibetan"/>
        </w:rPr>
      </w:r>
      <w:r>
        <w:br/>
      </w:r>
      <w:r>
        <w:rPr>
          <w:rStyle w:val="Semantic"/>
        </w:rPr>
        <w:t>dès ta naissance, nous t’avons donnée comme épouse. Donc,</w:t>
        <w:br/>
      </w:r>
      <w:r>
        <w:rPr>
          <w:rStyle w:val="Tibetan"/>
        </w:rPr>
        <w:t>བདག་ཅག་གིས་གནང་བར་བྱར་མི་རུང་ངོ་། །</w:t>
      </w:r>
      <w:r>
        <w:br/>
      </w:r>
      <w:r>
        <w:rPr>
          <w:rStyle w:val="Semantic"/>
        </w:rPr>
        <w:t>il n’est pas convenable [pour nous] de te donner la permission.</w:t>
        <w:br/>
      </w:r>
      <w:r>
        <w:rPr>
          <w:rStyle w:val="Tibetan"/>
        </w:rPr>
        <w:t>དེ་ལྟ་མོད་ཀྱི་</w:t>
      </w:r>
      <w:r>
        <w:rPr>
          <w:rStyle w:val="PeydurmaNotes"/>
        </w:rPr>
        <w:t>&lt;«སྣར་»ཀྱིས།&gt;</w:t>
      </w:r>
      <w:r>
        <w:rPr>
          <w:rStyle w:val="Tibetan"/>
        </w:rPr>
      </w:r>
      <w:r>
        <w:br/>
      </w:r>
      <w:r>
        <w:rPr>
          <w:rStyle w:val="Semantic"/>
        </w:rPr>
        <w:t>Ceci étant,</w:t>
        <w:br/>
      </w:r>
      <w:r>
        <w:rPr>
          <w:rStyle w:val="Tibetan"/>
        </w:rPr>
        <w:t>བདག་ཅག་གིས་དེ་ལ་བཟླུགས་</w:t>
      </w:r>
      <w:r>
        <w:rPr>
          <w:rStyle w:val="PeydurmaNotes"/>
        </w:rPr>
        <w:t>&lt;«གཡུང་»«པེ་»ཟློགས།&gt;</w:t>
      </w:r>
      <w:r>
        <w:rPr>
          <w:rStyle w:val="Tibetan"/>
        </w:rPr>
        <w:t>ཏེ།</w:t>
      </w:r>
      <w:r>
        <w:br/>
      </w:r>
      <w:r>
        <w:rPr>
          <w:rStyle w:val="Semantic"/>
        </w:rPr>
        <w:t>[quand] nous les aurons informés et</w:t>
        <w:br/>
      </w:r>
      <w:r>
        <w:rPr>
          <w:rStyle w:val="Tibetan"/>
        </w:rPr>
        <w:t>དེ་དང་བདག་ཅག་ཅི་ནས་ཕྱིས་འཁོན་</w:t>
      </w:r>
      <w:r>
        <w:rPr>
          <w:rStyle w:val="PeydurmaNotes"/>
        </w:rPr>
        <w:t>&lt;«གཡུང་»«པེ་»ཁོན།&gt;</w:t>
      </w:r>
      <w:r>
        <w:rPr>
          <w:rStyle w:val="Tibetan"/>
        </w:rPr>
        <w:t>དུ་མི་འགྱུར་བར་བྱས་ལ།</w:t>
      </w:r>
      <w:r>
        <w:br/>
      </w:r>
      <w:r>
        <w:rPr>
          <w:rStyle w:val="Semantic"/>
        </w:rPr>
        <w:t>[quand] nous aurons fait en sorte qu’il n’y ait aucune rancœur par la suite et</w:t>
        <w:br/>
      </w:r>
      <w:r>
        <w:rPr>
          <w:rStyle w:val="Tibetan"/>
        </w:rPr>
        <w:t>བག་མ་ལེན་པ་འོངས་ནས་</w:t>
      </w:r>
      <w:r>
        <w:br/>
      </w:r>
      <w:r>
        <w:rPr>
          <w:rStyle w:val="Semantic"/>
        </w:rPr>
        <w:t>[lorsqu’] il sera venu pour te chercher comme future épouse,</w:t>
        <w:br/>
      </w:r>
      <w:r>
        <w:rPr>
          <w:rStyle w:val="Tibetan"/>
        </w:rPr>
        <w:t>ཁྱོད་ཉིད་ཀྱིས་ཁྱིམ་ཐབ་ལ་གསོལ་བ་ཐོབ་ལ་</w:t>
      </w:r>
      <w:r>
        <w:rPr>
          <w:rStyle w:val="PeydurmaNotes"/>
        </w:rPr>
        <w:t>&lt;«གཡུང་»«པེ་»–ལ།&gt;</w:t>
      </w:r>
      <w:r>
        <w:rPr>
          <w:rStyle w:val="Tibetan"/>
        </w:rPr>
      </w:r>
      <w:r>
        <w:br/>
      </w:r>
      <w:r>
        <w:rPr>
          <w:rStyle w:val="Semantic"/>
        </w:rPr>
        <w:t>fais-en toi-même la demande toi-même à ton époux, puis</w:t>
        <w:br/>
      </w:r>
      <w:r>
        <w:rPr>
          <w:rStyle w:val="Tibetan"/>
        </w:rPr>
        <w:t>རབ་ཏུ་འབྱུང་བར་གྱིས་ཤིག་ཅེས་</w:t>
      </w:r>
      <w:r>
        <w:br/>
      </w:r>
      <w:r>
        <w:rPr>
          <w:rStyle w:val="Semantic"/>
        </w:rPr>
        <w:t>retire-toi [du monde] »,</w:t>
        <w:br/>
      </w:r>
      <w:r>
        <w:rPr>
          <w:rStyle w:val="Tibetan"/>
        </w:rPr>
        <w:t>བྱས་སོ། །</w:t>
      </w:r>
      <w:r>
        <w:br/>
      </w:r>
      <w:r>
        <w:rPr>
          <w:rStyle w:val="Semantic"/>
        </w:rPr>
        <w:t>dirent-ils.</w:t>
      </w:r>
    </w:p>
    <w:p>
      <w:pPr>
        <w:pStyle w:val="Com.paragraph"/>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w:t>
      </w:r>
    </w:p>
    <w:p>
      <w:pPr>
        <w:pStyle w:val="Otherparagraph"/>
      </w:pPr>
      <w:r>
        <w:rPr>
          <w:rStyle w:val="Tibetan"/>
        </w:rPr>
        <w:t>དེ་ནས་རྒྱལ་པོ་གསལ་རྒྱལ་གྱིས་རྒྱལ་པོ་ཚངས་པས་བྱིན་ལ་ཕོ་ཉ་བཏང་སྟེ།</w:t>
      </w:r>
      <w:r>
        <w:br/>
      </w:r>
      <w:r>
        <w:rPr>
          <w:rStyle w:val="Semantic"/>
        </w:rPr>
        <w:t>Ensuite, le roi Prasenajit envoya un messager au roi Brahmadatta : «</w:t>
        <w:br/>
      </w:r>
      <w:r>
        <w:rPr>
          <w:rStyle w:val="Tibetan"/>
        </w:rPr>
        <w:t>བུ་མོ་བདེ་བྱེད་མ་ནི་རབ་ཏུ་འབྱུང་བར་འདོད་དེ་</w:t>
      </w:r>
      <w:r>
        <w:br/>
      </w:r>
      <w:r>
        <w:rPr>
          <w:rStyle w:val="Semantic"/>
        </w:rPr>
        <w:t>La fille Kṣemā veut se retirer du monde et</w:t>
        <w:br/>
      </w:r>
      <w:r>
        <w:rPr>
          <w:rStyle w:val="Tibetan"/>
        </w:rPr>
        <w:t>བཟློག་པར་མི་ནུས་ཀྱི་</w:t>
      </w:r>
      <w:r>
        <w:br/>
      </w:r>
      <w:r>
        <w:rPr>
          <w:rStyle w:val="Semantic"/>
        </w:rPr>
        <w:t>nous ne parvenons pas à la dissuader (lit. détourner). Donc,</w:t>
        <w:br/>
      </w:r>
      <w:r>
        <w:rPr>
          <w:rStyle w:val="Tibetan"/>
        </w:rPr>
        <w:t>མ་ཐོགས་པར་བག་མ་ལོང་</w:t>
      </w:r>
      <w:r>
        <w:rPr>
          <w:rStyle w:val="PeydurmaNotes"/>
        </w:rPr>
        <w:t>&lt;«ཞོལ་»ལོངས།&gt;</w:t>
      </w:r>
      <w:r>
        <w:rPr>
          <w:rStyle w:val="Tibetan"/>
        </w:rPr>
        <w:t>ཤིག་ཅེས་</w:t>
      </w:r>
      <w:r>
        <w:br/>
      </w:r>
      <w:r>
        <w:rPr>
          <w:rStyle w:val="Semantic"/>
        </w:rPr>
        <w:t>prenez-la comme future mariée sans tarder »,</w:t>
        <w:br/>
      </w:r>
      <w:r>
        <w:rPr>
          <w:rStyle w:val="Tibetan"/>
        </w:rPr>
        <w:t>སྤྲིང་ངོ་། །</w:t>
      </w:r>
      <w:r>
        <w:br/>
      </w:r>
      <w:r>
        <w:rPr>
          <w:rStyle w:val="Semantic"/>
        </w:rPr>
        <w:t>firent-ils dire.</w:t>
        <w:br/>
      </w:r>
      <w:r>
        <w:rPr>
          <w:rStyle w:val="Tibetan"/>
        </w:rPr>
        <w:t>རྒྱལ་པོ་ཚངས་པས་བྱིན་གྱིས་ཀྱང་ཕོ་ཉ་བཏང་སྟེ།</w:t>
      </w:r>
      <w:r>
        <w:br/>
      </w:r>
      <w:r>
        <w:rPr>
          <w:rStyle w:val="Semantic"/>
        </w:rPr>
        <w:t>Le roi Brahmadatta envoya à son tour un messager : «</w:t>
        <w:br/>
      </w:r>
      <w:r>
        <w:rPr>
          <w:rStyle w:val="Tibetan"/>
        </w:rPr>
        <w:t>ཚེས་གྲངས་འདི་ལ་འོང་གིས་</w:t>
      </w:r>
      <w:r>
        <w:rPr>
          <w:rStyle w:val="PeydurmaNotes"/>
        </w:rPr>
        <w:t>&lt;«ཞོལ་»གི།&gt;</w:t>
      </w:r>
      <w:r>
        <w:rPr>
          <w:rStyle w:val="Tibetan"/>
        </w:rPr>
      </w:r>
      <w:r>
        <w:br/>
      </w:r>
      <w:r>
        <w:rPr>
          <w:rStyle w:val="Semantic"/>
        </w:rPr>
        <w:t>Nous viendrons à telle date. Donc,</w:t>
        <w:br/>
      </w:r>
      <w:r>
        <w:rPr>
          <w:rStyle w:val="Tibetan"/>
        </w:rPr>
        <w:t>བག་མ་བཏང་བའི་སྟ་</w:t>
      </w:r>
      <w:r>
        <w:rPr>
          <w:rStyle w:val="PeydurmaNotes"/>
        </w:rPr>
        <w:t>&lt;«གཡུང་»ལྟ།&gt;</w:t>
      </w:r>
      <w:r>
        <w:rPr>
          <w:rStyle w:val="Tibetan"/>
        </w:rPr>
        <w:t>གོན་གྱིས་ཤིག་ཅེས་</w:t>
      </w:r>
      <w:r>
        <w:br/>
      </w:r>
      <w:r>
        <w:rPr>
          <w:rStyle w:val="Semantic"/>
        </w:rPr>
        <w:t>faites les préparatifs pour la donner en mariage »,</w:t>
        <w:br/>
      </w:r>
      <w:r>
        <w:rPr>
          <w:rStyle w:val="Tibetan"/>
        </w:rPr>
        <w:t>སྤྲིང་ངོ་། །</w:t>
      </w:r>
      <w:r>
        <w:br/>
      </w:r>
      <w:r>
        <w:rPr>
          <w:rStyle w:val="Semantic"/>
        </w:rPr>
        <w:t>firent-ils dire.</w:t>
      </w:r>
    </w:p>
    <w:p>
      <w:pPr>
        <w:pStyle w:val="Com.paragraph"/>
      </w:pPr>
      <w:r>
        <w:rPr>
          <w:rStyle w:val="Communicative"/>
        </w:rPr>
        <w:t>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Otherparagraph"/>
      </w:pPr>
      <w:r>
        <w:rPr>
          <w:rStyle w:val="Tibetan"/>
        </w:rPr>
        <w:t>དེ་ནས་རྒྱལ་པོ་གསལ་རྒྱལ་གྱིས་ཐོས་མ་ཐག་</w:t>
      </w:r>
      <w:r>
        <w:rPr>
          <w:rStyle w:val="PeydurmaNotes"/>
        </w:rPr>
        <w:t>&lt;«གཡུང་»ཐོག&gt;</w:t>
      </w:r>
      <w:r>
        <w:rPr>
          <w:rStyle w:val="Tibetan"/>
        </w:rPr>
        <w:t>ཏུ་བག་མ་བཏང་བའི་སྟ་</w:t>
      </w:r>
      <w:r>
        <w:rPr>
          <w:rStyle w:val="PeydurmaNotes"/>
        </w:rPr>
        <w:t>&lt;«གཡུང་»བཏང་བའི་ལྟ། «ཞོལ་»གཏང་བའི་སྟ།&gt;</w:t>
      </w:r>
      <w:r>
        <w:rPr>
          <w:rStyle w:val="Tibetan"/>
        </w:rPr>
        <w:t>གོན་བྱས་སོ། །</w:t>
      </w:r>
      <w:r>
        <w:br/>
      </w:r>
      <w:r>
        <w:rPr>
          <w:rStyle w:val="Semantic"/>
        </w:rPr>
        <w:t>Ensuite, dès qu’il eut entendu ceci, le roi Prasenajit fit les préparatifs pour la donner en mariage.</w:t>
        <w:br/>
      </w:r>
      <w:r>
        <w:rPr>
          <w:rStyle w:val="Tibetan"/>
        </w:rPr>
        <w:t>རྒྱལ་པོ་ཚངས་པས་བྱིན་གྱིས་ཀྱང་བུ་འབྱོར་པ་ཆེན་པོ་དང་རྒྱལ་པོའི་མཐུ་ཆེན་པོ་དང་ལྡན་པས་བཏང་ངོ་། །</w:t>
      </w:r>
      <w:r>
        <w:br/>
      </w:r>
      <w:r>
        <w:rPr>
          <w:rStyle w:val="Semantic"/>
        </w:rPr>
        <w:t>Le roi Brahmadatta, de son côté, envoya son fils avec de grandes richesses et une grande [démonstration de] la puissance royale.</w:t>
        <w:br/>
      </w:r>
      <w:r>
        <w:rPr>
          <w:rStyle w:val="Tibetan"/>
        </w:rPr>
        <w:t>དེ་ནས་རྒྱལ་པོ་གསལ་རྒྱལ་གྱིས་དེ་བཀུར་སྟི་ཆེན་པོས་མཉན་དུ་ཡོད་པར་གཡར་དྲངས་སོ། །</w:t>
      </w:r>
      <w:r>
        <w:br/>
      </w:r>
      <w:r>
        <w:rPr>
          <w:rStyle w:val="Semantic"/>
        </w:rPr>
        <w:t>Ensuite, le roi Prasenajit les mena dans Śrāvastī avec un grand respect.</w:t>
        <w:br/>
      </w:r>
      <w:r>
        <w:rPr>
          <w:rStyle w:val="Tibetan"/>
        </w:rPr>
        <w:t>གཡར་དྲངས་ནས་</w:t>
      </w:r>
      <w:r>
        <w:br/>
      </w:r>
      <w:r>
        <w:rPr>
          <w:rStyle w:val="Semantic"/>
        </w:rPr>
        <w:t>Les y ayant menés,</w:t>
        <w:br/>
      </w:r>
      <w:r>
        <w:rPr>
          <w:rStyle w:val="Tibetan"/>
        </w:rPr>
        <w:t>རང་གི་ཕོ་བྲང་དུ་སྟེགས་བུ་བྱས་ཏེ།</w:t>
      </w:r>
      <w:r>
        <w:br/>
      </w:r>
      <w:r>
        <w:rPr>
          <w:rStyle w:val="Semantic"/>
        </w:rPr>
        <w:t>il fit construire une estrade dans son palais,</w:t>
        <w:br/>
      </w:r>
      <w:r>
        <w:rPr>
          <w:rStyle w:val="Tibetan"/>
        </w:rPr>
        <w:t>རྒྱན་གྱིས་བརྒྱན་ནས་</w:t>
      </w:r>
      <w:r>
        <w:br/>
      </w:r>
      <w:r>
        <w:rPr>
          <w:rStyle w:val="Semantic"/>
        </w:rPr>
        <w:t>la fit ornementer et</w:t>
        <w:br/>
      </w:r>
      <w:r>
        <w:rPr>
          <w:rStyle w:val="Tibetan"/>
        </w:rPr>
        <w:t>དེར་སྐྱེ་བོ་ཕལ་ཆེར་</w:t>
      </w:r>
      <w:r>
        <w:rPr>
          <w:rStyle w:val="PeydurmaNotes"/>
        </w:rPr>
        <w:t>&lt;«གཡུང་»«པེ་»«ཅོ་»པོ་ཆེ། «ལི་»«སྣར་»«ཞོལ་»ཆེ།&gt;</w:t>
      </w:r>
      <w:r>
        <w:rPr>
          <w:rStyle w:val="Tibetan"/>
        </w:rPr>
        <w:t>འདུས་སོ། །</w:t>
      </w:r>
      <w:r>
        <w:br/>
      </w:r>
      <w:r>
        <w:rPr>
          <w:rStyle w:val="Semantic"/>
        </w:rPr>
        <w:t>d’innombrables personnes se rassemblèrent.</w:t>
        <w:br/>
      </w:r>
      <w:r>
        <w:rPr>
          <w:rStyle w:val="Tibetan"/>
        </w:rPr>
        <w:t>བུ་མོ་དེ་ཡང་རྒྱན་</w:t>
      </w:r>
      <w:r>
        <w:rPr>
          <w:rStyle w:val="PeydurmaNotes"/>
        </w:rPr>
        <w:t>&lt;«གཡུང་»«པེ་»དེ་རྒྱན། «ལི་»«སྣར་»«ཅོ་»བརྒྱན། «ཞོལ་»རྒྱན།&gt;</w:t>
      </w:r>
      <w:r>
        <w:rPr>
          <w:rStyle w:val="Tibetan"/>
        </w:rPr>
        <w:t>ཐམས་ཅད་ཀྱིས་བཀླུབས་</w:t>
      </w:r>
      <w:r>
        <w:rPr>
          <w:rStyle w:val="PeydurmaNotes"/>
        </w:rPr>
        <w:t>&lt;«གཡུང་»«ལི་»«པེ་»«སྣར་»«ཅོ་»«ཞོལ་»ཀླུབས།&gt;</w:t>
      </w:r>
      <w:r>
        <w:rPr>
          <w:rStyle w:val="Tibetan"/>
        </w:rPr>
        <w:t>ནས་</w:t>
      </w:r>
      <w:r>
        <w:br/>
      </w:r>
      <w:r>
        <w:rPr>
          <w:rStyle w:val="Semantic"/>
        </w:rPr>
        <w:t>La fille, quant à elle, fut parée de tous les ornements et</w:t>
        <w:br/>
      </w:r>
      <w:r>
        <w:rPr>
          <w:rStyle w:val="Tibetan"/>
        </w:rPr>
        <w:t>སྟེགས་བུ་བརྒྱན་པ་དེའི་སྟེང་དུ་དྲངས་ཏེ་</w:t>
      </w:r>
      <w:r>
        <w:br/>
      </w:r>
      <w:r>
        <w:rPr>
          <w:rStyle w:val="Semantic"/>
        </w:rPr>
        <w:t>fut menée sur l’estrade ornementée et</w:t>
        <w:br/>
      </w:r>
      <w:r>
        <w:rPr>
          <w:rStyle w:val="Tibetan"/>
        </w:rPr>
        <w:t>བཞག་གོ། །</w:t>
      </w:r>
      <w:r>
        <w:br/>
      </w:r>
      <w:r>
        <w:rPr>
          <w:rStyle w:val="Semantic"/>
        </w:rPr>
        <w:t>fut laissée là.</w:t>
      </w:r>
    </w:p>
    <w:p>
      <w:pPr>
        <w:pStyle w:val="Com.paragraph"/>
      </w:pPr>
      <w:r>
        <w:rPr>
          <w:rStyle w:val="Communicative"/>
        </w:rPr>
        <w:t xml:space="preserve">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 </w:t>
        <w:br/>
        <w:t>« Noble dame, redescendez donc. Je vous laisserai faire ce qui vous plaira.</w:t>
        <w:br/>
        <w:t>— Seigneur, dit-elle, je n’ai pas la moindre envie de relations sexuelles. Permettez-moi de me retirer du monde selon l’enseignement du Bienheureux.</w:t>
        <w:br/>
        <w:t>— Je vous l’accorde », répondit-il.</w:t>
      </w:r>
    </w:p>
    <w:p>
      <w:pPr>
        <w:pStyle w:val="Otherparagraph"/>
      </w:pPr>
      <w:r>
        <w:rPr>
          <w:rStyle w:val="Tibetan"/>
        </w:rPr>
        <w:t>ཁྱེའུ་དེ་ཡང་སྟེགས་བུ་བརྒྱན་པ་དེའི་སྟེང་དུ་བཏང་</w:t>
      </w:r>
      <w:r>
        <w:rPr>
          <w:rStyle w:val="PeydurmaNotes"/>
        </w:rPr>
        <w:t>&lt;«ལི་»«ཅོ་»དྲངས།&gt;</w:t>
      </w:r>
      <w:r>
        <w:rPr>
          <w:rStyle w:val="Tibetan"/>
        </w:rPr>
        <w:t>སྟེ་</w:t>
      </w:r>
      <w:r>
        <w:br/>
      </w:r>
      <w:r>
        <w:rPr>
          <w:rStyle w:val="Semantic"/>
        </w:rPr>
        <w:t>Le garçon, quant à lui, fut envoyé sur l’estrade ornementée et</w:t>
        <w:br/>
      </w:r>
      <w:r>
        <w:rPr>
          <w:rStyle w:val="Tibetan"/>
        </w:rPr>
        <w:t>བུ་མོ་བདེ་བྱེད་མ་དྲང་བར་བྱས་</w:t>
      </w:r>
      <w:r>
        <w:rPr>
          <w:rStyle w:val="PeydurmaNotes"/>
        </w:rPr>
        <w:t>&lt;«གཡུང་»«པེ་»དྲངས།&gt;</w:t>
      </w:r>
      <w:r>
        <w:rPr>
          <w:rStyle w:val="Tibetan"/>
        </w:rPr>
        <w:t>པ་ལས།</w:t>
      </w:r>
      <w:r>
        <w:br/>
      </w:r>
      <w:r>
        <w:rPr>
          <w:rStyle w:val="Semantic"/>
        </w:rPr>
        <w:t>quand il voulut (lit. fit) prendre (lit. conduire) la fille Kṣemā,</w:t>
        <w:br/>
      </w:r>
      <w:r>
        <w:rPr>
          <w:rStyle w:val="Tibetan"/>
        </w:rPr>
        <w:t>དེའི་</w:t>
      </w:r>
      <w:r>
        <w:rPr>
          <w:rStyle w:val="PeydurmaNotes"/>
        </w:rPr>
        <w:t>&lt;«གཡུང་»«པེ་»«ཞོལ་»དེ།&gt;</w:t>
      </w:r>
      <w:r>
        <w:rPr>
          <w:rStyle w:val="Tibetan"/>
        </w:rPr>
        <w:t>སྟེང་གི་བར་སྣང་ལ་འཕགས་ཏེ་</w:t>
      </w:r>
      <w:r>
        <w:br/>
      </w:r>
      <w:r>
        <w:rPr>
          <w:rStyle w:val="Semantic"/>
        </w:rPr>
        <w:t>[elle] s’éleva dans les airs et</w:t>
        <w:br/>
      </w:r>
      <w:r>
        <w:rPr>
          <w:rStyle w:val="Tibetan"/>
        </w:rPr>
        <w:t>འབར་བ་དང་། ལམ་</w:t>
      </w:r>
      <w:r>
        <w:rPr>
          <w:rStyle w:val="PeydurmaNotes"/>
        </w:rPr>
        <w:t>&lt;«གཡུང་»«ལི་»«པེ་»«ཅོ་»ལ། «སྣར་»«ཞོལ་»ལྷ།&gt;</w:t>
      </w:r>
      <w:r>
        <w:rPr>
          <w:rStyle w:val="Tibetan"/>
        </w:rPr>
        <w:t>[34a]མེར་འདུག་པ་དང་ཆར་འབབ་པ་དང་གློག་འགྱུ་</w:t>
      </w:r>
      <w:r>
        <w:rPr>
          <w:rStyle w:val="PeydurmaNotes"/>
        </w:rPr>
        <w:t>&lt;«ཅོ་»འགྱུར།&gt;</w:t>
      </w:r>
      <w:r>
        <w:rPr>
          <w:rStyle w:val="Tibetan"/>
        </w:rPr>
        <w:t>བའི་ཆོ་འཕྲུལ་རྣམས་བསྟན་ཏོ། །</w:t>
      </w:r>
      <w:r>
        <w:br/>
      </w:r>
      <w:r>
        <w:rPr>
          <w:rStyle w:val="Semantic"/>
        </w:rPr>
        <w:t>elle montra les miracles de s’élever (lit. brûler) et de demeurer immobile, puis [ceux] de la pluie qui tombe et des éclairs qui filent.</w:t>
        <w:br/>
      </w:r>
      <w:r>
        <w:rPr>
          <w:rStyle w:val="Tibetan"/>
        </w:rPr>
        <w:t>དེ་ནས་ཁྱེའུ་དེ་དང་སྐྱེ་བོ་དེ་དག་གིས་མཐོང་མ་ཐག་ཏུ་བདེ་བྱེད་མ་ལ་དགའ་བ་ཆེན་པོ་སྐྱེས་</w:t>
      </w:r>
      <w:r>
        <w:rPr>
          <w:rStyle w:val="PeydurmaNotes"/>
        </w:rPr>
        <w:t>&lt;«གཡུང་»བསྐྱེས།&gt;</w:t>
      </w:r>
      <w:r>
        <w:rPr>
          <w:rStyle w:val="Tibetan"/>
        </w:rPr>
        <w:t>སོ། །</w:t>
      </w:r>
      <w:r>
        <w:br/>
      </w:r>
      <w:r>
        <w:rPr>
          <w:rStyle w:val="Semantic"/>
        </w:rPr>
        <w:t>Ensuite, dès que ce garçon et les autres personnes eurent vu ceci, ils furent émerveillés (lit. emplis de joie) par Kṣemā.</w:t>
        <w:br/>
      </w:r>
      <w:r>
        <w:rPr>
          <w:rStyle w:val="Tibetan"/>
        </w:rPr>
        <w:t>དེ་ནས་ཁྱེའུ་དེས་བསམས་པ།</w:t>
      </w:r>
      <w:r>
        <w:br/>
      </w:r>
      <w:r>
        <w:rPr>
          <w:rStyle w:val="Semantic"/>
        </w:rPr>
        <w:t>Ensuite, le garçon pensa : «</w:t>
        <w:br/>
      </w:r>
      <w:r>
        <w:rPr>
          <w:rStyle w:val="Tibetan"/>
        </w:rPr>
        <w:t>གལ་ཏེ་འདི་ལྟ་བུའི་ཡོན་ཏན་དག་ཐོབ་པ་</w:t>
      </w:r>
      <w:r>
        <w:rPr>
          <w:rStyle w:val="PeydurmaNotes"/>
        </w:rPr>
        <w:t>&lt;«ལི་»«ཅོ་»མཐོང་བ།&gt;</w:t>
      </w:r>
      <w:r>
        <w:rPr>
          <w:rStyle w:val="Tibetan"/>
        </w:rPr>
        <w:t>ཡིན་ན།</w:t>
      </w:r>
      <w:r>
        <w:br/>
      </w:r>
      <w:r>
        <w:rPr>
          <w:rStyle w:val="Semantic"/>
        </w:rPr>
        <w:t>Si elle a obtenu toutes les qualités (lit. choses) comme celles-ci,</w:t>
        <w:br/>
      </w:r>
      <w:r>
        <w:rPr>
          <w:rStyle w:val="Tibetan"/>
        </w:rPr>
        <w:t>འདི་བདག་དང་ལྷན་ཅིག་ཏུ་འདོད་པ་ཡོངས་སུ་སྤྱོད་པར་ག་ལ་འགྱུར་སྙམ་དུ་</w:t>
      </w:r>
      <w:r>
        <w:br/>
      </w:r>
      <w:r>
        <w:rPr>
          <w:rStyle w:val="Semantic"/>
        </w:rPr>
        <w:t>comment pourrait-elle avoir des relations sexuelles (lit. jouir pleinement des plaisirs) avec moi ? »</w:t>
        <w:br/>
      </w:r>
      <w:r>
        <w:rPr>
          <w:rStyle w:val="Tibetan"/>
        </w:rPr>
        <w:t>བསམས་ནས་སྨྲས་པ།</w:t>
      </w:r>
      <w:r>
        <w:br/>
      </w:r>
      <w:r>
        <w:rPr>
          <w:rStyle w:val="Semantic"/>
        </w:rPr>
        <w:t>pensa-t-il. Puis il dit : «</w:t>
        <w:br/>
      </w:r>
      <w:r>
        <w:rPr>
          <w:rStyle w:val="Tibetan"/>
        </w:rPr>
        <w:t>བཟང་མོ་</w:t>
      </w:r>
      <w:r>
        <w:br/>
      </w:r>
      <w:r>
        <w:rPr>
          <w:rStyle w:val="Semantic"/>
        </w:rPr>
        <w:t>Noble [dame],</w:t>
        <w:br/>
      </w:r>
      <w:r>
        <w:rPr>
          <w:rStyle w:val="Tibetan"/>
        </w:rPr>
        <w:t>མར་སྤྱོན་དང་</w:t>
      </w:r>
      <w:r>
        <w:br/>
      </w:r>
      <w:r>
        <w:rPr>
          <w:rStyle w:val="Semantic"/>
        </w:rPr>
        <w:t>redescendez donc.</w:t>
        <w:br/>
      </w:r>
      <w:r>
        <w:rPr>
          <w:rStyle w:val="Tibetan"/>
        </w:rPr>
        <w:t>ཁྱོད་ཉིད་ཅི་དགར་</w:t>
      </w:r>
      <w:r>
        <w:rPr>
          <w:rStyle w:val="PeydurmaNotes"/>
        </w:rPr>
        <w:t>&lt;«གཡུང་»«པེ་»ལྟ་བར། «ལི་»«སྣར་»«ཅོ་»ལྟར།&gt;</w:t>
      </w:r>
      <w:r>
        <w:rPr>
          <w:rStyle w:val="Tibetan"/>
        </w:rPr>
        <w:t>འདམ་དུ་གཞུག་གོ། །</w:t>
      </w:r>
      <w:r>
        <w:br/>
      </w:r>
      <w:r>
        <w:rPr>
          <w:rStyle w:val="Semantic"/>
        </w:rPr>
        <w:t>Je vous laisserai choisir ce qui vous plaira. »</w:t>
        <w:br/>
      </w:r>
      <w:r>
        <w:rPr>
          <w:rStyle w:val="Tibetan"/>
        </w:rPr>
        <w:t>བདེ་བྱེད་མས་སྨྲས་པ།</w:t>
      </w:r>
      <w:r>
        <w:br/>
      </w:r>
      <w:r>
        <w:rPr>
          <w:rStyle w:val="Semantic"/>
        </w:rPr>
        <w:t>Kṣemā dit : «</w:t>
        <w:br/>
      </w:r>
      <w:r>
        <w:rPr>
          <w:rStyle w:val="Tibetan"/>
        </w:rPr>
        <w:t>ཇོ་བོ་</w:t>
      </w:r>
      <w:r>
        <w:br/>
      </w:r>
      <w:r>
        <w:rPr>
          <w:rStyle w:val="Semantic"/>
        </w:rPr>
        <w:t>Seigneur,</w:t>
        <w:br/>
      </w:r>
      <w:r>
        <w:rPr>
          <w:rStyle w:val="Tibetan"/>
        </w:rPr>
        <w:t>བདག་ནི་འདོད་པ་ཡོངས་སུ་སྤྱོད་པའི་རྔོ་མི་ཐོགས་ཀྱིས་</w:t>
      </w:r>
      <w:r>
        <w:rPr>
          <w:rStyle w:val="PeydurmaNotes"/>
        </w:rPr>
        <w:t>&lt;«གཡུང་»«ལི་»«པེ་»«སྣར་»«ཅོ་»ཐོག་གིས། «ཞོལ་»ཐོགས་ཀྱི།&gt;</w:t>
      </w:r>
      <w:r>
        <w:rPr>
          <w:rStyle w:val="Tibetan"/>
        </w:rPr>
      </w:r>
      <w:r>
        <w:br/>
      </w:r>
      <w:r>
        <w:rPr>
          <w:rStyle w:val="Semantic"/>
        </w:rPr>
        <w:t>je ne parviendrai pas à avoir de relation sexuelle (lit. jouir pleinement des plaisirs). Donc,</w:t>
        <w:br/>
      </w:r>
      <w:r>
        <w:rPr>
          <w:rStyle w:val="Tibetan"/>
        </w:rPr>
        <w:t>བདག་བཅོམ་ལྡན་འདས་ཀྱི་བསྟན་པ་ལ་རབ་ཏུ་འབྱུང་བར་གནང་བར་མཛོད་ཅིག །</w:t>
      </w:r>
      <w:r>
        <w:br/>
      </w:r>
      <w:r>
        <w:rPr>
          <w:rStyle w:val="Semantic"/>
        </w:rPr>
        <w:t>Permettez-moi de me retirer [du monde] selon l’enseignement du Bienheureux. »</w:t>
        <w:br/>
      </w:r>
      <w:r>
        <w:rPr>
          <w:rStyle w:val="Tibetan"/>
        </w:rPr>
        <w:t>ཁྱེའུས་</w:t>
      </w:r>
      <w:r>
        <w:rPr>
          <w:rStyle w:val="PeydurmaNotes"/>
        </w:rPr>
        <w:t>&lt;«གཡུང་»«ལི་»«པེ་»«སྣར་»«ཅོ་»ཁྱེའུ།&gt;</w:t>
      </w:r>
      <w:r>
        <w:rPr>
          <w:rStyle w:val="Tibetan"/>
        </w:rPr>
        <w:t>སྨྲས་པ།</w:t>
      </w:r>
      <w:r>
        <w:br/>
      </w:r>
      <w:r>
        <w:rPr>
          <w:rStyle w:val="Semantic"/>
        </w:rPr>
        <w:t>Le garçon dit : «</w:t>
        <w:br/>
      </w:r>
      <w:r>
        <w:rPr>
          <w:rStyle w:val="Tibetan"/>
        </w:rPr>
        <w:t>གནང་ངོ་། །</w:t>
      </w:r>
      <w:r>
        <w:br/>
      </w:r>
      <w:r>
        <w:rPr>
          <w:rStyle w:val="Semantic"/>
        </w:rPr>
        <w:t>Je te la donne. »</w:t>
      </w:r>
    </w:p>
    <w:p>
      <w:pPr>
        <w:pStyle w:val="Com.paragraph"/>
      </w:pPr>
      <w:r>
        <w:rPr>
          <w:rStyle w:val="Communicative"/>
        </w:rPr>
        <w:t>Kṣemā se posa. Elle enseigna le Dharma à toutes les personnes présentes. Ensuite, avec la permission de ses parents, elle alla auprès du Bienheureux dans le Parc du Prince Jeta. Elle se prosterna devant lui en touchant ses pieds de la tête et dit : « Vénérable, s’il est envisageable que je me retire du monde selon le Dharma du Vinaya si bien enseigné, que je prenne les vœux complets, que j’obtienne la condition de nonne pleinement ordonnée, j’aimerais vivre une vie chaste auprès du Bienheureux, comme d’autres avant moi. »</w:t>
      </w:r>
    </w:p>
    <w:p>
      <w:pPr>
        <w:pStyle w:val="Otherparagraph"/>
      </w:pPr>
      <w:r>
        <w:rPr>
          <w:rStyle w:val="Tibetan"/>
        </w:rPr>
        <w:t>དེ་ནས་དེ་</w:t>
      </w:r>
      <w:r>
        <w:rPr>
          <w:rStyle w:val="PeydurmaNotes"/>
        </w:rPr>
        <w:t>&lt;«གཡུང་»«ལི་»«པེ་»«སྣར་»«ཅོ་»དེས།&gt;</w:t>
      </w:r>
      <w:r>
        <w:rPr>
          <w:rStyle w:val="Tibetan"/>
        </w:rPr>
        <w:t>ཐོས་མ་ཐག་ཏུ་བུ་མོ་བདེ་བྱེད་མ་བབས་ཏེ།</w:t>
      </w:r>
      <w:r>
        <w:br/>
      </w:r>
      <w:r>
        <w:rPr>
          <w:rStyle w:val="Semantic"/>
        </w:rPr>
        <w:t>Ensuite, dès qu’elle eut entendu ceci, la fille Kṣemā se posa et</w:t>
        <w:br/>
      </w:r>
      <w:r>
        <w:rPr>
          <w:rStyle w:val="Tibetan"/>
        </w:rPr>
        <w:t>དེས་སྐྱེ་བོའི་ཚོགས་དེ་དག་ལ་ཆོས་བསྟན་ནས་</w:t>
      </w:r>
      <w:r>
        <w:br/>
      </w:r>
      <w:r>
        <w:rPr>
          <w:rStyle w:val="Semantic"/>
        </w:rPr>
        <w:t>elle exposa le Dharma à toutes les personnes assemblées, puis,</w:t>
        <w:br/>
      </w:r>
      <w:r>
        <w:rPr>
          <w:rStyle w:val="Tibetan"/>
        </w:rPr>
        <w:t>ཕ་མ་གཉིས་ལ་གསོལ་ཏེ།</w:t>
      </w:r>
      <w:r>
        <w:br/>
      </w:r>
      <w:r>
        <w:rPr>
          <w:rStyle w:val="Semantic"/>
        </w:rPr>
        <w:t xml:space="preserve">elle demanda [la permission] à ses deux parents et </w:t>
        <w:br/>
      </w:r>
      <w:r>
        <w:rPr>
          <w:rStyle w:val="Tibetan"/>
        </w:rPr>
        <w:t>རྒྱལ་བུ་</w:t>
      </w:r>
      <w:r>
        <w:rPr>
          <w:rStyle w:val="PeydurmaNotes"/>
        </w:rPr>
        <w:t>&lt;«ཁུ་»»པོ།&gt;</w:t>
      </w:r>
      <w:r>
        <w:rPr>
          <w:rStyle w:val="Tibetan"/>
        </w:rPr>
        <w:t>རྒྱལ་བྱེད་ཀྱི་ཚལ་དུ་སོང་ནས།</w:t>
      </w:r>
      <w:r>
        <w:br/>
      </w:r>
      <w:r>
        <w:rPr>
          <w:rStyle w:val="Semantic"/>
        </w:rPr>
        <w:t>elle alla dans le Parc du Prince Jeta et</w:t>
        <w:br/>
      </w:r>
      <w:r>
        <w:rPr>
          <w:rStyle w:val="Tibetan"/>
        </w:rPr>
        <w:t>དེ་</w:t>
      </w:r>
      <w:r>
        <w:rPr>
          <w:rStyle w:val="PeydurmaNotes"/>
        </w:rPr>
        <w:t>&lt;«གཡུང་»»«ལི་»»«པེ་»»«སྣར་»»«ཅོ་»»«ཞོལ་»»–དེ།&gt;</w:t>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w:t>
      </w:r>
      <w:r>
        <w:rPr>
          <w:rStyle w:val="PeydurmaNotes"/>
        </w:rPr>
        <w:t>&lt;«གཡུང་»»«པེ་»»–ལ།&gt;</w:t>
      </w:r>
      <w:r>
        <w:rPr>
          <w:rStyle w:val="Tibetan"/>
        </w:rPr>
        <w:t>རབ་ཏུ་འབྱུང་བ་དང་། བསྙེན་</w:t>
      </w:r>
      <w:r>
        <w:rPr>
          <w:rStyle w:val="PeydurmaNotes"/>
        </w:rPr>
        <w:t>&lt;«གཡུང་»སྙེན། «པེ་»བསྙན།&gt;</w:t>
      </w:r>
      <w:r>
        <w:rPr>
          <w:rStyle w:val="Tibetan"/>
        </w:rPr>
        <w:t>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Otherparagraph"/>
      </w:pPr>
      <w:r>
        <w:rPr>
          <w:rStyle w:val="Tibetan"/>
        </w:rPr>
        <w:t>དེ་ནས་བཅོམ་ལྡན་འདས་ཀྱིས་སྐྱེ་དགུའི་</w:t>
      </w:r>
      <w:r>
        <w:rPr>
          <w:rStyle w:val="PeydurmaNotes"/>
        </w:rPr>
        <w:t>&lt;«ཞོལ་»རྒུའི།&gt;</w:t>
      </w:r>
      <w:r>
        <w:rPr>
          <w:rStyle w:val="Tibetan"/>
        </w:rPr>
        <w:t>བདག་མོ་ཆེན་མོ་གཽ་ཏ་མཱི་ལ་གཏད་</w:t>
      </w:r>
      <w:r>
        <w:rPr>
          <w:rStyle w:val="PeydurmaNotes"/>
        </w:rPr>
        <w:t>&lt;«གཡུང་»མི་ལ་ཏད། «པེ་»མི་ལ་གཏད།&gt;</w:t>
      </w:r>
      <w:r>
        <w:rPr>
          <w:rStyle w:val="Tibetan"/>
        </w:rPr>
        <w:t>དོ། །</w:t>
      </w:r>
      <w:r>
        <w:br/>
      </w:r>
      <w:r>
        <w:rPr>
          <w:rStyle w:val="Semantic"/>
        </w:rPr>
        <w:t>Alors, le Bienheureux la remit à Mahā­prajāpatī Gautamī.</w:t>
        <w:br/>
      </w:r>
      <w:r>
        <w:rPr>
          <w:rStyle w:val="Tibetan"/>
        </w:rPr>
        <w:t>སྐྱེ་དགུའི་</w:t>
      </w:r>
      <w:r>
        <w:rPr>
          <w:rStyle w:val="PeydurmaNotes"/>
        </w:rPr>
        <w:t>&lt;«ཞོལ་»རྒུའི།&gt;</w:t>
      </w:r>
      <w:r>
        <w:rPr>
          <w:rStyle w:val="Tibetan"/>
        </w:rPr>
        <w:t>བདག་མོ་ཆེན་མོ་གཽ་ཏ་མཱིས་</w:t>
      </w:r>
      <w:r>
        <w:rPr>
          <w:rStyle w:val="PeydurmaNotes"/>
        </w:rPr>
        <w:t>&lt;«གཡུང་»«པེ་»མཱས།&gt;</w:t>
      </w:r>
      <w:r>
        <w:rPr>
          <w:rStyle w:val="Tibetan"/>
        </w:rPr>
        <w:t>ཀྱང་དེ་རབ་ཏུ་ཕྱུང་སྟེ་</w:t>
      </w:r>
      <w:r>
        <w:br/>
      </w:r>
      <w:r>
        <w:rPr>
          <w:rStyle w:val="Semantic"/>
        </w:rPr>
        <w:t>Mahā­prajāpatī Gautamī lui fit se retirer du monde, puis</w:t>
        <w:br/>
      </w:r>
      <w:r>
        <w:rPr>
          <w:rStyle w:val="Tibetan"/>
        </w:rPr>
        <w:t>བསྙེན་པར་རྫོགས་པར་བྱས་ནས་</w:t>
      </w:r>
      <w:r>
        <w:br/>
      </w:r>
      <w:r>
        <w:rPr>
          <w:rStyle w:val="Semantic"/>
        </w:rPr>
        <w:t>lui donna l’ordination complète et</w:t>
        <w:br/>
      </w:r>
      <w:r>
        <w:rPr>
          <w:rStyle w:val="Tibetan"/>
        </w:rPr>
        <w:t>དེ་ལ་ལུང་ཡང་ཕོག་གོ། །</w:t>
      </w:r>
      <w:r>
        <w:br/>
      </w:r>
      <w:r>
        <w:rPr>
          <w:rStyle w:val="Semantic"/>
        </w:rPr>
        <w:t>lui [accorda] la transmission orale.</w:t>
        <w:br/>
      </w:r>
      <w:r>
        <w:rPr>
          <w:rStyle w:val="Tibetan"/>
        </w:rPr>
        <w:t>དེས་ཀྱང་བརྩོན་</w:t>
      </w:r>
      <w:r>
        <w:rPr>
          <w:rStyle w:val="PeydurmaNotes"/>
        </w:rPr>
        <w:t>&lt;«གཡུང་»བཅོན།&gt;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rPr>
          <w:rStyle w:val="PeydurmaNotes"/>
        </w:rPr>
        <w:t>&lt;«གཡུང་»«པེ་»སྟེ།&gt;</w:t>
      </w:r>
      <w:r>
        <w:rPr>
          <w:rStyle w:val="Tibetan"/>
        </w:rPr>
        <w:t>།</w:t>
      </w:r>
      <w:r>
        <w:br/>
      </w:r>
      <w:r>
        <w:rPr>
          <w:rStyle w:val="Semantic"/>
        </w:rPr>
        <w:t>elle manifesta l’état d’arhat (lit. l’arhat-même). Alors,</w:t>
      </w:r>
    </w:p>
    <w:p>
      <w:pPr>
        <w:pStyle w:val="Com.paragraph"/>
      </w:pPr>
      <w:r>
        <w:rPr>
          <w:rStyle w:val="Communicative"/>
        </w:rPr>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t xml:space="preserve"> Le Bienheureux proclama qu’elle était suprême parmi celles dotées de sagesse.</w:t>
      </w:r>
    </w:p>
    <w:p>
      <w:pPr>
        <w:pStyle w:val="Otherparagraph"/>
      </w:pPr>
      <w:r>
        <w:rPr>
          <w:rStyle w:val="Tibetan"/>
        </w:rPr>
        <w:t>དགྲ་བཅོམ་པ་ཁམས་གསུམ་པའི་</w:t>
      </w:r>
      <w:r>
        <w:rPr>
          <w:rStyle w:val="PeydurmaNotes"/>
        </w:rPr>
        <w:t>&lt;«ལི་»«སྣར་»«ཅོ་»མའི།&gt;</w:t>
      </w:r>
      <w:r>
        <w:rPr>
          <w:rStyle w:val="Tibetan"/>
        </w:rPr>
        <w:t>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w:t>
      </w:r>
      <w:r>
        <w:rPr>
          <w:rStyle w:val="PeydurmaNotes"/>
        </w:rPr>
        <w:t>&lt;«གཡུང་»ཐིལ «ལི་»«ཅོ་»འཐིལ།&gt;</w:t>
      </w:r>
      <w:r>
        <w:rPr>
          <w:rStyle w:val="Tibetan"/>
        </w:rPr>
        <w:t>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rPr>
          <w:rStyle w:val="PeydurmaNotes"/>
        </w:rPr>
        <w:t>&lt;«གཡུང་»«པེ་»འགྱུར་བ།&gt;</w:t>
      </w:r>
      <w:r>
        <w:rPr>
          <w:rStyle w:val="Tibetan"/>
        </w:rPr>
        <w:t>།</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དབང་[34b]པོ་དང་ཉེ་དབང་དང་བཅས་པའི་ལྷ་རྣམས་ཀྱིས་མཆོད་ཅིང་རྗེད་</w:t>
      </w:r>
      <w:r>
        <w:rPr>
          <w:rStyle w:val="PeydurmaNotes"/>
        </w:rPr>
        <w:t>&lt;«གཡུང་»«པེ་»«སྣར་»བརྗེད།&gt;</w:t>
      </w:r>
      <w:r>
        <w:rPr>
          <w:rStyle w:val="Tibetan"/>
        </w:rPr>
        <w:t>པ་དང་གུས་པར་སྨྲ་བའི་གནས་སུ་གྱུར་ཏེ།</w:t>
      </w:r>
      <w:r>
        <w:br/>
      </w:r>
      <w:r>
        <w:rPr>
          <w:rStyle w:val="Semantic"/>
        </w:rPr>
        <w:t>elle était désormais digne (lit. un objet de) des offrandes, de la vénération et de la révérence (lit. paroles respectueuses) d’Indra, d’Upendra et des autres dieux.</w:t>
        <w:br/>
      </w:r>
      <w:r>
        <w:rPr>
          <w:rStyle w:val="Tibetan"/>
        </w:rPr>
        <w:t>བཅོམ་ལྡན་འདས་ཀྱིས་ཤེས་རབ་དང་ལྡན་པ་རྣམས་ཀྱི་མཆོག་ཏུ་བསྟན་ཏོ། །</w:t>
      </w:r>
      <w:r>
        <w:rPr>
          <w:rStyle w:val="PeydurmaNotes"/>
        </w:rPr>
        <w:t>&lt;«གཡུང་»བཅོམ་ལྡན་....བསྟན་སྟོ། «ལི་»«ཅོ་»–བཅོམ་ལྡན་....བསྟན་ཏོ།&gt;</w:t>
      </w:r>
      <w:r>
        <w:rPr>
          <w:rStyle w:val="Tibetan"/>
        </w:rPr>
      </w:r>
      <w:r>
        <w:br/>
      </w:r>
      <w:r>
        <w:rPr>
          <w:rStyle w:val="Semantic"/>
        </w:rPr>
        <w:t>Le Bienheureux proclama (lit. la montra) qu’elle était suprême parmi ceux doté de sagesse.</w:t>
      </w:r>
    </w:p>
    <w:p>
      <w:pPr>
        <w:pStyle w:val="Com.paragraph"/>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Otherparagraph"/>
      </w:pPr>
      <w:r>
        <w:rPr>
          <w:rStyle w:val="Tibetan"/>
        </w:rPr>
        <w:t>བདེ་བྱེད་མ་དེ་ལྟར་རབ་ཏུ་བྱུང་ནས་</w:t>
      </w:r>
      <w:r>
        <w:br/>
      </w:r>
      <w:r>
        <w:rPr>
          <w:rStyle w:val="Semantic"/>
        </w:rPr>
        <w:t>Kṣemā s’étant ainsi retirée du monde,</w:t>
        <w:br/>
      </w:r>
      <w:r>
        <w:rPr>
          <w:rStyle w:val="Tibetan"/>
        </w:rPr>
        <w:t>རྒྱལ་པོའི་བུ་དེས་བསམས་པ།</w:t>
      </w:r>
      <w:r>
        <w:br/>
      </w:r>
      <w:r>
        <w:rPr>
          <w:rStyle w:val="Semantic"/>
        </w:rPr>
        <w:t>le prince pensa : «</w:t>
        <w:br/>
      </w:r>
      <w:r>
        <w:rPr>
          <w:rStyle w:val="Tibetan"/>
        </w:rPr>
        <w:t>བུད་མེད་ཀྱིས་ཀྱང་འདི་ལྟ་བུའི་ཆོས་རྟོགས་པར་འགྱུར་ན།</w:t>
      </w:r>
      <w:r>
        <w:br/>
      </w:r>
      <w:r>
        <w:rPr>
          <w:rStyle w:val="Semantic"/>
        </w:rPr>
        <w:t>Si même une femme obtient de telles réalisations (lit. choses),</w:t>
        <w:br/>
      </w:r>
      <w:r>
        <w:rPr>
          <w:rStyle w:val="Tibetan"/>
        </w:rPr>
        <w:t>མ་ལ་</w:t>
      </w:r>
      <w:r>
        <w:br/>
      </w:r>
      <w:r>
        <w:rPr>
          <w:rStyle w:val="Semantic"/>
        </w:rPr>
        <w:t>décidément,</w:t>
        <w:br/>
      </w:r>
      <w:r>
        <w:rPr>
          <w:rStyle w:val="Tibetan"/>
        </w:rPr>
        <w:t>བདག་ཀྱང་བཅོམ་ལྡན་འདས་ཀྱི་བསྟན་པ་ལ་རབ་ཏུ་འབྱུང་གོར་མ་ཆག་སྙམ་དུ་</w:t>
      </w:r>
      <w:r>
        <w:br/>
      </w:r>
      <w:r>
        <w:rPr>
          <w:rStyle w:val="Semantic"/>
        </w:rPr>
        <w:t>moi aussi, il n’y a aucun doute qu’il faille que je me retire selon l’enseignement du Bienheureux »,</w:t>
        <w:br/>
      </w:r>
      <w:r>
        <w:rPr>
          <w:rStyle w:val="Tibetan"/>
        </w:rPr>
        <w:t>བསམས་ནས་</w:t>
      </w:r>
      <w:r>
        <w:br/>
      </w:r>
      <w:r>
        <w:rPr>
          <w:rStyle w:val="Semantic"/>
        </w:rPr>
        <w:t>pensa-t-il. Puis,</w:t>
        <w:br/>
      </w:r>
      <w:r>
        <w:rPr>
          <w:rStyle w:val="Tibetan"/>
        </w:rPr>
        <w:t>དེས་ཀྱང་ཕ་མ་ལ་གསོལ་ཏེ།</w:t>
      </w:r>
      <w:r>
        <w:br/>
      </w:r>
      <w:r>
        <w:rPr>
          <w:rStyle w:val="Semantic"/>
        </w:rPr>
        <w:t>lui aussi demanda la permission à ses parents et</w:t>
        <w:br/>
      </w:r>
      <w:r>
        <w:rPr>
          <w:rStyle w:val="Tibetan"/>
        </w:rPr>
        <w:t>བཅོམ་ལྡན་འདས་ཀྱི་བསྟན་པ་ལ་རབ་ཏུ་བྱུང་ནས།</w:t>
      </w:r>
      <w:r>
        <w:br/>
      </w:r>
      <w:r>
        <w:rPr>
          <w:rStyle w:val="Semantic"/>
        </w:rPr>
        <w:t>se retira du monde selon l’enseignement du Bienheureux et</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lui aussi s’efforça, s’appliqua et s’évertua à éliminer toutes les émotions perturbatrices et</w:t>
        <w:br/>
      </w:r>
      <w:r>
        <w:rPr>
          <w:rStyle w:val="Tibetan"/>
        </w:rPr>
        <w:t>དགྲ་བཅོམ་པ་ཉིད་མངོན་སུམ་དུ་བྱས་སོ། །</w:t>
      </w:r>
      <w:r>
        <w:br/>
      </w:r>
      <w:r>
        <w:rPr>
          <w:rStyle w:val="Semantic"/>
        </w:rPr>
        <w:t>manifesta l’état d’arhat (lit. l’arhat même).</w:t>
      </w:r>
    </w:p>
    <w:p>
      <w:pPr>
        <w:pStyle w:val="Com.paragraph"/>
      </w:pPr>
      <w:r>
        <w:rPr>
          <w:rStyle w:val="Communicative"/>
        </w:rPr>
        <w:t>« Bienheureux, demandèrent les moines, quelles actions ont valu à Kṣemā de naître dans une famille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བུ་མོ་བདེ་བྱེད་མ་དང་རྒྱལ་པོའི་བུ་དེས་ལས་ཅི་བགྱིས་ན་ལས་དེའི་རྣམ་པར་སྨིན་པས་ཕྱུག་ཅིང་ནོར་མང་ལ་ལོངས་སྤྱོད་ཆེ་བའི་རིགས་སུ་སྐྱེས་ལ།</w:t>
      </w:r>
      <w:r>
        <w:br/>
      </w:r>
      <w:r>
        <w:rPr>
          <w:rStyle w:val="Semantic"/>
        </w:rPr>
        <w:t>quelles actions la fille Kṣemā et le prince ont-ils réalisées pour que le résultat de ces actions les fasse naître dans une lignée familiale qui est riche, possède de grandes (lit. nombreuses) richesses et de nombreux (lit. grands) biens,</w:t>
        <w:br/>
      </w:r>
      <w:r>
        <w:rPr>
          <w:rStyle w:val="Tibetan"/>
        </w:rPr>
        <w:t>འདི་གཉིས་ཀྱིས་བཅོམ་ལྡན་འདས་མཉེས་པར་བགྱིས་ཏེ།</w:t>
      </w:r>
      <w:r>
        <w:br/>
      </w:r>
      <w:r>
        <w:rPr>
          <w:rStyle w:val="Semantic"/>
        </w:rPr>
        <w:t>[pour] qu’ils contentent tous les deux le Bienheureux et</w:t>
        <w:br/>
      </w:r>
      <w:r>
        <w:rPr>
          <w:rStyle w:val="Tibetan"/>
        </w:rPr>
        <w:t>མི་མཉེས་པར་མ་བགྱིས་ནས།</w:t>
      </w:r>
      <w:r>
        <w:br/>
      </w:r>
      <w:r>
        <w:rPr>
          <w:rStyle w:val="Semantic"/>
        </w:rPr>
        <w:t>[qu’]ils ne fassent rien qui le mécontente, puis</w:t>
        <w:br/>
      </w:r>
      <w:r>
        <w:rPr>
          <w:rStyle w:val="Tibetan"/>
        </w:rPr>
        <w:t>བཅོམ་ལྡན་འདས་ཀྱི་བསྟན་པ་ལ་རབ་ཏུ་བྱུང་སྟེ།</w:t>
      </w:r>
      <w:r>
        <w:br/>
      </w:r>
      <w:r>
        <w:rPr>
          <w:rStyle w:val="Semantic"/>
        </w:rPr>
        <w:t>[qu’]ils se retirent du monde d’après l’enseignement du Bienheureux et</w:t>
        <w:br/>
      </w:r>
      <w:r>
        <w:rPr>
          <w:rStyle w:val="Tibetan"/>
        </w:rPr>
        <w:t>ཉོན་མོངས་པ་ཐམས་ཅད་སྤངས་ནས་</w:t>
      </w:r>
      <w:r>
        <w:br/>
      </w:r>
      <w:r>
        <w:rPr>
          <w:rStyle w:val="Semantic"/>
        </w:rPr>
        <w:t>[qu’]ils éliminent toutes les émotions perturbatrices et</w:t>
        <w:br/>
      </w:r>
      <w:r>
        <w:rPr>
          <w:rStyle w:val="Tibetan"/>
        </w:rPr>
        <w:t>དགྲ་བཅོམ་པ་ཉིད་མངོན་སུམ་དུ་བགྱིས་ལགས།</w:t>
      </w:r>
      <w:r>
        <w:br/>
      </w:r>
      <w:r>
        <w:rPr>
          <w:rStyle w:val="Semantic"/>
        </w:rPr>
        <w:t>[qu’]ils manifestent l’état d’arhat (lit. l’arhat même)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འདི་གཉིས་ཀྱིས་སྨོན་ལམ་གང་དུ་བཏབ་ལགས།</w:t>
      </w:r>
      <w:r>
        <w:br/>
      </w:r>
      <w:r>
        <w:rPr>
          <w:rStyle w:val="Semantic"/>
        </w:rPr>
        <w:t>quels souhaits ont-ils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w:t>
      </w:r>
      <w:r>
        <w:rPr>
          <w:rStyle w:val="PeydurmaNotes"/>
        </w:rPr>
        <w:t>&lt;«གཡུང་»ཁྱེན།&gt;</w:t>
      </w:r>
      <w:r>
        <w:rPr>
          <w:rStyle w:val="Tibetan"/>
        </w:rPr>
        <w:t>པ་སྐྱེས་</w:t>
      </w:r>
      <w:r>
        <w:rPr>
          <w:rStyle w:val="PeydurmaNotes"/>
        </w:rPr>
        <w:t>&lt;«གཡུང་»«པེ་»བསྐྱེས།&gt;</w:t>
      </w:r>
      <w:r>
        <w:rPr>
          <w:rStyle w:val="Tibetan"/>
        </w:rPr>
        <w:t>བུ་འ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 ཁྱིམ་བདག་ཕྱུག་ཅིང་ནོར་མང་ལ་ལོངས་སྤྱོད་ཆེ་བ་ཞིག་གནས་པ་དེས། ཐབས་ཟླར་བབ་པ་ལས་ཆུང་མ་བླངས་ནས་</w:t>
      </w:r>
      <w:r>
        <w:br/>
      </w:r>
      <w:r>
        <w:rPr>
          <w:rStyle w:val="Semantic"/>
        </w:rPr>
        <w:t>à cette époque, dans la ville de Vārāṇasī, un homme vivait dans l’opulence, possédait beaucoup de richesses et de grands biens. Puis, arrivé à (lit. tombé) l’âge de se marier (lit. d’une épouse), il prit une épouse et</w:t>
        <w:br/>
      </w:r>
      <w:r>
        <w:rPr>
          <w:rStyle w:val="Tibetan"/>
        </w:rPr>
        <w:t>དེ་དེ་དང་ལྷན་ཅིག་ཏུ་</w:t>
      </w:r>
      <w:r>
        <w:rPr>
          <w:rStyle w:val="PeydurmaNotes"/>
        </w:rPr>
        <w:t>&lt;«གཡུང་»«ལི་»«པེ་»«སྣར་»«ཅོ་»«ཞོལ་»–ཏུ།&gt;</w:t>
      </w:r>
      <w:r>
        <w:rPr>
          <w:rStyle w:val="Tibetan"/>
        </w:rPr>
        <w:t>རྩེ་ཞིང་དགའ་ལ་</w:t>
      </w:r>
      <w:r>
        <w:rPr>
          <w:rStyle w:val="PeydurmaNotes"/>
        </w:rPr>
        <w:t>&lt;«གཡུང་»«ལི་»«པེ་»«སྣར་»«ཅོ་»«ཞོལ་»–དགའལ།&gt;</w:t>
      </w:r>
      <w:r>
        <w:rPr>
          <w:rStyle w:val="Tibetan"/>
        </w:rPr>
        <w:t>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Otherparagraph"/>
      </w:pPr>
      <w:r>
        <w:rPr>
          <w:rStyle w:val="Tibetan"/>
        </w:rPr>
        <w:t>དེ་ནས་ཕྱི་ཞིག་ན་དེ་གཉིས་ཀྱིས་ཡང་དག་པར་རྫོགས་པའི་སངས་རྒྱས་འོད་སྲུང་གི་བསྟན་པ་ལ་དད་པ་རྙེད་ནས།</w:t>
      </w:r>
      <w:r>
        <w:br/>
      </w:r>
      <w:r>
        <w:rPr>
          <w:rStyle w:val="Semantic"/>
        </w:rPr>
        <w:t>Ensuite, plus tard, ils conçurent tous les deux de la dévotion pour l’enseignement du complet et parfait Bouddha Kāśyapa, et</w:t>
        <w:br/>
      </w:r>
      <w:r>
        <w:rPr>
          <w:rStyle w:val="Tibetan"/>
        </w:rPr>
        <w:t>དེ་གཉིས་གཅིག་ལ་གཅིག་སྨྲས་པ།</w:t>
      </w:r>
      <w:r>
        <w:br/>
      </w:r>
      <w:r>
        <w:rPr>
          <w:rStyle w:val="Semantic"/>
        </w:rPr>
        <w:t>ils se dirent l’un à l’autre : «</w:t>
        <w:br/>
      </w:r>
      <w:r>
        <w:rPr>
          <w:rStyle w:val="Tibetan"/>
        </w:rPr>
        <w:t>བཟང་མོ་</w:t>
      </w:r>
      <w:r>
        <w:rPr>
          <w:rStyle w:val="PeydurmaNotes"/>
        </w:rPr>
        <w:t>&lt;«གཡུང་»«ལི་»«པེ་»«སྣར་»«ཅོ་»པོ།&gt;</w:t>
      </w:r>
      <w:r>
        <w:rPr>
          <w:rStyle w:val="Tibetan"/>
        </w:rPr>
      </w:r>
      <w:r>
        <w:br/>
      </w:r>
      <w:r>
        <w:rPr>
          <w:rStyle w:val="Semantic"/>
        </w:rPr>
        <w:t>Noble [dame],</w:t>
        <w:br/>
      </w:r>
      <w:r>
        <w:rPr>
          <w:rStyle w:val="Tibetan"/>
        </w:rPr>
        <w:t>བདག་ཅག་གཉིས་ལ་བུ་ཡང་མེད་བུ་མོ་ཡང་མེད་པས་འདས་</w:t>
      </w:r>
      <w:r>
        <w:rPr>
          <w:rStyle w:val="PeydurmaNotes"/>
        </w:rPr>
        <w:t>&lt;«གཡུང་»འདིས།&gt;</w:t>
      </w:r>
      <w:r>
        <w:rPr>
          <w:rStyle w:val="Tibetan"/>
        </w:rPr>
        <w:t>ཏེ་ཤི་བའི་འོག་ཏུ་ཅི་བདོག་པ་འདི་དག་རྒྱལ་པོ་དབང་བར་འགྱུར་གྱིས</w:t>
      </w:r>
      <w:r>
        <w:rPr>
          <w:rStyle w:val="PeydurmaNotes"/>
        </w:rPr>
        <w:t>&lt;«ཞོལ་»གྱི།&gt;</w:t>
      </w:r>
      <w:r>
        <w:rPr>
          <w:rStyle w:val="Tibetan"/>
        </w:rPr>
        <w:t>།</w:t>
      </w:r>
      <w:r>
        <w:br/>
      </w:r>
      <w:r>
        <w:rPr>
          <w:rStyle w:val="Semantic"/>
        </w:rPr>
        <w:t>puisque nous n’avons ni de fils, ni de fille, après que nous serons passé dans l’au-delà et que nous serons morts, tout ce que nous possédons, le roi en prendra possession. Donc,</w:t>
        <w:br/>
      </w:r>
      <w:r>
        <w:rPr>
          <w:rStyle w:val="Tibetan"/>
        </w:rPr>
        <w:t>བདག་ཅག་གཉིས་གསོན་གྱི་བར་དུ་ཇི་</w:t>
      </w:r>
      <w:r>
        <w:rPr>
          <w:rStyle w:val="PeydurmaNotes"/>
        </w:rPr>
        <w:t>&lt;«གཡུང་»«པེ་»རྗེ།&gt;</w:t>
      </w:r>
      <w:r>
        <w:rPr>
          <w:rStyle w:val="Tibetan"/>
        </w:rPr>
        <w:t>འདི་དག་འཇིག་རྟེན་ཕ་རོལ་ཏུ་བསྐྱའོ་</w:t>
      </w:r>
      <w:r>
        <w:rPr>
          <w:rStyle w:val="PeydurmaNotes"/>
        </w:rPr>
        <w:t>&lt;«སྣར་»«ཞོལ་»བསྐྱལ་ལོ།&gt;</w:t>
      </w:r>
      <w:r>
        <w:rPr>
          <w:rStyle w:val="Tibetan"/>
        </w:rPr>
        <w:t>ཞེས་</w:t>
      </w:r>
      <w:r>
        <w:br/>
      </w:r>
      <w:r>
        <w:rPr>
          <w:rStyle w:val="Semantic"/>
        </w:rPr>
        <w:t>tant que (lit. dans l’intervalle où) nous sommes tous les deux en vie, transportons tout ceci dans l’au-delà de ce monde »,</w:t>
        <w:br/>
      </w:r>
      <w:r>
        <w:rPr>
          <w:rStyle w:val="Tibetan"/>
        </w:rPr>
        <w:t>ཟེར་ནས།</w:t>
      </w:r>
      <w:r>
        <w:br/>
      </w:r>
      <w:r>
        <w:rPr>
          <w:rStyle w:val="Semantic"/>
        </w:rPr>
        <w:t>dirent-ils. Puis,</w:t>
        <w:br/>
      </w:r>
      <w:r>
        <w:rPr>
          <w:rStyle w:val="Tibetan"/>
        </w:rPr>
        <w:t>དེ་བཟའ་</w:t>
      </w:r>
      <w:r>
        <w:rPr>
          <w:rStyle w:val="PeydurmaNotes"/>
        </w:rPr>
        <w:t>&lt;«ལི་»«སྣར་»«ཅོ་»«ཞོལ་»གཟའ།&gt;</w:t>
      </w:r>
      <w:r>
        <w:rPr>
          <w:rStyle w:val="Tibetan"/>
        </w:rPr>
        <w:t>བྲན་གཉིས་ཀྱིས་རྣམ་པ་ཐམས་ཅད་ཡོངས་སུ་རྫོགས་པའི་གཙུག་ལག་ཁང་བརྩིགས་ནས།</w:t>
      </w:r>
      <w:r>
        <w:br/>
      </w:r>
      <w:r>
        <w:rPr>
          <w:rStyle w:val="Semantic"/>
        </w:rPr>
        <w:t>Ce [couple], mari et femme, construisit un vihāra [possédant] au complet tous les [éléments constitutifs] et</w:t>
        <w:br/>
      </w:r>
      <w:r>
        <w:rPr>
          <w:rStyle w:val="Tibetan"/>
        </w:rPr>
        <w:t>ཡང་དག་པར་རྫོགས་པའི་སངས་རྒྱས་འོད་སྲུང་ལ་སོགས་པ་དགེ་སློང་གི་དགེ་འདུན་རྣམས་ལ་ཕུལ་ཏེ་</w:t>
      </w:r>
      <w:r>
        <w:br/>
      </w:r>
      <w:r>
        <w:rPr>
          <w:rStyle w:val="Semantic"/>
        </w:rPr>
        <w:t>l’offrirent au complet et parfait Bouddha Kāśyapa et aux autres (lit. etc.) [membres] de la saṅgha des moines et</w:t>
        <w:br/>
      </w:r>
      <w:r>
        <w:rPr>
          <w:rStyle w:val="Tibetan"/>
        </w:rPr>
        <w:t>ཡོ་བྱད་ཐམས་ཅད་སྦྱར་ནས་</w:t>
      </w:r>
      <w:r>
        <w:br/>
      </w:r>
      <w:r>
        <w:rPr>
          <w:rStyle w:val="Semantic"/>
        </w:rPr>
        <w:t>l’équipèrent entièrement et</w:t>
        <w:br/>
      </w:r>
      <w:r>
        <w:rPr>
          <w:rStyle w:val="Tibetan"/>
        </w:rPr>
        <w:t>དགེ་སློང་རྣམས་ལ་བསྙེན་</w:t>
      </w:r>
      <w:r>
        <w:rPr>
          <w:rStyle w:val="PeydurmaNotes"/>
        </w:rPr>
        <w:t>&lt;«གཡུང་»བརྙེན།&gt;</w:t>
      </w:r>
      <w:r>
        <w:rPr>
          <w:rStyle w:val="Tibetan"/>
        </w:rPr>
        <w:t>བཀུར་བྱས་སོ། །</w:t>
      </w:r>
      <w:r>
        <w:br/>
      </w:r>
      <w:r>
        <w:rPr>
          <w:rStyle w:val="Semantic"/>
        </w:rPr>
        <w:t>servirent les moines.</w:t>
      </w:r>
    </w:p>
    <w:p>
      <w:pPr>
        <w:pStyle w:val="Com.paragraph"/>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w:t>
      </w:r>
    </w:p>
    <w:p>
      <w:pPr>
        <w:pStyle w:val="Otherparagraph"/>
      </w:pPr>
      <w:r>
        <w:rPr>
          <w:rStyle w:val="Tibetan"/>
        </w:rPr>
        <w:t>དེ་ནས་ཕྱི་ཞིག་ན་དེ་གཉིས་ཀྱི་བློ་སྐྱེས་པ།</w:t>
      </w:r>
      <w:r>
        <w:br/>
      </w:r>
      <w:r>
        <w:rPr>
          <w:rStyle w:val="Semantic"/>
        </w:rPr>
        <w:t>Ensuite, plus tard, ils eurent la pensée [suivante] : «</w:t>
        <w:br/>
      </w:r>
      <w:r>
        <w:rPr>
          <w:rStyle w:val="Tibetan"/>
        </w:rPr>
        <w:t>བདག་ཅག་གཉིས་ཁྱིམ་ན་གནས་པ་བཏང་ལ་</w:t>
      </w:r>
      <w:r>
        <w:br/>
      </w:r>
      <w:r>
        <w:rPr>
          <w:rStyle w:val="Semantic"/>
        </w:rPr>
        <w:t>Délaissons tous deux la vie de famille et</w:t>
        <w:br/>
      </w:r>
      <w:r>
        <w:rPr>
          <w:rStyle w:val="Tibetan"/>
        </w:rPr>
        <w:t>ཡང་དག་པར་རྫོགས་པའི་སངས་རྒྱས་འོད་སྲུང་གི་གསུང་རབ་ལ་རབ་ཏུ་འབྱུང་ངོ་ཞེས་</w:t>
      </w:r>
      <w:r>
        <w:br/>
      </w:r>
      <w:r>
        <w:rPr>
          <w:rStyle w:val="Semantic"/>
        </w:rPr>
        <w:t>retirons-nous du monde selon l’enseignement du complet et parfait Bouddha Kāśyapa »,</w:t>
        <w:br/>
      </w:r>
      <w:r>
        <w:rPr>
          <w:rStyle w:val="Tibetan"/>
        </w:rPr>
        <w:t>ཟེར་ནས་</w:t>
      </w:r>
      <w:r>
        <w:br/>
      </w:r>
      <w:r>
        <w:rPr>
          <w:rStyle w:val="Semantic"/>
        </w:rPr>
        <w:t>dirent-ils. Puis,</w:t>
        <w:br/>
      </w:r>
      <w:r>
        <w:rPr>
          <w:rStyle w:val="Tibetan"/>
        </w:rPr>
        <w:t>ཁྱིམ་གྱི་འཁོར་བཏང་སྟེ།</w:t>
      </w:r>
      <w:r>
        <w:br/>
      </w:r>
      <w:r>
        <w:rPr>
          <w:rStyle w:val="Semantic"/>
        </w:rPr>
        <w:t>ils renvoyèrent le personnel de maison et</w:t>
        <w:br/>
      </w:r>
      <w:r>
        <w:rPr>
          <w:rStyle w:val="Tibetan"/>
        </w:rPr>
        <w:t>སྦྱིན་པ་དག་</w:t>
      </w:r>
      <w:r>
        <w:rPr>
          <w:rStyle w:val="PeydurmaNotes"/>
        </w:rPr>
        <w:t>&lt;«གཡུང་»བདག&gt;</w:t>
      </w:r>
      <w:r>
        <w:rPr>
          <w:rStyle w:val="Tibetan"/>
        </w:rPr>
        <w:t>བྱིན་ཞིང་</w:t>
      </w:r>
      <w:r>
        <w:br/>
      </w:r>
      <w:r>
        <w:rPr>
          <w:rStyle w:val="Semantic"/>
        </w:rPr>
        <w:t>pratiquèrent la générosité,</w:t>
        <w:br/>
      </w:r>
      <w:r>
        <w:rPr>
          <w:rStyle w:val="Tibetan"/>
        </w:rPr>
        <w:t>བསོད་ནམས་</w:t>
      </w:r>
      <w:r>
        <w:rPr>
          <w:rStyle w:val="PeydurmaNotes"/>
        </w:rPr>
        <w:t>&lt;«ཅོ་»སྙོམས།&gt;</w:t>
      </w:r>
      <w:r>
        <w:rPr>
          <w:rStyle w:val="Tibetan"/>
        </w:rPr>
        <w:t>དག་བྱས་ནས་</w:t>
      </w:r>
      <w:r>
        <w:br/>
      </w:r>
      <w:r>
        <w:rPr>
          <w:rStyle w:val="Semantic"/>
        </w:rPr>
        <w:t>accumulèrent les mérites et</w:t>
        <w:br/>
      </w:r>
      <w:r>
        <w:rPr>
          <w:rStyle w:val="Tibetan"/>
        </w:rPr>
        <w:t>ཡང་དག་པར་རྫོགས་པའི་སངས་རྒྱས་འོད་སྲུང་གི་བསྟན་པ་ལ་རབ་ཏུ་བྱུང་སྟེ།</w:t>
      </w:r>
      <w:r>
        <w:br/>
      </w:r>
      <w:r>
        <w:rPr>
          <w:rStyle w:val="Semantic"/>
        </w:rPr>
        <w:t>se retirèrent du monde selon l’enseignement du complet et parfait Bouddha Kāśyapa et</w:t>
        <w:br/>
      </w:r>
      <w:r>
        <w:rPr>
          <w:rStyle w:val="Tibetan"/>
        </w:rPr>
        <w:t>བསྙེན་པར་རྫོགས་ནས་</w:t>
      </w:r>
      <w:r>
        <w:br/>
      </w:r>
      <w:r>
        <w:rPr>
          <w:rStyle w:val="Semantic"/>
        </w:rPr>
        <w:t>prirent l’ordination complète et</w:t>
      </w:r>
    </w:p>
    <w:p>
      <w:pPr>
        <w:pStyle w:val="Com.paragraph"/>
      </w:pPr>
      <w:r>
        <w:rPr>
          <w:rStyle w:val="Communicative"/>
        </w:rPr>
        <w:t>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famille qui vit dans l’opulence, qui possède de grandes richesses et d’innombrables biens. Puissions-nous être beaux, bien proportionnés et agréables au regard.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Otherparagraph"/>
      </w:pPr>
      <w:r>
        <w:rPr>
          <w:rStyle w:val="Tibetan"/>
        </w:rPr>
        <w:t>དེ་གཉིས་ཚེ་གཅིག་</w:t>
      </w:r>
      <w:r>
        <w:rPr>
          <w:rStyle w:val="PeydurmaNotes"/>
        </w:rPr>
        <w:t>&lt;«གཡུང་»ཅིག&gt;</w:t>
      </w:r>
      <w:r>
        <w:rPr>
          <w:rStyle w:val="Tibetan"/>
        </w:rPr>
        <w:t>ཏུ་ཚངས་པར་སྤྱོད་པ་སྤྱད་ཀྱང་ཡོན་ཏན་གྱི་ཚོགས་ཅི་ཡང་མ་ཐོབ་པས། དེ་གཉིས་ཀྱིས་འཆི་ཀར་</w:t>
      </w:r>
      <w:r>
        <w:rPr>
          <w:rStyle w:val="PeydurmaNotes"/>
        </w:rPr>
        <w:t>&lt;«ཅོ་»ཀྱི། «ཞོལ་»གར།&gt;</w:t>
      </w:r>
      <w:r>
        <w:rPr>
          <w:rStyle w:val="Tibetan"/>
        </w:rPr>
        <w:t>སྨོན་ལམ་བཏབ་པ།</w:t>
      </w:r>
      <w:r>
        <w:br/>
      </w:r>
      <w:r>
        <w:rPr>
          <w:rStyle w:val="Semantic"/>
        </w:rPr>
        <w:t>bien qu’ils vécurent chastement toute leur vie, puisqu’ils n’obtinrent aucune [qualité] de l’ensemble de toutes les qualités, ils formulèrent tous les deux ce souhait au moment de mourir : «</w:t>
        <w:br/>
      </w:r>
      <w:r>
        <w:rPr>
          <w:rStyle w:val="Tibetan"/>
        </w:rPr>
        <w:t>ཀྱེ་མ་</w:t>
      </w:r>
      <w:r>
        <w:br/>
      </w:r>
      <w:r>
        <w:rPr>
          <w:rStyle w:val="Semantic"/>
        </w:rPr>
        <w:t>Quelle merveille !</w:t>
        <w:br/>
      </w:r>
      <w:r>
        <w:rPr>
          <w:rStyle w:val="Tibetan"/>
        </w:rPr>
        <w:t>བདག་ཅག་གཉིས་ཀྱིས་ཡང་དག་པར་རྫོགས་པའི་སངས་རྒྱས་འོད་སྲུང་གི་བསྟན་པ་ལ་སྦྱིན་པ་དག་བྱིན་ཞིང་</w:t>
      </w:r>
      <w:r>
        <w:br/>
      </w:r>
      <w:r>
        <w:rPr>
          <w:rStyle w:val="Semantic"/>
        </w:rPr>
        <w:t>Nous avons tous les deux pratiqué la générosité (lit. les dons) pour l’enseignement du complet et parfait Bouddha Kāśyapa, et</w:t>
        <w:br/>
      </w:r>
      <w:r>
        <w:rPr>
          <w:rStyle w:val="Tibetan"/>
        </w:rPr>
        <w:t>བསོད་ནམས་དག་བྱས་ཏེ་</w:t>
      </w:r>
      <w:r>
        <w:br/>
      </w:r>
      <w:r>
        <w:rPr>
          <w:rStyle w:val="Semantic"/>
        </w:rPr>
        <w:t>nous avons accumulé les mérites et</w:t>
        <w:br/>
      </w:r>
      <w:r>
        <w:rPr>
          <w:rStyle w:val="Tibetan"/>
        </w:rPr>
        <w:t>ཚེ་གཅིག་ཏུ་ཚངས་པར་སྤྱོད་པ་སྤྱད་ཀྱང་</w:t>
      </w:r>
      <w:r>
        <w:br/>
      </w:r>
      <w:r>
        <w:rPr>
          <w:rStyle w:val="Semantic"/>
        </w:rPr>
        <w:t>nous avons vécu chastement toute notre vie. Malgré ceci,</w:t>
        <w:br/>
      </w:r>
      <w:r>
        <w:rPr>
          <w:rStyle w:val="Tibetan"/>
        </w:rPr>
        <w:t>ཡོན་ཏན་གྱི་ཚོགས་ཅི་ཡང་མ་ཐོབ་ཀྱིས</w:t>
      </w:r>
      <w:r>
        <w:rPr>
          <w:rStyle w:val="PeydurmaNotes"/>
        </w:rPr>
        <w:t>&lt;«ཞོལ་»ཀྱི།&gt;</w:t>
      </w:r>
      <w:r>
        <w:rPr>
          <w:rStyle w:val="Tibetan"/>
        </w:rPr>
        <w:t>།</w:t>
      </w:r>
      <w:r>
        <w:br/>
      </w:r>
      <w:r>
        <w:rPr>
          <w:rStyle w:val="Semantic"/>
        </w:rPr>
        <w:t>nous n’avons obtenu aucune [qualité] de l’ensemble des qualités. Aussi,</w:t>
        <w:br/>
      </w:r>
      <w:r>
        <w:rPr>
          <w:rStyle w:val="Tibetan"/>
        </w:rPr>
        <w:t>དགེ་བའི་རྩ་བ་འདིས་བདག་ཅག་གཉིས་ཅི་ནས་གང་དང་གང་དུ་སྐྱེ་བ་དེ་དང་དེར་ཕྱུག་ཅིང་ནོར་མང་ལ་ལོངས་སྤྱོད་ཆེ་བའི་རིགས་སུ་སྐྱེ་བར་ཤོག་ཅིག །</w:t>
      </w:r>
      <w:r>
        <w:br/>
      </w:r>
      <w:r>
        <w:rPr>
          <w:rStyle w:val="Semantic"/>
        </w:rPr>
        <w:t>grâce à ces racines vertueuses, puissions-nous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 །</w:t>
      </w:r>
      <w:r>
        <w:br/>
      </w:r>
      <w:r>
        <w:rPr>
          <w:rStyle w:val="Semantic"/>
        </w:rPr>
        <w:t>Puissions-nous avoir des corps harmonieux (lit. nobles), agréables au regard et beaux.</w:t>
        <w:br/>
      </w:r>
      <w:r>
        <w:rPr>
          <w:rStyle w:val="Tibetan"/>
        </w:rPr>
        <w:t>ཡང་དག་པར་རྫོགས་པའི་སངས་རྒྱས་འོད་སྲུང་གིས་བྲམ་ཟེའི་ཁྱེའུ་བླ་མ་ལུང་བསྟན་པ་གང་ཡིན་པའི་སངས་རྒྱས་བཅོམ་ལྡན་འདས་དེ་བདག་ཅག་གཉིས་ཀྱིས་མཉེས་པར་བྱེད་པར་</w:t>
      </w:r>
      <w:r>
        <w:rPr>
          <w:rStyle w:val="PeydurmaNotes"/>
        </w:rPr>
        <w:t>&lt;«གཡུང་»«པེ་»–བྱེད་པར།&gt;</w:t>
      </w:r>
      <w:r>
        <w:rPr>
          <w:rStyle w:val="Tibetan"/>
        </w:rPr>
        <w:t>གྱུར་ཅིག །</w:t>
      </w:r>
      <w:r>
        <w:br/>
      </w:r>
      <w:r>
        <w:rPr>
          <w:rStyle w:val="Semantic"/>
        </w:rPr>
        <w:t>Puissions-nous tous les deux contenter par nos actes le Bienheureux Bouddha que [deviendra] le jeune brahmane Uttara [d’après] la prophétie du complet et parfait Bouddha Kāśyapa.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 »,</w:t>
        <w:br/>
      </w:r>
      <w:r>
        <w:rPr>
          <w:rStyle w:val="Tibetan"/>
        </w:rPr>
        <w:t>བྱས་སོ། །</w:t>
      </w:r>
      <w:r>
        <w:br/>
      </w:r>
      <w:r>
        <w:rPr>
          <w:rStyle w:val="Semantic"/>
        </w:rPr>
        <w:t>dirent-ils.</w:t>
      </w:r>
    </w:p>
    <w:p>
      <w:pPr>
        <w:pStyle w:val="Com.paragraph"/>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et agréables au regard.</w:t>
      </w:r>
    </w:p>
    <w:p>
      <w:pPr>
        <w:pStyle w:val="Otherparagraph"/>
      </w:pPr>
      <w:r>
        <w:rPr>
          <w:rStyle w:val="Tibetan"/>
        </w:rPr>
        <w:t>དགེ་སློང་དག་</w:t>
      </w:r>
      <w:r>
        <w:rPr>
          <w:rStyle w:val="PeydurmaNotes"/>
        </w:rPr>
        <w:t>&lt;«ལི་»«ཅོ་»–དག&gt;</w:t>
      </w:r>
      <w:r>
        <w:rPr>
          <w:rStyle w:val="Tibetan"/>
        </w:rPr>
      </w:r>
      <w:r>
        <w:br/>
      </w:r>
      <w:r>
        <w:rPr>
          <w:rStyle w:val="Semantic"/>
        </w:rPr>
        <w:t>Moines,</w:t>
        <w:br/>
      </w:r>
      <w:r>
        <w:rPr>
          <w:rStyle w:val="Tibetan"/>
        </w:rPr>
        <w:t>ཇི་སྙམ་དུ་སེམས།</w:t>
      </w:r>
      <w:r>
        <w:br/>
      </w:r>
      <w:r>
        <w:rPr>
          <w:rStyle w:val="Semantic"/>
        </w:rPr>
        <w:t>qu’en pensez-vous ?</w:t>
        <w:br/>
      </w:r>
      <w:r>
        <w:rPr>
          <w:rStyle w:val="Tibetan"/>
        </w:rPr>
        <w:t>དེའི་ཚེ་བཟའ་</w:t>
      </w:r>
      <w:r>
        <w:rPr>
          <w:rStyle w:val="PeydurmaNotes"/>
        </w:rPr>
        <w:t>&lt;«ལི་»«སྣར་»«ཅོ་»«ཞོལ་»གཟའ།&gt;</w:t>
      </w:r>
      <w:r>
        <w:rPr>
          <w:rStyle w:val="Tibetan"/>
        </w:rPr>
        <w:t>བྲན་དུ་གྱུར་[35b]པ་གང་ཡིན་པ་དེ་གཉིས་ནི་བདེ་བྱེད་མ་འདི་ཉིད་དང་རྒྱལ་པོའི་བུ་འདི་ཉིད་ཡིན་ཏེ།</w:t>
      </w:r>
      <w:r>
        <w:br/>
      </w:r>
      <w:r>
        <w:rPr>
          <w:rStyle w:val="Semantic"/>
        </w:rPr>
        <w:t>À cette époque, ces deux [personnes] qui étaient ces deux époux (lit. le mari et la femme) sont Kṣemā et le prince eux-mêmes. De plus,</w:t>
        <w:br/>
      </w:r>
      <w:r>
        <w:rPr>
          <w:rStyle w:val="Tibetan"/>
        </w:rPr>
        <w:t>དེ་གཉིས་ཀྱིས་དེར་སྦྱིན་པ་དག་བྱིན་ཞིང་</w:t>
      </w:r>
      <w:r>
        <w:br/>
      </w:r>
      <w:r>
        <w:rPr>
          <w:rStyle w:val="Semantic"/>
        </w:rPr>
        <w:t>qu’ils aient tous les deux pratiqué la générosité,</w:t>
        <w:br/>
      </w:r>
      <w:r>
        <w:rPr>
          <w:rStyle w:val="Tibetan"/>
        </w:rPr>
        <w:t>བསོད་ནམས་</w:t>
      </w:r>
      <w:r>
        <w:rPr>
          <w:rStyle w:val="PeydurmaNotes"/>
        </w:rPr>
        <w:t>&lt;«གཡུང་»རྣམས།&gt;</w:t>
      </w:r>
      <w:r>
        <w:rPr>
          <w:rStyle w:val="Tibetan"/>
        </w:rPr>
        <w:t>དག་བྱས་ནས་</w:t>
      </w:r>
      <w:r>
        <w:br/>
      </w:r>
      <w:r>
        <w:rPr>
          <w:rStyle w:val="Semantic"/>
        </w:rPr>
        <w:t>qu’ils aient accumulé les mérites et</w:t>
        <w:br/>
      </w:r>
      <w:r>
        <w:rPr>
          <w:rStyle w:val="Tibetan"/>
        </w:rPr>
        <w:t>ཚེ་གཅིག་ཏུ་ཚངས་པར་སྤྱོད་པ་སྤྱད་དེ།</w:t>
      </w:r>
      <w:r>
        <w:br/>
      </w:r>
      <w:r>
        <w:rPr>
          <w:rStyle w:val="Semantic"/>
        </w:rPr>
        <w:t>vécu chastement toute leur vie, puis</w:t>
        <w:br/>
      </w:r>
      <w:r>
        <w:rPr>
          <w:rStyle w:val="Tibetan"/>
        </w:rPr>
        <w:t>འཆི་ཀར་</w:t>
      </w:r>
      <w:r>
        <w:rPr>
          <w:rStyle w:val="PeydurmaNotes"/>
        </w:rPr>
        <w:t>&lt;«ཞོལ་»གར།&gt;</w:t>
      </w:r>
      <w:r>
        <w:rPr>
          <w:rStyle w:val="Tibetan"/>
        </w:rPr>
        <w:t>སྨོན་ལམ་བཏབ་པའི་ལས་དེའི་རྣམ་པར་སྨིན་པས་གང་དང་གང་དུ་སྐྱེ་བ་དེ་དང་དེར་ཕྱུག་ཅིང་ནོར་མང་ལ་ལོངས་སྤྱོད་ཆེ་བའི་རིགས་སུ་སྐྱེས་ལ་</w:t>
      </w:r>
      <w:r>
        <w:br/>
      </w:r>
      <w:r>
        <w:rPr>
          <w:rStyle w:val="Semantic"/>
        </w:rPr>
        <w:t>[qu’]ils aient formulé ce souhait au moment de mourir, le résultat de l’action d’avoir fait [ces souhaits] les fit naître dans une lignée familiale qui est riche, possède de grandes (lit. nombreuses) richesses et de nombreux (lit. grands) biens à chacune de leurs naissances (lit. partout où ils naissaient, à chacun de ces endroits). Ainsi,</w:t>
        <w:br/>
      </w:r>
      <w:r>
        <w:rPr>
          <w:rStyle w:val="Tibetan"/>
        </w:rPr>
        <w:t>གཟུགས་བཟང་ཞིང་བལྟ་</w:t>
      </w:r>
      <w:r>
        <w:rPr>
          <w:rStyle w:val="PeydurmaNotes"/>
        </w:rPr>
        <w:t>&lt;«ལི་»«སྣར་»«ཅོ་»ལྟ།&gt;</w:t>
      </w:r>
      <w:r>
        <w:rPr>
          <w:rStyle w:val="Tibetan"/>
        </w:rPr>
        <w:t>ན་སྡུག་ལ་མཛེས་པར་གྱུར་ཏེ།</w:t>
      </w:r>
      <w:r>
        <w:rPr>
          <w:rStyle w:val="PeydurmaNotes"/>
        </w:rPr>
        <w:t>&lt;«གཡུང་»+དེ།&gt;</w:t>
      </w:r>
      <w:r>
        <w:rPr>
          <w:rStyle w:val="Tibetan"/>
        </w:rPr>
      </w:r>
      <w:r>
        <w:br/>
      </w:r>
      <w:r>
        <w:rPr>
          <w:rStyle w:val="Semantic"/>
        </w:rPr>
        <w:t>[leurs] corps devinrent harmonieux (lit. noble), agréables au regard et beaux.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འདི་གཉིས་ཀྱིས་ང་མཉེས་པར་བྱས་ཏེ་</w:t>
      </w:r>
      <w:r>
        <w:br/>
      </w:r>
      <w:r>
        <w:rPr>
          <w:rStyle w:val="Semantic"/>
        </w:rPr>
        <w:t>ils m’ont contenté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ils se sont retirés du monde selon mon (lit. à moi-même) enseignement et</w:t>
        <w:br/>
      </w:r>
      <w:r>
        <w:rPr>
          <w:rStyle w:val="Tibetan"/>
        </w:rPr>
        <w:t>ཉོན་མོངས་པ་ཐམས་ཅད་སྤངས་ཏེ།</w:t>
      </w:r>
      <w:r>
        <w:br/>
      </w:r>
      <w:r>
        <w:rPr>
          <w:rStyle w:val="Semantic"/>
        </w:rPr>
        <w:t>ils ont éliminé toutes les émotions perturbatrices et</w:t>
        <w:br/>
      </w:r>
      <w:r>
        <w:rPr>
          <w:rStyle w:val="Tibetan"/>
        </w:rPr>
        <w:t>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