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181C" w14:textId="77777777" w:rsidR="00D806D4" w:rsidRDefault="00000000">
      <w:pPr>
        <w:pStyle w:val="BodyText"/>
        <w:spacing w:before="74"/>
        <w:ind w:left="457"/>
        <w:jc w:val="center"/>
      </w:pPr>
      <w:bookmarkStart w:id="0" w:name="Ideation_Phase"/>
      <w:bookmarkEnd w:id="0"/>
      <w:r>
        <w:rPr>
          <w:spacing w:val="-2"/>
        </w:rP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4B62A1D8" w14:textId="77777777" w:rsidR="00D806D4" w:rsidRDefault="00000000">
      <w:pPr>
        <w:pStyle w:val="BodyText"/>
        <w:spacing w:before="29"/>
        <w:ind w:left="457" w:right="2"/>
        <w:jc w:val="center"/>
      </w:pPr>
      <w:r>
        <w:t>Define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Statements</w:t>
      </w:r>
    </w:p>
    <w:p w14:paraId="21E7B3BD" w14:textId="77777777" w:rsidR="00D806D4" w:rsidRDefault="00D806D4">
      <w:pPr>
        <w:pStyle w:val="BodyText"/>
        <w:spacing w:before="127"/>
        <w:rPr>
          <w:sz w:val="20"/>
        </w:rPr>
      </w:pPr>
    </w:p>
    <w:tbl>
      <w:tblPr>
        <w:tblW w:w="0" w:type="auto"/>
        <w:tblInd w:w="36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9"/>
        <w:gridCol w:w="4523"/>
      </w:tblGrid>
      <w:tr w:rsidR="00D806D4" w14:paraId="22A4E652" w14:textId="77777777">
        <w:trPr>
          <w:trHeight w:val="282"/>
        </w:trPr>
        <w:tc>
          <w:tcPr>
            <w:tcW w:w="4499" w:type="dxa"/>
          </w:tcPr>
          <w:p w14:paraId="50E72317" w14:textId="77777777" w:rsidR="00D806D4" w:rsidRDefault="00000000">
            <w:pPr>
              <w:pStyle w:val="TableParagraph"/>
              <w:spacing w:before="1" w:line="261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23" w:type="dxa"/>
          </w:tcPr>
          <w:p w14:paraId="4E3A037E" w14:textId="11541F35" w:rsidR="00D806D4" w:rsidRDefault="002C52EE">
            <w:pPr>
              <w:pStyle w:val="TableParagraph"/>
              <w:spacing w:before="1" w:line="261" w:lineRule="exact"/>
              <w:ind w:left="12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26 June</w:t>
            </w:r>
            <w:r w:rsidR="00000000">
              <w:rPr>
                <w:rFonts w:ascii="Calibri"/>
              </w:rPr>
              <w:t xml:space="preserve"> </w:t>
            </w:r>
            <w:r w:rsidR="00000000">
              <w:rPr>
                <w:rFonts w:ascii="Calibri"/>
                <w:spacing w:val="-4"/>
              </w:rPr>
              <w:t>2026</w:t>
            </w:r>
          </w:p>
        </w:tc>
      </w:tr>
      <w:tr w:rsidR="00D806D4" w14:paraId="1EBD65FF" w14:textId="77777777">
        <w:trPr>
          <w:trHeight w:val="258"/>
        </w:trPr>
        <w:tc>
          <w:tcPr>
            <w:tcW w:w="4499" w:type="dxa"/>
          </w:tcPr>
          <w:p w14:paraId="2B24A0B2" w14:textId="77777777" w:rsidR="00D806D4" w:rsidRDefault="00000000">
            <w:pPr>
              <w:pStyle w:val="TableParagraph"/>
              <w:spacing w:line="239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Team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23" w:type="dxa"/>
          </w:tcPr>
          <w:p w14:paraId="37359C63" w14:textId="77777777" w:rsidR="00D806D4" w:rsidRDefault="00D806D4">
            <w:pPr>
              <w:pStyle w:val="TableParagraph"/>
              <w:ind w:left="0"/>
              <w:rPr>
                <w:sz w:val="18"/>
              </w:rPr>
            </w:pPr>
          </w:p>
        </w:tc>
      </w:tr>
      <w:tr w:rsidR="00D806D4" w14:paraId="72ED9232" w14:textId="77777777">
        <w:trPr>
          <w:trHeight w:val="268"/>
        </w:trPr>
        <w:tc>
          <w:tcPr>
            <w:tcW w:w="4499" w:type="dxa"/>
          </w:tcPr>
          <w:p w14:paraId="62FEADEB" w14:textId="77777777" w:rsidR="00D806D4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23" w:type="dxa"/>
          </w:tcPr>
          <w:p w14:paraId="5F62F8BF" w14:textId="77777777" w:rsidR="00D806D4" w:rsidRDefault="00000000">
            <w:pPr>
              <w:pStyle w:val="TableParagraph"/>
              <w:spacing w:before="1" w:line="247" w:lineRule="exact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Ucab</w:t>
            </w:r>
            <w:proofErr w:type="spellEnd"/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Cab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Booking</w:t>
            </w:r>
            <w:r>
              <w:rPr>
                <w:rFonts w:ascii="Calibri" w:hAnsi="Calibri"/>
                <w:spacing w:val="-2"/>
              </w:rPr>
              <w:t xml:space="preserve"> System</w:t>
            </w:r>
          </w:p>
        </w:tc>
      </w:tr>
      <w:tr w:rsidR="00D806D4" w14:paraId="43F7543D" w14:textId="77777777">
        <w:trPr>
          <w:trHeight w:val="258"/>
        </w:trPr>
        <w:tc>
          <w:tcPr>
            <w:tcW w:w="4499" w:type="dxa"/>
          </w:tcPr>
          <w:p w14:paraId="1F0E8E10" w14:textId="77777777" w:rsidR="00D806D4" w:rsidRDefault="00000000">
            <w:pPr>
              <w:pStyle w:val="TableParagraph"/>
              <w:spacing w:line="238" w:lineRule="exact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  <w:tc>
          <w:tcPr>
            <w:tcW w:w="4523" w:type="dxa"/>
          </w:tcPr>
          <w:p w14:paraId="0C6CC612" w14:textId="77777777" w:rsidR="00D806D4" w:rsidRDefault="00000000">
            <w:pPr>
              <w:pStyle w:val="TableParagraph"/>
              <w:spacing w:line="238" w:lineRule="exact"/>
              <w:ind w:left="124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02678EBE" w14:textId="77777777" w:rsidR="00D806D4" w:rsidRDefault="00D806D4">
      <w:pPr>
        <w:pStyle w:val="BodyText"/>
        <w:rPr>
          <w:sz w:val="20"/>
        </w:rPr>
      </w:pPr>
    </w:p>
    <w:p w14:paraId="59DBB5AF" w14:textId="77777777" w:rsidR="00D806D4" w:rsidRDefault="00D806D4">
      <w:pPr>
        <w:pStyle w:val="BodyText"/>
        <w:rPr>
          <w:sz w:val="20"/>
        </w:rPr>
      </w:pPr>
    </w:p>
    <w:p w14:paraId="5CD5F04A" w14:textId="77777777" w:rsidR="00D806D4" w:rsidRDefault="00D806D4">
      <w:pPr>
        <w:pStyle w:val="BodyText"/>
        <w:spacing w:before="180" w:after="1"/>
        <w:rPr>
          <w:sz w:val="20"/>
        </w:rPr>
      </w:pPr>
    </w:p>
    <w:tbl>
      <w:tblPr>
        <w:tblW w:w="0" w:type="auto"/>
        <w:tblInd w:w="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5"/>
        <w:gridCol w:w="2247"/>
        <w:gridCol w:w="2464"/>
        <w:gridCol w:w="1897"/>
        <w:gridCol w:w="2368"/>
        <w:gridCol w:w="4015"/>
      </w:tblGrid>
      <w:tr w:rsidR="00D806D4" w14:paraId="4FB106EA" w14:textId="77777777">
        <w:trPr>
          <w:trHeight w:val="560"/>
        </w:trPr>
        <w:tc>
          <w:tcPr>
            <w:tcW w:w="2905" w:type="dxa"/>
          </w:tcPr>
          <w:p w14:paraId="16701F14" w14:textId="77777777" w:rsidR="00D806D4" w:rsidRDefault="00000000">
            <w:pPr>
              <w:pStyle w:val="TableParagraph"/>
              <w:spacing w:line="278" w:lineRule="exact"/>
              <w:ind w:right="93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Problem Statement</w:t>
            </w:r>
            <w:r>
              <w:rPr>
                <w:rFonts w:ascii="Calibri"/>
                <w:b/>
                <w:spacing w:val="-17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(PS)</w:t>
            </w:r>
          </w:p>
        </w:tc>
        <w:tc>
          <w:tcPr>
            <w:tcW w:w="2247" w:type="dxa"/>
          </w:tcPr>
          <w:p w14:paraId="6664EDB9" w14:textId="77777777" w:rsidR="00D806D4" w:rsidRDefault="00000000">
            <w:pPr>
              <w:pStyle w:val="TableParagraph"/>
              <w:spacing w:before="1"/>
              <w:ind w:left="11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am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(Customer)</w:t>
            </w:r>
          </w:p>
        </w:tc>
        <w:tc>
          <w:tcPr>
            <w:tcW w:w="2464" w:type="dxa"/>
          </w:tcPr>
          <w:p w14:paraId="4900B988" w14:textId="77777777" w:rsidR="00D806D4" w:rsidRDefault="00000000">
            <w:pPr>
              <w:pStyle w:val="TableParagraph"/>
              <w:spacing w:before="1"/>
              <w:ind w:left="114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I’m</w:t>
            </w:r>
            <w:r>
              <w:rPr>
                <w:rFonts w:ascii="Calibri" w:hAns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trying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7"/>
                <w:sz w:val="24"/>
              </w:rPr>
              <w:t>to</w:t>
            </w:r>
          </w:p>
        </w:tc>
        <w:tc>
          <w:tcPr>
            <w:tcW w:w="1897" w:type="dxa"/>
          </w:tcPr>
          <w:p w14:paraId="3BDA82C1" w14:textId="77777777" w:rsidR="00D806D4" w:rsidRDefault="00000000">
            <w:pPr>
              <w:pStyle w:val="TableParagraph"/>
              <w:spacing w:before="1"/>
              <w:ind w:left="11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But</w:t>
            </w:r>
          </w:p>
        </w:tc>
        <w:tc>
          <w:tcPr>
            <w:tcW w:w="2368" w:type="dxa"/>
          </w:tcPr>
          <w:p w14:paraId="48D6F29D" w14:textId="77777777" w:rsidR="00D806D4" w:rsidRDefault="00000000">
            <w:pPr>
              <w:pStyle w:val="TableParagraph"/>
              <w:spacing w:before="1"/>
              <w:ind w:left="11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Because</w:t>
            </w:r>
          </w:p>
        </w:tc>
        <w:tc>
          <w:tcPr>
            <w:tcW w:w="4015" w:type="dxa"/>
          </w:tcPr>
          <w:p w14:paraId="79265C54" w14:textId="77777777" w:rsidR="00D806D4" w:rsidRDefault="00000000">
            <w:pPr>
              <w:pStyle w:val="TableParagraph"/>
              <w:spacing w:before="1"/>
              <w:ind w:left="11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Which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makes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me</w:t>
            </w:r>
            <w:r>
              <w:rPr>
                <w:rFonts w:ascii="Calibri"/>
                <w:b/>
                <w:spacing w:val="-4"/>
                <w:sz w:val="24"/>
              </w:rPr>
              <w:t xml:space="preserve"> feel</w:t>
            </w:r>
          </w:p>
        </w:tc>
      </w:tr>
      <w:tr w:rsidR="00D806D4" w14:paraId="4002ABBF" w14:textId="77777777">
        <w:trPr>
          <w:trHeight w:val="1151"/>
        </w:trPr>
        <w:tc>
          <w:tcPr>
            <w:tcW w:w="2905" w:type="dxa"/>
          </w:tcPr>
          <w:p w14:paraId="55631759" w14:textId="77777777" w:rsidR="00D806D4" w:rsidRDefault="00000000">
            <w:pPr>
              <w:pStyle w:val="TableParagraph"/>
              <w:spacing w:line="271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PS-1</w:t>
            </w:r>
            <w:r>
              <w:rPr>
                <w:rFonts w:ascii="Calibri"/>
                <w:spacing w:val="-26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(User/Passenger)</w:t>
            </w:r>
          </w:p>
        </w:tc>
        <w:tc>
          <w:tcPr>
            <w:tcW w:w="2247" w:type="dxa"/>
          </w:tcPr>
          <w:p w14:paraId="55839117" w14:textId="77777777" w:rsidR="00D806D4" w:rsidRDefault="00000000">
            <w:pPr>
              <w:pStyle w:val="TableParagraph"/>
              <w:ind w:left="14"/>
              <w:rPr>
                <w:sz w:val="20"/>
              </w:rPr>
            </w:pPr>
            <w:r>
              <w:rPr>
                <w:sz w:val="20"/>
              </w:rPr>
              <w:t>A busy urban commuter who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services </w:t>
            </w:r>
            <w:r>
              <w:rPr>
                <w:spacing w:val="-2"/>
                <w:sz w:val="20"/>
              </w:rPr>
              <w:t>daily</w:t>
            </w:r>
          </w:p>
        </w:tc>
        <w:tc>
          <w:tcPr>
            <w:tcW w:w="2464" w:type="dxa"/>
          </w:tcPr>
          <w:p w14:paraId="3361FE71" w14:textId="77777777" w:rsidR="00D806D4" w:rsidRDefault="00000000">
            <w:pPr>
              <w:pStyle w:val="TableParagraph"/>
              <w:ind w:left="9" w:right="22"/>
              <w:rPr>
                <w:sz w:val="20"/>
              </w:rPr>
            </w:pPr>
            <w:r>
              <w:rPr>
                <w:sz w:val="20"/>
              </w:rPr>
              <w:t>Book a nearby cab quickly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destination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897" w:type="dxa"/>
          </w:tcPr>
          <w:p w14:paraId="516AFBC8" w14:textId="77777777" w:rsidR="00D806D4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Existing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slow, show inaccurate availability, and have unreliable fare</w:t>
            </w:r>
          </w:p>
          <w:p w14:paraId="104A137B" w14:textId="77777777" w:rsidR="00D806D4" w:rsidRDefault="00000000">
            <w:pPr>
              <w:pStyle w:val="TableParagraph"/>
              <w:spacing w:line="214" w:lineRule="exact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estimates</w:t>
            </w:r>
          </w:p>
        </w:tc>
        <w:tc>
          <w:tcPr>
            <w:tcW w:w="2368" w:type="dxa"/>
          </w:tcPr>
          <w:p w14:paraId="04DA17C6" w14:textId="77777777" w:rsidR="00D806D4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 transparent pricing in one unified platform</w:t>
            </w:r>
          </w:p>
        </w:tc>
        <w:tc>
          <w:tcPr>
            <w:tcW w:w="4015" w:type="dxa"/>
          </w:tcPr>
          <w:p w14:paraId="3DCEC259" w14:textId="77777777" w:rsidR="00D806D4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Stressed,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frustrated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unreliable transport options</w:t>
            </w:r>
          </w:p>
        </w:tc>
      </w:tr>
      <w:tr w:rsidR="00D806D4" w14:paraId="7AC7950C" w14:textId="77777777">
        <w:trPr>
          <w:trHeight w:val="921"/>
        </w:trPr>
        <w:tc>
          <w:tcPr>
            <w:tcW w:w="2905" w:type="dxa"/>
          </w:tcPr>
          <w:p w14:paraId="418388F1" w14:textId="77777777" w:rsidR="00D806D4" w:rsidRDefault="00000000">
            <w:pPr>
              <w:pStyle w:val="TableParagraph"/>
              <w:spacing w:line="276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PS-2</w:t>
            </w:r>
            <w:r>
              <w:rPr>
                <w:rFonts w:ascii="Calibri"/>
                <w:spacing w:val="-28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(Driver)</w:t>
            </w:r>
          </w:p>
        </w:tc>
        <w:tc>
          <w:tcPr>
            <w:tcW w:w="2247" w:type="dxa"/>
          </w:tcPr>
          <w:p w14:paraId="6E29551F" w14:textId="77777777" w:rsidR="00D806D4" w:rsidRDefault="00000000">
            <w:pPr>
              <w:pStyle w:val="TableParagraph"/>
              <w:ind w:left="14" w:right="19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registered </w:t>
            </w:r>
            <w:proofErr w:type="spellStart"/>
            <w:r>
              <w:rPr>
                <w:sz w:val="20"/>
              </w:rPr>
              <w:t>Ucab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driver looking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maximize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ride </w:t>
            </w:r>
            <w:r>
              <w:rPr>
                <w:spacing w:val="-2"/>
                <w:sz w:val="20"/>
              </w:rPr>
              <w:t>earnings</w:t>
            </w:r>
          </w:p>
        </w:tc>
        <w:tc>
          <w:tcPr>
            <w:tcW w:w="2464" w:type="dxa"/>
          </w:tcPr>
          <w:p w14:paraId="42B382B8" w14:textId="77777777" w:rsidR="00D806D4" w:rsidRDefault="00000000">
            <w:pPr>
              <w:pStyle w:val="TableParagraph"/>
              <w:ind w:left="9" w:right="338"/>
              <w:rPr>
                <w:sz w:val="20"/>
              </w:rPr>
            </w:pPr>
            <w:r>
              <w:rPr>
                <w:sz w:val="20"/>
              </w:rPr>
              <w:t>Accept ride requests efficiently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navigate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pickup/drop-off</w:t>
            </w:r>
          </w:p>
        </w:tc>
        <w:tc>
          <w:tcPr>
            <w:tcW w:w="1897" w:type="dxa"/>
          </w:tcPr>
          <w:p w14:paraId="7BAA9B71" w14:textId="77777777" w:rsidR="00D806D4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Ride requests are poorly matched by</w:t>
            </w:r>
          </w:p>
          <w:p w14:paraId="5B1A2CA5" w14:textId="77777777" w:rsidR="00D806D4" w:rsidRDefault="00000000">
            <w:pPr>
              <w:pStyle w:val="TableParagraph"/>
              <w:spacing w:line="226" w:lineRule="exact"/>
              <w:ind w:left="8" w:right="58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payment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manual and slow</w:t>
            </w:r>
          </w:p>
        </w:tc>
        <w:tc>
          <w:tcPr>
            <w:tcW w:w="2368" w:type="dxa"/>
          </w:tcPr>
          <w:p w14:paraId="162F93AE" w14:textId="77777777" w:rsidR="00D806D4" w:rsidRDefault="00000000">
            <w:pPr>
              <w:pStyle w:val="TableParagraph"/>
              <w:ind w:left="7" w:right="17"/>
              <w:rPr>
                <w:sz w:val="20"/>
              </w:rPr>
            </w:pPr>
            <w:r>
              <w:rPr>
                <w:sz w:val="20"/>
              </w:rPr>
              <w:t>The platform lacks automated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ride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assignment,</w:t>
            </w:r>
          </w:p>
          <w:p w14:paraId="3A41369B" w14:textId="77777777" w:rsidR="00D806D4" w:rsidRDefault="00000000">
            <w:pPr>
              <w:pStyle w:val="TableParagraph"/>
              <w:spacing w:line="226" w:lineRule="exact"/>
              <w:ind w:left="7"/>
              <w:rPr>
                <w:sz w:val="20"/>
              </w:rPr>
            </w:pPr>
            <w:r>
              <w:rPr>
                <w:sz w:val="20"/>
              </w:rPr>
              <w:t>GPS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instant digital payment</w:t>
            </w:r>
          </w:p>
        </w:tc>
        <w:tc>
          <w:tcPr>
            <w:tcW w:w="4015" w:type="dxa"/>
          </w:tcPr>
          <w:p w14:paraId="72D89B37" w14:textId="77777777" w:rsidR="00D806D4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Underutilized,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underpaid,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manage rides effectively</w:t>
            </w:r>
          </w:p>
        </w:tc>
      </w:tr>
    </w:tbl>
    <w:p w14:paraId="55ADE82A" w14:textId="77777777" w:rsidR="00DB51DE" w:rsidRDefault="00DB51DE"/>
    <w:sectPr w:rsidR="00DB51DE">
      <w:type w:val="continuous"/>
      <w:pgSz w:w="16840" w:h="11920" w:orient="landscape"/>
      <w:pgMar w:top="134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06D4"/>
    <w:rsid w:val="002C52EE"/>
    <w:rsid w:val="00B2190C"/>
    <w:rsid w:val="00D806D4"/>
    <w:rsid w:val="00DB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EEE6"/>
  <w15:docId w15:val="{A277D1B7-C8CB-4215-BEEE-A1C3BF7A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cp:lastModifiedBy>Eswar 89</cp:lastModifiedBy>
  <cp:revision>2</cp:revision>
  <dcterms:created xsi:type="dcterms:W3CDTF">2026-07-05T14:02:00Z</dcterms:created>
  <dcterms:modified xsi:type="dcterms:W3CDTF">2026-07-05T14:04:00Z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