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C99D" w14:textId="77777777" w:rsidR="00270196" w:rsidRDefault="00000000">
      <w:pPr>
        <w:spacing w:before="1400"/>
        <w:jc w:val="center"/>
      </w:pPr>
      <w:r>
        <w:rPr>
          <w:b/>
          <w:color w:val="222222"/>
          <w:sz w:val="60"/>
        </w:rPr>
        <w:t>WEBSITE TRAFFIC</w:t>
      </w:r>
    </w:p>
    <w:p w14:paraId="5ADE8066" w14:textId="77777777" w:rsidR="00270196" w:rsidRDefault="00000000">
      <w:pPr>
        <w:jc w:val="center"/>
      </w:pPr>
      <w:r>
        <w:rPr>
          <w:b/>
          <w:color w:val="0070C0"/>
          <w:sz w:val="60"/>
        </w:rPr>
        <w:t>ANALYTICS</w:t>
      </w:r>
    </w:p>
    <w:p w14:paraId="24F0B1E2" w14:textId="77777777" w:rsidR="00270196" w:rsidRDefault="00000000">
      <w:pPr>
        <w:jc w:val="center"/>
      </w:pPr>
      <w:r>
        <w:rPr>
          <w:color w:val="222222"/>
          <w:sz w:val="30"/>
        </w:rPr>
        <w:t>Power BI Dashboard — Build &amp; Formatting Reference</w:t>
      </w:r>
    </w:p>
    <w:p w14:paraId="40E4E300" w14:textId="77777777" w:rsidR="00270196" w:rsidRDefault="0027019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70196" w14:paraId="2080FAA1" w14:textId="77777777">
        <w:trPr>
          <w:jc w:val="center"/>
        </w:trPr>
        <w:tc>
          <w:tcPr>
            <w:tcW w:w="10368" w:type="dxa"/>
            <w:tcBorders>
              <w:top w:val="single" w:sz="6" w:space="0" w:color="38D9FF"/>
              <w:left w:val="single" w:sz="6" w:space="0" w:color="38D9FF"/>
              <w:bottom w:val="single" w:sz="6" w:space="0" w:color="38D9FF"/>
              <w:right w:val="single" w:sz="6" w:space="0" w:color="38D9FF"/>
            </w:tcBorders>
            <w:shd w:val="clear" w:color="auto" w:fill="111923"/>
          </w:tcPr>
          <w:p w14:paraId="27E53DCF" w14:textId="77777777" w:rsidR="00270196" w:rsidRDefault="00000000">
            <w:r>
              <w:rPr>
                <w:b/>
                <w:color w:val="FFFFFF"/>
              </w:rPr>
              <w:t>Purpose  A repeatable, visual-by-visual guide for rebuilding the dashboard: field placement, chart type, colors, typography, labels, card styling, slicers, navigation, and tooltip pages.</w:t>
            </w:r>
          </w:p>
        </w:tc>
      </w:tr>
    </w:tbl>
    <w:p w14:paraId="0F1BB075" w14:textId="77777777" w:rsidR="00270196" w:rsidRDefault="00270196">
      <w:pPr>
        <w:spacing w:after="20"/>
      </w:pPr>
    </w:p>
    <w:p w14:paraId="344D344C" w14:textId="77777777" w:rsidR="00270196" w:rsidRDefault="00000000">
      <w:pPr>
        <w:spacing w:after="80"/>
      </w:pPr>
      <w:r>
        <w:rPr>
          <w:color w:val="222222"/>
        </w:rPr>
        <w:t>Source: the supplied Website_Traffic.pbix. The visual specifications below are documented from the report definition inside the PBIX so the guide reflects the current build rather than a generic Power BI tutorial.</w:t>
      </w:r>
    </w:p>
    <w:p w14:paraId="10DC1F81" w14:textId="77777777" w:rsidR="00270196" w:rsidRDefault="0027019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270196" w14:paraId="44A49593" w14:textId="77777777">
        <w:trPr>
          <w:jc w:val="center"/>
        </w:trPr>
        <w:tc>
          <w:tcPr>
            <w:tcW w:w="302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67B14DCF" w14:textId="77777777" w:rsidR="00270196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6768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1802F603" w14:textId="77777777" w:rsidR="00270196" w:rsidRDefault="00000000">
            <w:r>
              <w:rPr>
                <w:b/>
                <w:color w:val="FFFFFF"/>
                <w:sz w:val="17"/>
              </w:rPr>
              <w:t>Current configuration</w:t>
            </w:r>
          </w:p>
        </w:tc>
      </w:tr>
      <w:tr w:rsidR="00270196" w14:paraId="31233876" w14:textId="77777777">
        <w:trPr>
          <w:jc w:val="center"/>
        </w:trPr>
        <w:tc>
          <w:tcPr>
            <w:tcW w:w="302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790B02FD" w14:textId="77777777" w:rsidR="00270196" w:rsidRDefault="00000000">
            <w:r>
              <w:rPr>
                <w:color w:val="FFFFFF"/>
                <w:sz w:val="17"/>
              </w:rPr>
              <w:t>Report canvas</w:t>
            </w:r>
          </w:p>
        </w:tc>
        <w:tc>
          <w:tcPr>
            <w:tcW w:w="6768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67E94E7" w14:textId="77777777" w:rsidR="00270196" w:rsidRDefault="00000000">
            <w:r>
              <w:rPr>
                <w:color w:val="FFFFFF"/>
                <w:sz w:val="17"/>
              </w:rPr>
              <w:t>2000 × 1100 px for report pages</w:t>
            </w:r>
          </w:p>
        </w:tc>
      </w:tr>
      <w:tr w:rsidR="00270196" w14:paraId="1A552D78" w14:textId="77777777">
        <w:trPr>
          <w:jc w:val="center"/>
        </w:trPr>
        <w:tc>
          <w:tcPr>
            <w:tcW w:w="302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F39D8D7" w14:textId="77777777" w:rsidR="00270196" w:rsidRDefault="00000000">
            <w:r>
              <w:rPr>
                <w:color w:val="FFFFFF"/>
                <w:sz w:val="17"/>
              </w:rPr>
              <w:t>Primary report pages</w:t>
            </w:r>
          </w:p>
        </w:tc>
        <w:tc>
          <w:tcPr>
            <w:tcW w:w="6768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9407F01" w14:textId="77777777" w:rsidR="00270196" w:rsidRDefault="00000000">
            <w:r>
              <w:rPr>
                <w:color w:val="FFFFFF"/>
                <w:sz w:val="17"/>
              </w:rPr>
              <w:t>Summary; Website Traffic by Devices &amp; Sources; Website traffic trend over time; Website traffic by Geography</w:t>
            </w:r>
          </w:p>
        </w:tc>
      </w:tr>
      <w:tr w:rsidR="00270196" w14:paraId="150A7766" w14:textId="77777777">
        <w:trPr>
          <w:jc w:val="center"/>
        </w:trPr>
        <w:tc>
          <w:tcPr>
            <w:tcW w:w="302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0BE21D8" w14:textId="77777777" w:rsidR="00270196" w:rsidRDefault="00000000">
            <w:r>
              <w:rPr>
                <w:color w:val="FFFFFF"/>
                <w:sz w:val="17"/>
              </w:rPr>
              <w:t>Tooltip pages</w:t>
            </w:r>
          </w:p>
        </w:tc>
        <w:tc>
          <w:tcPr>
            <w:tcW w:w="6768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9253FB9" w14:textId="77777777" w:rsidR="00270196" w:rsidRDefault="00000000">
            <w:r>
              <w:rPr>
                <w:color w:val="FFFFFF"/>
                <w:sz w:val="17"/>
              </w:rPr>
              <w:t>4 city-level tooltip pages; all hidden in view mode</w:t>
            </w:r>
          </w:p>
        </w:tc>
      </w:tr>
      <w:tr w:rsidR="00270196" w14:paraId="02DC8D7D" w14:textId="77777777">
        <w:trPr>
          <w:jc w:val="center"/>
        </w:trPr>
        <w:tc>
          <w:tcPr>
            <w:tcW w:w="302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D9339B4" w14:textId="77777777" w:rsidR="00270196" w:rsidRDefault="00000000">
            <w:r>
              <w:rPr>
                <w:color w:val="FFFFFF"/>
                <w:sz w:val="17"/>
              </w:rPr>
              <w:t>Main font</w:t>
            </w:r>
          </w:p>
        </w:tc>
        <w:tc>
          <w:tcPr>
            <w:tcW w:w="6768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4198A54" w14:textId="77777777" w:rsidR="00270196" w:rsidRDefault="00000000">
            <w:r>
              <w:rPr>
                <w:color w:val="FFFFFF"/>
                <w:sz w:val="17"/>
              </w:rPr>
              <w:t>Arial</w:t>
            </w:r>
          </w:p>
        </w:tc>
      </w:tr>
      <w:tr w:rsidR="00270196" w14:paraId="4573E933" w14:textId="77777777">
        <w:trPr>
          <w:jc w:val="center"/>
        </w:trPr>
        <w:tc>
          <w:tcPr>
            <w:tcW w:w="302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22CA723" w14:textId="77777777" w:rsidR="00270196" w:rsidRDefault="00000000">
            <w:r>
              <w:rPr>
                <w:color w:val="FFFFFF"/>
                <w:sz w:val="17"/>
              </w:rPr>
              <w:t>Main background</w:t>
            </w:r>
          </w:p>
        </w:tc>
        <w:tc>
          <w:tcPr>
            <w:tcW w:w="6768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614C26E" w14:textId="77777777" w:rsidR="00270196" w:rsidRDefault="00000000">
            <w:r>
              <w:rPr>
                <w:color w:val="FFFFFF"/>
                <w:sz w:val="17"/>
              </w:rPr>
              <w:t>#0B0F14</w:t>
            </w:r>
          </w:p>
        </w:tc>
      </w:tr>
      <w:tr w:rsidR="00270196" w14:paraId="6BCDA757" w14:textId="77777777">
        <w:trPr>
          <w:jc w:val="center"/>
        </w:trPr>
        <w:tc>
          <w:tcPr>
            <w:tcW w:w="302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AC6314E" w14:textId="77777777" w:rsidR="00270196" w:rsidRDefault="00000000">
            <w:r>
              <w:rPr>
                <w:color w:val="FFFFFF"/>
                <w:sz w:val="17"/>
              </w:rPr>
              <w:t>Card background</w:t>
            </w:r>
          </w:p>
        </w:tc>
        <w:tc>
          <w:tcPr>
            <w:tcW w:w="6768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705E46C3" w14:textId="77777777" w:rsidR="00270196" w:rsidRDefault="00000000">
            <w:r>
              <w:rPr>
                <w:color w:val="FFFFFF"/>
                <w:sz w:val="17"/>
              </w:rPr>
              <w:t>#151A21</w:t>
            </w:r>
          </w:p>
        </w:tc>
      </w:tr>
      <w:tr w:rsidR="00270196" w14:paraId="493DA163" w14:textId="77777777">
        <w:trPr>
          <w:jc w:val="center"/>
        </w:trPr>
        <w:tc>
          <w:tcPr>
            <w:tcW w:w="302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B99A23A" w14:textId="77777777" w:rsidR="00270196" w:rsidRDefault="00000000">
            <w:r>
              <w:rPr>
                <w:color w:val="FFFFFF"/>
                <w:sz w:val="17"/>
              </w:rPr>
              <w:t>Border</w:t>
            </w:r>
          </w:p>
        </w:tc>
        <w:tc>
          <w:tcPr>
            <w:tcW w:w="6768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FF15B04" w14:textId="77777777" w:rsidR="00270196" w:rsidRDefault="00000000">
            <w:r>
              <w:rPr>
                <w:color w:val="FFFFFF"/>
                <w:sz w:val="17"/>
              </w:rPr>
              <w:t>#29313D</w:t>
            </w:r>
          </w:p>
        </w:tc>
      </w:tr>
      <w:tr w:rsidR="00270196" w14:paraId="12B26337" w14:textId="77777777">
        <w:trPr>
          <w:jc w:val="center"/>
        </w:trPr>
        <w:tc>
          <w:tcPr>
            <w:tcW w:w="302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C65333F" w14:textId="77777777" w:rsidR="00270196" w:rsidRDefault="00000000">
            <w:r>
              <w:rPr>
                <w:color w:val="FFFFFF"/>
                <w:sz w:val="17"/>
              </w:rPr>
              <w:t>Primary accent</w:t>
            </w:r>
          </w:p>
        </w:tc>
        <w:tc>
          <w:tcPr>
            <w:tcW w:w="6768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16BE163" w14:textId="77777777" w:rsidR="00270196" w:rsidRDefault="00000000">
            <w:r>
              <w:rPr>
                <w:color w:val="FFFFFF"/>
                <w:sz w:val="17"/>
              </w:rPr>
              <w:t>#38D9FF</w:t>
            </w:r>
          </w:p>
        </w:tc>
      </w:tr>
    </w:tbl>
    <w:p w14:paraId="6094FD0F" w14:textId="77777777" w:rsidR="00270196" w:rsidRDefault="00270196">
      <w:pPr>
        <w:spacing w:after="20"/>
      </w:pPr>
    </w:p>
    <w:p w14:paraId="4EBD1E9C" w14:textId="77777777" w:rsidR="00270196" w:rsidRDefault="00000000">
      <w:r>
        <w:rPr>
          <w:color w:val="222222"/>
        </w:rPr>
        <w:br w:type="page"/>
      </w:r>
    </w:p>
    <w:p w14:paraId="484C31AB" w14:textId="77777777" w:rsidR="00270196" w:rsidRDefault="00000000">
      <w:pPr>
        <w:pStyle w:val="Heading1"/>
      </w:pPr>
      <w:r>
        <w:rPr>
          <w:rFonts w:ascii="Arial" w:hAnsi="Arial"/>
          <w:color w:val="0070C0"/>
          <w:sz w:val="18"/>
        </w:rPr>
        <w:lastRenderedPageBreak/>
        <w:t>1. How to use this documentation</w:t>
      </w:r>
    </w:p>
    <w:p w14:paraId="2E1A55A6" w14:textId="77777777" w:rsidR="00270196" w:rsidRDefault="00000000">
      <w:pPr>
        <w:spacing w:after="80"/>
      </w:pPr>
      <w:r>
        <w:rPr>
          <w:color w:val="222222"/>
        </w:rPr>
        <w:t>Build in the order shown: data/model → measures → page background → global sidebar/header → slicers → visual containers → visuals → labels/colors → interactions → tooltip pages → hide pages → publish/test.</w:t>
      </w:r>
    </w:p>
    <w:p w14:paraId="435483B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Load the website-traffic dataset and confirm the lookup tables used by the report: Date_Lookup, geo_lookup, device_lookup and source_lookup.</w:t>
      </w:r>
    </w:p>
    <w:p w14:paraId="1C4CF49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Create/verify the measures used throughout the report: Total_Session_Duration, Avg_Session_Duration, Total_page_views, Bounce_Rate and Total_Number_Of_Sessions.</w:t>
      </w:r>
    </w:p>
    <w:p w14:paraId="4F50362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Set the report-page canvas to 2000 × 1100 and use #0B0F14 as the page background.</w:t>
      </w:r>
    </w:p>
    <w:p w14:paraId="533A1BD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Create the reusable header, left navigation, KPI cards and slicer styling first; reuse the same components on every main page.</w:t>
      </w:r>
    </w:p>
    <w:p w14:paraId="774B886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For each visual, add the required fields to the Visualizations pane, then apply the exact formatting specification in this guide.</w:t>
      </w:r>
    </w:p>
    <w:p w14:paraId="27BCF48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fixed region colors across every regionwise donut so North/South/East/West always mean the same color.</w:t>
      </w:r>
    </w:p>
    <w:p w14:paraId="16FE4E9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Keep normal visual tooltips enabled where useful; use report-page tooltips only for the four city-level hover pages documented later.</w:t>
      </w:r>
    </w:p>
    <w:p w14:paraId="3519C562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Hide the tooltip pages and hide the secondary report pages from view mode when the custom Page Navigator is the intended navigation.</w:t>
      </w:r>
    </w:p>
    <w:p w14:paraId="38B601D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9. </w:t>
      </w:r>
      <w:r>
        <w:rPr>
          <w:color w:val="222222"/>
        </w:rPr>
        <w:t>Publish to Power BI Service and test Reading view, slicer interactions, page navigation and tooltips.</w:t>
      </w:r>
    </w:p>
    <w:p w14:paraId="39725D24" w14:textId="77777777" w:rsidR="00270196" w:rsidRDefault="00000000">
      <w:pPr>
        <w:pStyle w:val="Heading1"/>
      </w:pPr>
      <w:r>
        <w:rPr>
          <w:rFonts w:ascii="Arial" w:hAnsi="Arial"/>
          <w:color w:val="0070C0"/>
          <w:sz w:val="18"/>
        </w:rPr>
        <w:t>2. Design system / color palette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1440"/>
        <w:gridCol w:w="5616"/>
      </w:tblGrid>
      <w:tr w:rsidR="00270196" w14:paraId="0025B24F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736C1075" w14:textId="77777777" w:rsidR="00270196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13C0454E" w14:textId="77777777" w:rsidR="00270196" w:rsidRDefault="00000000"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522F6AEC" w14:textId="77777777" w:rsidR="00270196" w:rsidRDefault="00000000">
            <w:r>
              <w:rPr>
                <w:b/>
                <w:color w:val="FFFFFF"/>
                <w:sz w:val="17"/>
              </w:rPr>
              <w:t>Use</w:t>
            </w:r>
          </w:p>
        </w:tc>
      </w:tr>
      <w:tr w:rsidR="00270196" w14:paraId="2FE14116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1363A9E" w14:textId="77777777" w:rsidR="00270196" w:rsidRDefault="00000000">
            <w:r>
              <w:rPr>
                <w:color w:val="FFFFFF"/>
                <w:sz w:val="17"/>
              </w:rPr>
              <w:t>Page background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873A8E6" w14:textId="77777777" w:rsidR="00270196" w:rsidRDefault="00000000">
            <w:r>
              <w:rPr>
                <w:color w:val="FFFFFF"/>
                <w:sz w:val="17"/>
              </w:rPr>
              <w:t>#0B0F14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8235E30" w14:textId="77777777" w:rsidR="00270196" w:rsidRDefault="00000000">
            <w:r>
              <w:rPr>
                <w:color w:val="FFFFFF"/>
                <w:sz w:val="17"/>
              </w:rPr>
              <w:t>All main report pages</w:t>
            </w:r>
          </w:p>
        </w:tc>
      </w:tr>
      <w:tr w:rsidR="00270196" w14:paraId="3CF29D85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F8AC72D" w14:textId="77777777" w:rsidR="00270196" w:rsidRDefault="00000000">
            <w:r>
              <w:rPr>
                <w:color w:val="FFFFFF"/>
                <w:sz w:val="17"/>
              </w:rPr>
              <w:t>Visual/card background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A07EF8D" w14:textId="77777777" w:rsidR="00270196" w:rsidRDefault="00000000">
            <w:r>
              <w:rPr>
                <w:color w:val="FFFFFF"/>
                <w:sz w:val="17"/>
              </w:rPr>
              <w:t>#151A21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D7DC4C5" w14:textId="77777777" w:rsidR="00270196" w:rsidRDefault="00000000">
            <w:r>
              <w:rPr>
                <w:color w:val="FFFFFF"/>
                <w:sz w:val="17"/>
              </w:rPr>
              <w:t>Chart containers and visual cards</w:t>
            </w:r>
          </w:p>
        </w:tc>
      </w:tr>
      <w:tr w:rsidR="00270196" w14:paraId="5B7F117E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291DCFF" w14:textId="77777777" w:rsidR="00270196" w:rsidRDefault="00000000">
            <w:r>
              <w:rPr>
                <w:color w:val="FFFFFF"/>
                <w:sz w:val="17"/>
              </w:rPr>
              <w:t>KPI background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70D7E8C4" w14:textId="77777777" w:rsidR="00270196" w:rsidRDefault="00000000">
            <w:r>
              <w:rPr>
                <w:color w:val="FFFFFF"/>
                <w:sz w:val="17"/>
              </w:rPr>
              <w:t>#121820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609A802" w14:textId="77777777" w:rsidR="00270196" w:rsidRDefault="00000000">
            <w:r>
              <w:rPr>
                <w:color w:val="FFFFFF"/>
                <w:sz w:val="17"/>
              </w:rPr>
              <w:t>KPI cards</w:t>
            </w:r>
          </w:p>
        </w:tc>
      </w:tr>
      <w:tr w:rsidR="00270196" w14:paraId="25BF3EE9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4CEF487" w14:textId="77777777" w:rsidR="00270196" w:rsidRDefault="00000000">
            <w:r>
              <w:rPr>
                <w:color w:val="FFFFFF"/>
                <w:sz w:val="17"/>
              </w:rPr>
              <w:t>Border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287AC26" w14:textId="77777777" w:rsidR="00270196" w:rsidRDefault="00000000">
            <w:r>
              <w:rPr>
                <w:color w:val="FFFFFF"/>
                <w:sz w:val="17"/>
              </w:rPr>
              <w:t>#29313D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9E3DDC3" w14:textId="77777777" w:rsidR="00270196" w:rsidRDefault="00000000">
            <w:r>
              <w:rPr>
                <w:color w:val="FFFFFF"/>
                <w:sz w:val="17"/>
              </w:rPr>
              <w:t>1 px subtle borders</w:t>
            </w:r>
          </w:p>
        </w:tc>
      </w:tr>
      <w:tr w:rsidR="00270196" w14:paraId="0F724A50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4DD3C8C" w14:textId="77777777" w:rsidR="00270196" w:rsidRDefault="00000000">
            <w:r>
              <w:rPr>
                <w:color w:val="FFFFFF"/>
                <w:sz w:val="17"/>
              </w:rPr>
              <w:t>Primary text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668A0C6" w14:textId="77777777" w:rsidR="00270196" w:rsidRDefault="00000000">
            <w:r>
              <w:rPr>
                <w:color w:val="FFFFFF"/>
                <w:sz w:val="17"/>
              </w:rPr>
              <w:t>#F5F7FA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6ECA493" w14:textId="77777777" w:rsidR="00270196" w:rsidRDefault="00000000">
            <w:r>
              <w:rPr>
                <w:color w:val="FFFFFF"/>
                <w:sz w:val="17"/>
              </w:rPr>
              <w:t>Titles, values and key labels</w:t>
            </w:r>
          </w:p>
        </w:tc>
      </w:tr>
      <w:tr w:rsidR="00270196" w14:paraId="0AAFE9E2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E99874D" w14:textId="77777777" w:rsidR="00270196" w:rsidRDefault="00000000">
            <w:r>
              <w:rPr>
                <w:color w:val="FFFFFF"/>
                <w:sz w:val="17"/>
              </w:rPr>
              <w:t>Secondary text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2E85D34" w14:textId="77777777" w:rsidR="00270196" w:rsidRDefault="00000000">
            <w:r>
              <w:rPr>
                <w:color w:val="FFFFFF"/>
                <w:sz w:val="17"/>
              </w:rPr>
              <w:t>#9AA4B2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74C71A0" w14:textId="77777777" w:rsidR="00270196" w:rsidRDefault="00000000">
            <w:r>
              <w:rPr>
                <w:color w:val="FFFFFF"/>
                <w:sz w:val="17"/>
              </w:rPr>
              <w:t>Axes, secondary labels and helper text</w:t>
            </w:r>
          </w:p>
        </w:tc>
      </w:tr>
      <w:tr w:rsidR="00270196" w14:paraId="74927642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9AC4604" w14:textId="77777777" w:rsidR="00270196" w:rsidRDefault="00000000">
            <w:r>
              <w:rPr>
                <w:color w:val="FFFFFF"/>
                <w:sz w:val="17"/>
              </w:rPr>
              <w:t>Cyan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0106C2CD" w14:textId="77777777" w:rsidR="00270196" w:rsidRDefault="00000000">
            <w:r>
              <w:rPr>
                <w:color w:val="FFFFFF"/>
                <w:sz w:val="17"/>
              </w:rPr>
              <w:t>#38D9FF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7B6BE08D" w14:textId="77777777" w:rsidR="00270196" w:rsidRDefault="00000000">
            <w:r>
              <w:rPr>
                <w:color w:val="FFFFFF"/>
                <w:sz w:val="17"/>
              </w:rPr>
              <w:t>Primary analytics accent / session-duration trend</w:t>
            </w:r>
          </w:p>
        </w:tc>
      </w:tr>
      <w:tr w:rsidR="00270196" w14:paraId="68B422D2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1CFC314" w14:textId="77777777" w:rsidR="00270196" w:rsidRDefault="00000000">
            <w:r>
              <w:rPr>
                <w:color w:val="FFFFFF"/>
                <w:sz w:val="17"/>
              </w:rPr>
              <w:t>Purple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A7BAEE9" w14:textId="77777777" w:rsidR="00270196" w:rsidRDefault="00000000">
            <w:r>
              <w:rPr>
                <w:color w:val="FFFFFF"/>
                <w:sz w:val="17"/>
              </w:rPr>
              <w:t>#A78BFA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5F1CF8D" w14:textId="77777777" w:rsidR="00270196" w:rsidRDefault="00000000">
            <w:r>
              <w:rPr>
                <w:color w:val="FFFFFF"/>
                <w:sz w:val="17"/>
              </w:rPr>
              <w:t>Average-session-duration / South</w:t>
            </w:r>
          </w:p>
        </w:tc>
      </w:tr>
      <w:tr w:rsidR="00270196" w14:paraId="01B8286A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1A8C0E2" w14:textId="77777777" w:rsidR="00270196" w:rsidRDefault="00000000">
            <w:r>
              <w:rPr>
                <w:color w:val="FFFFFF"/>
                <w:sz w:val="17"/>
              </w:rPr>
              <w:t>Teal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1FC7BD7" w14:textId="77777777" w:rsidR="00270196" w:rsidRDefault="00000000">
            <w:r>
              <w:rPr>
                <w:color w:val="FFFFFF"/>
                <w:sz w:val="17"/>
              </w:rPr>
              <w:t>#2DD4BF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E27A37F" w14:textId="77777777" w:rsidR="00270196" w:rsidRDefault="00000000">
            <w:r>
              <w:rPr>
                <w:color w:val="FFFFFF"/>
                <w:sz w:val="17"/>
              </w:rPr>
              <w:t>East region</w:t>
            </w:r>
          </w:p>
        </w:tc>
      </w:tr>
      <w:tr w:rsidR="00270196" w14:paraId="02195F51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0F325EE" w14:textId="77777777" w:rsidR="00270196" w:rsidRDefault="00000000">
            <w:r>
              <w:rPr>
                <w:color w:val="FFFFFF"/>
                <w:sz w:val="17"/>
              </w:rPr>
              <w:t>Amber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B02D083" w14:textId="77777777" w:rsidR="00270196" w:rsidRDefault="00000000">
            <w:r>
              <w:rPr>
                <w:color w:val="FFFFFF"/>
                <w:sz w:val="17"/>
              </w:rPr>
              <w:t>#F59E0B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6061326" w14:textId="77777777" w:rsidR="00270196" w:rsidRDefault="00000000">
            <w:r>
              <w:rPr>
                <w:color w:val="FFFFFF"/>
                <w:sz w:val="17"/>
              </w:rPr>
              <w:t>West region / page-view trend</w:t>
            </w:r>
          </w:p>
        </w:tc>
      </w:tr>
      <w:tr w:rsidR="00270196" w14:paraId="08B4B581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26A56FB" w14:textId="77777777" w:rsidR="00270196" w:rsidRDefault="00000000">
            <w:r>
              <w:rPr>
                <w:color w:val="FFFFFF"/>
                <w:sz w:val="17"/>
              </w:rPr>
              <w:t>Orange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497A9A2" w14:textId="77777777" w:rsidR="00270196" w:rsidRDefault="00000000">
            <w:r>
              <w:rPr>
                <w:color w:val="FFFFFF"/>
                <w:sz w:val="17"/>
              </w:rPr>
              <w:t>#EA580C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953A384" w14:textId="77777777" w:rsidR="00270196" w:rsidRDefault="00000000">
            <w:r>
              <w:rPr>
                <w:color w:val="FFFFFF"/>
                <w:sz w:val="17"/>
              </w:rPr>
              <w:t>Traffic-source bounce-rate chart</w:t>
            </w:r>
          </w:p>
        </w:tc>
      </w:tr>
      <w:tr w:rsidR="00270196" w14:paraId="5426BAA2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7A3D255" w14:textId="77777777" w:rsidR="00270196" w:rsidRDefault="00000000">
            <w:r>
              <w:rPr>
                <w:color w:val="FFFFFF"/>
                <w:sz w:val="17"/>
              </w:rPr>
              <w:t>Blue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2C8D0C3" w14:textId="77777777" w:rsidR="00270196" w:rsidRDefault="00000000">
            <w:r>
              <w:rPr>
                <w:color w:val="FFFFFF"/>
                <w:sz w:val="17"/>
              </w:rPr>
              <w:t>#2563EB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CFD800F" w14:textId="77777777" w:rsidR="00270196" w:rsidRDefault="00000000">
            <w:r>
              <w:rPr>
                <w:color w:val="FFFFFF"/>
                <w:sz w:val="17"/>
              </w:rPr>
              <w:t>Device-type bounce-rate chart</w:t>
            </w:r>
          </w:p>
        </w:tc>
      </w:tr>
      <w:tr w:rsidR="00270196" w14:paraId="1730D796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CD2BB15" w14:textId="77777777" w:rsidR="00270196" w:rsidRDefault="00000000">
            <w:r>
              <w:rPr>
                <w:color w:val="FFFFFF"/>
                <w:sz w:val="17"/>
              </w:rPr>
              <w:t>Lime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B5FF37C" w14:textId="77777777" w:rsidR="00270196" w:rsidRDefault="00000000">
            <w:r>
              <w:rPr>
                <w:color w:val="FFFFFF"/>
                <w:sz w:val="17"/>
              </w:rPr>
              <w:t>#A3E635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B0CDAC0" w14:textId="77777777" w:rsidR="00270196" w:rsidRDefault="00000000">
            <w:r>
              <w:rPr>
                <w:color w:val="FFFFFF"/>
                <w:sz w:val="17"/>
              </w:rPr>
              <w:t>Bounce-rate trend</w:t>
            </w:r>
          </w:p>
        </w:tc>
      </w:tr>
      <w:tr w:rsidR="00270196" w14:paraId="6C26797E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7CB552E" w14:textId="77777777" w:rsidR="00270196" w:rsidRDefault="00000000">
            <w:r>
              <w:rPr>
                <w:color w:val="FFFFFF"/>
                <w:sz w:val="17"/>
              </w:rPr>
              <w:t>Bright lime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E8FAEAF" w14:textId="77777777" w:rsidR="00270196" w:rsidRDefault="00000000">
            <w:r>
              <w:rPr>
                <w:color w:val="FFFFFF"/>
                <w:sz w:val="17"/>
              </w:rPr>
              <w:t>#D8FF3D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92D5BC5" w14:textId="77777777" w:rsidR="00270196" w:rsidRDefault="00000000">
            <w:r>
              <w:rPr>
                <w:color w:val="FFFFFF"/>
                <w:sz w:val="17"/>
              </w:rPr>
              <w:t>Daily/monthly bounce-rate trend line in trend page</w:t>
            </w:r>
          </w:p>
        </w:tc>
      </w:tr>
      <w:tr w:rsidR="00270196" w14:paraId="54A99FFF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B0FCA51" w14:textId="77777777" w:rsidR="00270196" w:rsidRDefault="00000000">
            <w:r>
              <w:rPr>
                <w:color w:val="FFFFFF"/>
                <w:sz w:val="17"/>
              </w:rPr>
              <w:t>Yellow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7D13C7F" w14:textId="77777777" w:rsidR="00270196" w:rsidRDefault="00000000">
            <w:r>
              <w:rPr>
                <w:color w:val="FFFFFF"/>
                <w:sz w:val="17"/>
              </w:rPr>
              <w:t>#F9F904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10AC162" w14:textId="77777777" w:rsidR="00270196" w:rsidRDefault="00000000">
            <w:r>
              <w:rPr>
                <w:color w:val="FFFFFF"/>
                <w:sz w:val="17"/>
              </w:rPr>
              <w:t>Current KPI Avg Session Duration accent</w:t>
            </w:r>
          </w:p>
        </w:tc>
      </w:tr>
      <w:tr w:rsidR="00270196" w14:paraId="65644E37" w14:textId="77777777">
        <w:trPr>
          <w:jc w:val="center"/>
        </w:trPr>
        <w:tc>
          <w:tcPr>
            <w:tcW w:w="273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A6BD9D9" w14:textId="77777777" w:rsidR="00270196" w:rsidRDefault="00000000">
            <w:r>
              <w:rPr>
                <w:color w:val="FFFFFF"/>
                <w:sz w:val="17"/>
              </w:rPr>
              <w:t>Pink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69115FF" w14:textId="77777777" w:rsidR="00270196" w:rsidRDefault="00000000">
            <w:r>
              <w:rPr>
                <w:color w:val="FFFFFF"/>
                <w:sz w:val="17"/>
              </w:rPr>
              <w:t>#F903E9</w:t>
            </w:r>
          </w:p>
        </w:tc>
        <w:tc>
          <w:tcPr>
            <w:tcW w:w="561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705D25E" w14:textId="77777777" w:rsidR="00270196" w:rsidRDefault="00000000">
            <w:r>
              <w:rPr>
                <w:color w:val="FFFFFF"/>
                <w:sz w:val="17"/>
              </w:rPr>
              <w:t>Current KPI Total Session Duration accent in PBIX</w:t>
            </w:r>
          </w:p>
        </w:tc>
      </w:tr>
    </w:tbl>
    <w:p w14:paraId="54198DAA" w14:textId="77777777" w:rsidR="00270196" w:rsidRDefault="00270196">
      <w:pPr>
        <w:spacing w:after="20"/>
      </w:pPr>
    </w:p>
    <w:p w14:paraId="735C8BFF" w14:textId="77777777" w:rsidR="00270196" w:rsidRDefault="00000000">
      <w:pPr>
        <w:pStyle w:val="Heading1"/>
      </w:pPr>
      <w:r>
        <w:rPr>
          <w:rFonts w:ascii="Arial" w:hAnsi="Arial"/>
          <w:color w:val="0070C0"/>
          <w:sz w:val="18"/>
        </w:rPr>
        <w:t>3. Reusable visual-container standard</w:t>
      </w:r>
    </w:p>
    <w:p w14:paraId="40739C4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Select the visual → Format visual → General → Effects.</w:t>
      </w:r>
    </w:p>
    <w:p w14:paraId="2E3F970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Background: On; color #151A21; transparency 0%.</w:t>
      </w:r>
    </w:p>
    <w:p w14:paraId="5891C0B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Border: On; color #29313D; 1 px; keep transparency low (0–15%) so the card edge is visible but subtle.</w:t>
      </w:r>
    </w:p>
    <w:p w14:paraId="6A9ABF6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Rounded corners: approximately 10–12 px for a soft dashboard-card shape.</w:t>
      </w:r>
    </w:p>
    <w:p w14:paraId="4DAF03C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Shadow: On; black; approximately 75–80% transparency; blur about 8–12; distance about 2–3.</w:t>
      </w:r>
    </w:p>
    <w:p w14:paraId="4E31C0B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Keep the plot area visually dark; avoid white plot backgrounds.</w:t>
      </w:r>
    </w:p>
    <w:p w14:paraId="65BA0B62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Use Arial consistently. Use #F5F7FA for titles/values and #9AA4B2 for axes/secondary labels unless a visual has a specific semantic accent.</w:t>
      </w:r>
    </w:p>
    <w:p w14:paraId="2D539A93" w14:textId="77777777" w:rsidR="00270196" w:rsidRDefault="00000000">
      <w:r>
        <w:rPr>
          <w:color w:val="222222"/>
        </w:rPr>
        <w:br w:type="page"/>
      </w:r>
    </w:p>
    <w:p w14:paraId="7B5DC96C" w14:textId="77777777" w:rsidR="00270196" w:rsidRDefault="00000000">
      <w:pPr>
        <w:pStyle w:val="Heading1"/>
      </w:pPr>
      <w:r>
        <w:rPr>
          <w:rFonts w:ascii="Arial" w:hAnsi="Arial"/>
          <w:color w:val="0070C0"/>
          <w:sz w:val="18"/>
        </w:rPr>
        <w:lastRenderedPageBreak/>
        <w:t>4. Global header, navigation, KPI cards and slicers</w:t>
      </w:r>
    </w:p>
    <w:p w14:paraId="58053423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4.1 Header</w:t>
      </w:r>
    </w:p>
    <w:p w14:paraId="5AADFEF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a text box for “Website Traffic Analytics”.</w:t>
      </w:r>
    </w:p>
    <w:p w14:paraId="601AA11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Use Arial Bold/Semibold, approximately 24–28 pt for the main heading.</w:t>
      </w:r>
    </w:p>
    <w:p w14:paraId="78A3EAD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Keep “Website Traffic” in #F5F7FA and “Analytics” in #38D9FF.</w:t>
      </w:r>
    </w:p>
    <w:p w14:paraId="437620D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Add the short subtitle under the heading in #9AA4B2.</w:t>
      </w:r>
    </w:p>
    <w:p w14:paraId="25D78C7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Place the date-range slicer at the top-right and style it as a dark card using #151A21, border #29313D and accent #38D9FF.</w:t>
      </w:r>
    </w:p>
    <w:p w14:paraId="5933697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Add the small portfolio tagline at the far right using #9AA4B2 and a short cyan underline.</w:t>
      </w:r>
    </w:p>
    <w:p w14:paraId="2462170F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4.2 Left Page Navigator</w:t>
      </w:r>
    </w:p>
    <w:p w14:paraId="621B549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Buttons → Navigator → Page navigator.</w:t>
      </w:r>
    </w:p>
    <w:p w14:paraId="4D892342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Set Grid layout → Orientation: Vertical; Columns: 1; Padding: about 8 px.</w:t>
      </w:r>
    </w:p>
    <w:p w14:paraId="211A853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Default state: fill #151A21; text #9AA4B2; outline #29313D.</w:t>
      </w:r>
    </w:p>
    <w:p w14:paraId="1175CB4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Selected state: fill #38D9FF; text #0B0F14; bold text; outline #38D9FF.</w:t>
      </w:r>
    </w:p>
    <w:p w14:paraId="6F04280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Hover state: fill around #202832; text #F5F7FA; outline #38D9FF.</w:t>
      </w:r>
    </w:p>
    <w:p w14:paraId="0D80681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Keep the navigator width around 130–145 px and align all buttons evenly.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70196" w14:paraId="572FB2DF" w14:textId="77777777">
        <w:trPr>
          <w:jc w:val="center"/>
        </w:trPr>
        <w:tc>
          <w:tcPr>
            <w:tcW w:w="10368" w:type="dxa"/>
            <w:tcBorders>
              <w:top w:val="single" w:sz="6" w:space="0" w:color="38D9FF"/>
              <w:left w:val="single" w:sz="6" w:space="0" w:color="38D9FF"/>
              <w:bottom w:val="single" w:sz="6" w:space="0" w:color="38D9FF"/>
              <w:right w:val="single" w:sz="6" w:space="0" w:color="38D9FF"/>
            </w:tcBorders>
            <w:shd w:val="clear" w:color="auto" w:fill="111923"/>
          </w:tcPr>
          <w:p w14:paraId="12260237" w14:textId="77777777" w:rsidR="00270196" w:rsidRDefault="00000000">
            <w:r>
              <w:rPr>
                <w:b/>
                <w:color w:val="FFFFFF"/>
              </w:rPr>
              <w:t>Important  If main report pages are hidden so they do not appear as ordinary page tabs in Reading view, set Page Navigator → Pages → Show hidden pages = On. Set Show tooltip pages = Off so tooltip pages never appear in the navigation.</w:t>
            </w:r>
          </w:p>
        </w:tc>
      </w:tr>
    </w:tbl>
    <w:p w14:paraId="5BEE0C5F" w14:textId="77777777" w:rsidR="00270196" w:rsidRDefault="00270196">
      <w:pPr>
        <w:spacing w:after="20"/>
      </w:pPr>
    </w:p>
    <w:p w14:paraId="565D7FE9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4.3 KPI cards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2919"/>
        <w:gridCol w:w="1912"/>
        <w:gridCol w:w="1922"/>
        <w:gridCol w:w="1916"/>
      </w:tblGrid>
      <w:tr w:rsidR="00270196" w14:paraId="2E4A2EFE" w14:textId="77777777">
        <w:trPr>
          <w:jc w:val="center"/>
        </w:trPr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5C0100F5" w14:textId="77777777" w:rsidR="00270196" w:rsidRDefault="00000000"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2D8EA5C0" w14:textId="77777777" w:rsidR="00270196" w:rsidRDefault="00000000"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54797C0F" w14:textId="77777777" w:rsidR="00270196" w:rsidRDefault="00000000">
            <w:r>
              <w:rPr>
                <w:b/>
                <w:color w:val="FFFFFF"/>
                <w:sz w:val="17"/>
              </w:rPr>
              <w:t>Current value shown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539925F6" w14:textId="77777777" w:rsidR="00270196" w:rsidRDefault="00000000">
            <w:r>
              <w:rPr>
                <w:b/>
                <w:color w:val="FFFFFF"/>
                <w:sz w:val="17"/>
              </w:rPr>
              <w:t>Accent / value color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35523864" w14:textId="77777777" w:rsidR="00270196" w:rsidRDefault="00000000">
            <w:r>
              <w:rPr>
                <w:b/>
                <w:color w:val="FFFFFF"/>
                <w:sz w:val="17"/>
              </w:rPr>
              <w:t>Label</w:t>
            </w:r>
          </w:p>
        </w:tc>
      </w:tr>
      <w:tr w:rsidR="00270196" w14:paraId="6F16262F" w14:textId="77777777">
        <w:trPr>
          <w:jc w:val="center"/>
        </w:trPr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EF997DE" w14:textId="77777777" w:rsidR="00270196" w:rsidRDefault="00000000">
            <w:r>
              <w:rPr>
                <w:color w:val="FFFFFF"/>
                <w:sz w:val="17"/>
              </w:rPr>
              <w:t>Avg Session Duration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7844186E" w14:textId="77777777" w:rsidR="00270196" w:rsidRDefault="00000000">
            <w:r>
              <w:rPr>
                <w:color w:val="FFFFFF"/>
                <w:sz w:val="17"/>
              </w:rPr>
              <w:t>#Measures.Avg_Session_Duration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76A2CAB" w14:textId="77777777" w:rsidR="00270196" w:rsidRDefault="00000000">
            <w:r>
              <w:rPr>
                <w:color w:val="FFFFFF"/>
                <w:sz w:val="17"/>
              </w:rPr>
              <w:t>0.19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F408DEF" w14:textId="77777777" w:rsidR="00270196" w:rsidRDefault="00000000">
            <w:r>
              <w:rPr>
                <w:color w:val="FFFFFF"/>
                <w:sz w:val="17"/>
              </w:rPr>
              <w:t xml:space="preserve"> #F9F904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A9206A8" w14:textId="77777777" w:rsidR="00270196" w:rsidRDefault="00000000">
            <w:r>
              <w:rPr>
                <w:color w:val="FFFFFF"/>
                <w:sz w:val="17"/>
              </w:rPr>
              <w:t>Avg Session Duration (hrs)</w:t>
            </w:r>
          </w:p>
        </w:tc>
      </w:tr>
      <w:tr w:rsidR="00270196" w14:paraId="0D2CF27E" w14:textId="77777777">
        <w:trPr>
          <w:jc w:val="center"/>
        </w:trPr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FC3BA08" w14:textId="77777777" w:rsidR="00270196" w:rsidRDefault="00000000">
            <w:r>
              <w:rPr>
                <w:color w:val="FFFFFF"/>
                <w:sz w:val="17"/>
              </w:rPr>
              <w:t>Total Page Views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2C4A08B" w14:textId="77777777" w:rsidR="00270196" w:rsidRDefault="00000000">
            <w:r>
              <w:rPr>
                <w:color w:val="FFFFFF"/>
                <w:sz w:val="17"/>
              </w:rPr>
              <w:t>#Measures.Total_page_views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C4FD3F4" w14:textId="77777777" w:rsidR="00270196" w:rsidRDefault="00000000">
            <w:r>
              <w:rPr>
                <w:color w:val="FFFFFF"/>
                <w:sz w:val="17"/>
              </w:rPr>
              <w:t>2522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7D832136" w14:textId="77777777" w:rsidR="00270196" w:rsidRDefault="00000000">
            <w:r>
              <w:rPr>
                <w:color w:val="FFFFFF"/>
                <w:sz w:val="17"/>
              </w:rPr>
              <w:t>#18F903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A9E1233" w14:textId="77777777" w:rsidR="00270196" w:rsidRDefault="00000000">
            <w:r>
              <w:rPr>
                <w:color w:val="FFFFFF"/>
                <w:sz w:val="17"/>
              </w:rPr>
              <w:t>Total page views</w:t>
            </w:r>
          </w:p>
        </w:tc>
      </w:tr>
      <w:tr w:rsidR="00270196" w14:paraId="69300C79" w14:textId="77777777">
        <w:trPr>
          <w:jc w:val="center"/>
        </w:trPr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05F7596" w14:textId="77777777" w:rsidR="00270196" w:rsidRDefault="00000000">
            <w:r>
              <w:rPr>
                <w:color w:val="FFFFFF"/>
                <w:sz w:val="17"/>
              </w:rPr>
              <w:t>Total Session Duration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92EBC9B" w14:textId="77777777" w:rsidR="00270196" w:rsidRDefault="00000000">
            <w:r>
              <w:rPr>
                <w:color w:val="FFFFFF"/>
                <w:sz w:val="17"/>
              </w:rPr>
              <w:t>#Measures.Total_Session_Duration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1065A3A" w14:textId="77777777" w:rsidR="00270196" w:rsidRDefault="00000000">
            <w:r>
              <w:rPr>
                <w:color w:val="FFFFFF"/>
                <w:sz w:val="17"/>
              </w:rPr>
              <w:t>135.68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7BC04DB1" w14:textId="77777777" w:rsidR="00270196" w:rsidRDefault="00000000">
            <w:r>
              <w:rPr>
                <w:color w:val="FFFFFF"/>
                <w:sz w:val="17"/>
              </w:rPr>
              <w:t>#F903E9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B716B5A" w14:textId="77777777" w:rsidR="00270196" w:rsidRDefault="00000000">
            <w:r>
              <w:rPr>
                <w:color w:val="FFFFFF"/>
                <w:sz w:val="17"/>
              </w:rPr>
              <w:t>Total Session Duration (hrs)</w:t>
            </w:r>
          </w:p>
        </w:tc>
      </w:tr>
      <w:tr w:rsidR="00270196" w14:paraId="24158E30" w14:textId="77777777">
        <w:trPr>
          <w:jc w:val="center"/>
        </w:trPr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735B614F" w14:textId="77777777" w:rsidR="00270196" w:rsidRDefault="00000000">
            <w:r>
              <w:rPr>
                <w:color w:val="FFFFFF"/>
                <w:sz w:val="17"/>
              </w:rPr>
              <w:t>Bounce Rate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3B10E5C" w14:textId="77777777" w:rsidR="00270196" w:rsidRDefault="00000000">
            <w:r>
              <w:rPr>
                <w:color w:val="FFFFFF"/>
                <w:sz w:val="17"/>
              </w:rPr>
              <w:t>#Measures.Bounce_Rate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A80A03D" w14:textId="77777777" w:rsidR="00270196" w:rsidRDefault="00000000">
            <w:r>
              <w:rPr>
                <w:color w:val="FFFFFF"/>
                <w:sz w:val="17"/>
              </w:rPr>
              <w:t>9.58%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38FFC36" w14:textId="77777777" w:rsidR="00270196" w:rsidRDefault="00000000">
            <w:r>
              <w:rPr>
                <w:color w:val="FFFFFF"/>
                <w:sz w:val="17"/>
              </w:rPr>
              <w:t>#03E4F9</w:t>
            </w:r>
          </w:p>
        </w:tc>
        <w:tc>
          <w:tcPr>
            <w:tcW w:w="2074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5CB51FF" w14:textId="77777777" w:rsidR="00270196" w:rsidRDefault="00000000">
            <w:r>
              <w:rPr>
                <w:color w:val="FFFFFF"/>
                <w:sz w:val="17"/>
              </w:rPr>
              <w:t>Bounce Rate</w:t>
            </w:r>
          </w:p>
        </w:tc>
      </w:tr>
    </w:tbl>
    <w:p w14:paraId="69FC8626" w14:textId="77777777" w:rsidR="00270196" w:rsidRDefault="00270196">
      <w:pPr>
        <w:spacing w:after="20"/>
      </w:pPr>
    </w:p>
    <w:p w14:paraId="17B3614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a Card visual and place the corresponding measure in Data/Callout value.</w:t>
      </w:r>
    </w:p>
    <w:p w14:paraId="57A7DC3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Use a dark/no-fill visual body so the surrounding KPI card controls the appearance.</w:t>
      </w:r>
    </w:p>
    <w:p w14:paraId="5DB7709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Value: Arial, bold, around 20 pt, centered.</w:t>
      </w:r>
    </w:p>
    <w:p w14:paraId="6166FF1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Label: Arial, bold, around 10 pt, #FFFFFF.</w:t>
      </w:r>
    </w:p>
    <w:p w14:paraId="4754CB9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Accent bar: On, position Bottom, about 7 px wide, using the KPI accent color.</w:t>
      </w:r>
    </w:p>
    <w:p w14:paraId="1B13C04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rounded corners and align all four cards vertically in the sidebar.</w:t>
      </w:r>
    </w:p>
    <w:p w14:paraId="5FC3CB1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Insert the matching icon above/next to the KPI value using the generated PNG assets.</w:t>
      </w:r>
    </w:p>
    <w:p w14:paraId="75522742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4.4 Slicer standard</w:t>
      </w:r>
    </w:p>
    <w:p w14:paraId="6BB9183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a Slicer and choose the required lookup column.</w:t>
      </w:r>
    </w:p>
    <w:p w14:paraId="36E3F9BC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Style as Dropdown.</w:t>
      </w:r>
    </w:p>
    <w:p w14:paraId="62F07AD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Label/title: Arial, approximately 10–11 pt, #F5F7FA.</w:t>
      </w:r>
    </w:p>
    <w:p w14:paraId="3EA53FE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Background: #151A21; border #29313D.</w:t>
      </w:r>
    </w:p>
    <w:p w14:paraId="64916AC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Dropdown text: #F5F7FA; supporting/secondary text: #9AA4B2.</w:t>
      </w:r>
    </w:p>
    <w:p w14:paraId="39BABA7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the same spacing and width for Device Type, Source Type and Campaign Type slicers.</w:t>
      </w:r>
    </w:p>
    <w:p w14:paraId="4B908DCC" w14:textId="77777777" w:rsidR="00270196" w:rsidRDefault="00000000">
      <w:r>
        <w:rPr>
          <w:color w:val="222222"/>
        </w:rPr>
        <w:br w:type="page"/>
      </w:r>
    </w:p>
    <w:p w14:paraId="039C9CC9" w14:textId="77777777" w:rsidR="00270196" w:rsidRDefault="00000000">
      <w:pPr>
        <w:pStyle w:val="Heading1"/>
      </w:pPr>
      <w:r>
        <w:rPr>
          <w:rFonts w:ascii="Arial" w:hAnsi="Arial"/>
          <w:color w:val="0070C0"/>
          <w:sz w:val="18"/>
        </w:rPr>
        <w:lastRenderedPageBreak/>
        <w:t>5. PAGE 1 — Summary</w:t>
      </w:r>
    </w:p>
    <w:p w14:paraId="2A377E0C" w14:textId="77777777" w:rsidR="00270196" w:rsidRDefault="00000000">
      <w:pPr>
        <w:spacing w:after="80"/>
      </w:pPr>
      <w:r>
        <w:rPr>
          <w:color w:val="222222"/>
        </w:rPr>
        <w:t>Page purpose: high-level website-traffic monitoring. The current PBIX uses three slicers, four KPI cards, three regionwise donuts, two bounce-rate comparison charts, and four trend visuals.</w:t>
      </w:r>
    </w:p>
    <w:p w14:paraId="2DEB6096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5.1 Slicers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70196" w14:paraId="3A8DC324" w14:textId="77777777">
        <w:trPr>
          <w:jc w:val="center"/>
        </w:trPr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39E5263F" w14:textId="77777777" w:rsidR="00270196" w:rsidRDefault="00000000">
            <w:r>
              <w:rPr>
                <w:b/>
                <w:color w:val="FFFFFF"/>
                <w:sz w:val="17"/>
              </w:rPr>
              <w:t>Slicer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26F90ADE" w14:textId="77777777" w:rsidR="00270196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3B22A12B" w14:textId="77777777" w:rsidR="00270196" w:rsidRDefault="00000000">
            <w:r>
              <w:rPr>
                <w:b/>
                <w:color w:val="FFFFFF"/>
                <w:sz w:val="17"/>
              </w:rPr>
              <w:t>Style</w:t>
            </w:r>
          </w:p>
        </w:tc>
      </w:tr>
      <w:tr w:rsidR="00270196" w14:paraId="7CE67593" w14:textId="77777777">
        <w:trPr>
          <w:jc w:val="center"/>
        </w:trPr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B8411B8" w14:textId="77777777" w:rsidR="00270196" w:rsidRDefault="00000000">
            <w:r>
              <w:rPr>
                <w:color w:val="FFFFFF"/>
                <w:sz w:val="17"/>
              </w:rPr>
              <w:t>Device Type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4A8B149" w14:textId="77777777" w:rsidR="00270196" w:rsidRDefault="00000000">
            <w:r>
              <w:rPr>
                <w:color w:val="FFFFFF"/>
                <w:sz w:val="17"/>
              </w:rPr>
              <w:t>device_lookup.Device_Type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6A617A9" w14:textId="77777777" w:rsidR="00270196" w:rsidRDefault="00000000">
            <w:r>
              <w:rPr>
                <w:color w:val="FFFFFF"/>
                <w:sz w:val="17"/>
              </w:rPr>
              <w:t>Dropdown; dark background; Arial; #F5F7FA label; #9AA4B2 secondary text</w:t>
            </w:r>
          </w:p>
        </w:tc>
      </w:tr>
      <w:tr w:rsidR="00270196" w14:paraId="1AAE9AB2" w14:textId="77777777">
        <w:trPr>
          <w:jc w:val="center"/>
        </w:trPr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03977AC" w14:textId="77777777" w:rsidR="00270196" w:rsidRDefault="00000000">
            <w:r>
              <w:rPr>
                <w:color w:val="FFFFFF"/>
                <w:sz w:val="17"/>
              </w:rPr>
              <w:t>Source Type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7B0D149" w14:textId="77777777" w:rsidR="00270196" w:rsidRDefault="00000000">
            <w:r>
              <w:rPr>
                <w:color w:val="FFFFFF"/>
                <w:sz w:val="17"/>
              </w:rPr>
              <w:t>source_lookup.website_Traffic_Sources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559A227" w14:textId="77777777" w:rsidR="00270196" w:rsidRDefault="00000000">
            <w:r>
              <w:rPr>
                <w:color w:val="FFFFFF"/>
                <w:sz w:val="17"/>
              </w:rPr>
              <w:t>Dropdown; dark background; Arial; #F5F7FA label; #9AA4B2 secondary text</w:t>
            </w:r>
          </w:p>
        </w:tc>
      </w:tr>
      <w:tr w:rsidR="00270196" w14:paraId="678E4EA7" w14:textId="77777777">
        <w:trPr>
          <w:jc w:val="center"/>
        </w:trPr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771610D" w14:textId="77777777" w:rsidR="00270196" w:rsidRDefault="00000000">
            <w:r>
              <w:rPr>
                <w:color w:val="FFFFFF"/>
                <w:sz w:val="17"/>
              </w:rPr>
              <w:t>Campaign Type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3A50704" w14:textId="77777777" w:rsidR="00270196" w:rsidRDefault="00000000">
            <w:r>
              <w:rPr>
                <w:color w:val="FFFFFF"/>
                <w:sz w:val="17"/>
              </w:rPr>
              <w:t>source_lookup.Campaign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D0AEF62" w14:textId="77777777" w:rsidR="00270196" w:rsidRDefault="00000000">
            <w:r>
              <w:rPr>
                <w:color w:val="FFFFFF"/>
                <w:sz w:val="17"/>
              </w:rPr>
              <w:t>Dropdown; dark background; Arial; #F5F7FA label; #9AA4B2 secondary text</w:t>
            </w:r>
          </w:p>
        </w:tc>
      </w:tr>
    </w:tbl>
    <w:p w14:paraId="596C4484" w14:textId="77777777" w:rsidR="00270196" w:rsidRDefault="00270196">
      <w:pPr>
        <w:spacing w:after="20"/>
      </w:pPr>
    </w:p>
    <w:p w14:paraId="298D72B7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5.2 Regionwise Total Page Views donut</w:t>
      </w:r>
    </w:p>
    <w:p w14:paraId="3276AC8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Donut chart. Add geo_lookup.Region to Category/Legend and Total_page_views to Values.</w:t>
      </w:r>
    </w:p>
    <w:p w14:paraId="0DC4720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Turn the legend Off; show the category and percent-of-total as data labels outside the ring.</w:t>
      </w:r>
    </w:p>
    <w:p w14:paraId="44586ED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Data-label font: Arial, 9 pt, regular, color #F5F7FA.</w:t>
      </w:r>
    </w:p>
    <w:p w14:paraId="0FA0C2D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Set the donut inner-radius ratio to 80 for the wide-ring appearance.</w:t>
      </w:r>
    </w:p>
    <w:p w14:paraId="256057D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Use fixed region colors: North #38D9FF; South #A78BFA; East #2DD4BF; West #F59E0B.</w:t>
      </w:r>
    </w:p>
    <w:p w14:paraId="7C1614B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visual card background #151A21 and border #29313D; keep the title left aligned and readable.</w:t>
      </w:r>
    </w:p>
    <w:p w14:paraId="7624986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Insert the matching regionwise PNG icon beside the chart title if using the custom title-icon treatment.</w:t>
      </w:r>
    </w:p>
    <w:p w14:paraId="74F67F33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5.3 Regionwise Total Session Duration donut</w:t>
      </w:r>
    </w:p>
    <w:p w14:paraId="2F7AD01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Donut chart. Add geo_lookup.Region to Category/Legend and Total_Session_Duration to Values.</w:t>
      </w:r>
    </w:p>
    <w:p w14:paraId="158F143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Turn the legend Off; show the category and percent-of-total as data labels outside the ring.</w:t>
      </w:r>
    </w:p>
    <w:p w14:paraId="2D06A15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Data-label font: Arial, 9 pt, regular, color #F5F7FA.</w:t>
      </w:r>
    </w:p>
    <w:p w14:paraId="7267BAD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Set the donut inner-radius ratio to 80 for the wide-ring appearance.</w:t>
      </w:r>
    </w:p>
    <w:p w14:paraId="107824E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Use fixed region colors: North #38D9FF; South #A78BFA; East #2DD4BF; West #F59E0B.</w:t>
      </w:r>
    </w:p>
    <w:p w14:paraId="6C2C4E0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visual card background #151A21 and border #29313D; keep the title left aligned and readable.</w:t>
      </w:r>
    </w:p>
    <w:p w14:paraId="7AB9CDB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Insert the matching regionwise PNG icon beside the chart title if using the custom title-icon treatment.</w:t>
      </w:r>
    </w:p>
    <w:p w14:paraId="4515AC70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5.4 Regionwise Bounce Rate donut</w:t>
      </w:r>
    </w:p>
    <w:p w14:paraId="6B851F2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Donut chart. Add geo_lookup.Region to Category/Legend and Bounce_Rate to Values.</w:t>
      </w:r>
    </w:p>
    <w:p w14:paraId="6D07F1A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Turn the legend Off; show the category and percent-of-total as data labels outside the ring.</w:t>
      </w:r>
    </w:p>
    <w:p w14:paraId="64CF7F2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Data-label font: Arial, 9 pt, regular, color #F5F7FA.</w:t>
      </w:r>
    </w:p>
    <w:p w14:paraId="074D8DA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Set the donut inner-radius ratio to 80 for the wide-ring appearance.</w:t>
      </w:r>
    </w:p>
    <w:p w14:paraId="4540FA8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Use fixed region colors: North #38D9FF; South #A78BFA; East #2DD4BF; West #F59E0B.</w:t>
      </w:r>
    </w:p>
    <w:p w14:paraId="68D77D8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visual card background #151A21 and border #29313D; keep the title left aligned and readable.</w:t>
      </w:r>
    </w:p>
    <w:p w14:paraId="2DF7B39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Insert the matching regionwise PNG icon beside the chart title if using the custom title-icon treatment.</w:t>
      </w:r>
    </w:p>
    <w:p w14:paraId="12B21C0D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5.5 Bounce Rate by Website Traffic Sources — clustered column</w:t>
      </w:r>
    </w:p>
    <w:p w14:paraId="55EAD0EC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Clustered column chart.</w:t>
      </w:r>
    </w:p>
    <w:p w14:paraId="2C5DE26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X-axis/Category: source_lookup.website_Traffic_Sources.</w:t>
      </w:r>
    </w:p>
    <w:p w14:paraId="28C335C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Y-axis/Values: #Measures.Bounce_Rate.</w:t>
      </w:r>
    </w:p>
    <w:p w14:paraId="63F2DB2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Turn data labels On → Outside end. Use Arial for labels and axes.</w:t>
      </w:r>
    </w:p>
    <w:p w14:paraId="76CE220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Use the warm source gradient: low #FDE68A → middle #F59E0B → high #EA580C.</w:t>
      </w:r>
    </w:p>
    <w:p w14:paraId="5CFD90C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Keep axis/secondary text #9AA4B2 and the chart card background #151A21.</w:t>
      </w:r>
    </w:p>
    <w:p w14:paraId="06A93CA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Use title “Bounce Rate by website Traffic Sources” and keep the title text #F5F7FA.</w:t>
      </w:r>
    </w:p>
    <w:p w14:paraId="25898CC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Insert the traffic-source bounce icon using #EA580C as the dominant accent.</w:t>
      </w:r>
    </w:p>
    <w:p w14:paraId="28EA25D4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lastRenderedPageBreak/>
        <w:t>5.6 Bounce Rate by Device Type — clustered bar</w:t>
      </w:r>
    </w:p>
    <w:p w14:paraId="39B9FBB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Clustered bar chart.</w:t>
      </w:r>
    </w:p>
    <w:p w14:paraId="2EF9D90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Y-axis/Category: device_lookup.Device_Type.</w:t>
      </w:r>
    </w:p>
    <w:p w14:paraId="42076A3C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X-axis/Values: #Measures.Bounce_Rate.</w:t>
      </w:r>
    </w:p>
    <w:p w14:paraId="31835C5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Turn data labels On → Outside end.</w:t>
      </w:r>
    </w:p>
    <w:p w14:paraId="177A0F3C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Use the cool device gradient: low #BAE6FD → middle #38BDF8 → high #2563EB.</w:t>
      </w:r>
    </w:p>
    <w:p w14:paraId="40A728E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Arial for labels and axes; secondary text #9AA4B2.</w:t>
      </w:r>
    </w:p>
    <w:p w14:paraId="67D99B1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Use title “Bounce Rate by Device Type” and keep the title text #F5F7FA.</w:t>
      </w:r>
    </w:p>
    <w:p w14:paraId="221F5B0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Insert the device-type bounce icon using #2563EB as the dominant accent.</w:t>
      </w:r>
    </w:p>
    <w:p w14:paraId="27F50D8A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5.7 Total Session Duration trend</w:t>
      </w:r>
    </w:p>
    <w:p w14:paraId="7F153EB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Area chart. Add Date_Lookup.Year + Date_Lookup.Quarter to the X-axis/Category and #Measures.Total_Session_Duration to Y-axis/Values.</w:t>
      </w:r>
    </w:p>
    <w:p w14:paraId="6D142602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Set the line to smooth; show circular markers; marker size approximately 4–5 px.</w:t>
      </w:r>
    </w:p>
    <w:p w14:paraId="3902FCA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Line color: #38D9FF.</w:t>
      </w:r>
    </w:p>
    <w:p w14:paraId="42A3A27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Area/fill color: #38D9FF; use high transparency (around 70–90%) so the line remains dominant.</w:t>
      </w:r>
    </w:p>
    <w:p w14:paraId="1A9C2BC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X-axis and Y-axis text: Arial; approximately 9 pt for X-axis and 8–9 pt for Y-axis; color #9AA4B2.</w:t>
      </w:r>
    </w:p>
    <w:p w14:paraId="74488A3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Turn gridlines off or keep them extremely subtle.</w:t>
      </w:r>
    </w:p>
    <w:p w14:paraId="1DEB7C22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Data labels: On; Arial 8 pt; color #9AA4B2.</w:t>
      </w:r>
    </w:p>
    <w:p w14:paraId="6E05EC8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Use a dark visual card: #151A21 with #29313D border.</w:t>
      </w:r>
    </w:p>
    <w:p w14:paraId="744F0DFE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5.8 Average Session Duration trend</w:t>
      </w:r>
    </w:p>
    <w:p w14:paraId="17D8B04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Area chart. Add Date_Lookup.Year + Date_Lookup.Quarter to the X-axis/Category and #Measures.Avg_Session_Duration to Y-axis/Values.</w:t>
      </w:r>
    </w:p>
    <w:p w14:paraId="6EF04A8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Set the line to smooth; show circular markers; marker size approximately 4–5 px.</w:t>
      </w:r>
    </w:p>
    <w:p w14:paraId="1367B44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Line color: #A78BFA.</w:t>
      </w:r>
    </w:p>
    <w:p w14:paraId="0C7BA0E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Area/fill color: #A78BFA; use high transparency (around 70–90%) so the line remains dominant.</w:t>
      </w:r>
    </w:p>
    <w:p w14:paraId="7DD84542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X-axis and Y-axis text: Arial; approximately 9 pt for X-axis and 8–9 pt for Y-axis; color #9AA4B2.</w:t>
      </w:r>
    </w:p>
    <w:p w14:paraId="6CE5ED8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Turn gridlines off or keep them extremely subtle.</w:t>
      </w:r>
    </w:p>
    <w:p w14:paraId="4BD684A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Data labels: On; Arial 8 pt; color #9AA4B2.</w:t>
      </w:r>
    </w:p>
    <w:p w14:paraId="7FABB31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Use a dark visual card: #151A21 with #29313D border.</w:t>
      </w:r>
    </w:p>
    <w:p w14:paraId="79024A93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5.9 Bounce Rate trend</w:t>
      </w:r>
    </w:p>
    <w:p w14:paraId="67F3E5B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Area chart. Add Date_Lookup.Year + Date_Lookup.Quarter to the X-axis/Category and #Measures.Bounce_Rate to Y-axis/Values.</w:t>
      </w:r>
    </w:p>
    <w:p w14:paraId="12C037C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Set the line to smooth; show circular markers; marker size approximately 4–5 px.</w:t>
      </w:r>
    </w:p>
    <w:p w14:paraId="7328C42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Line color: #A3E635.</w:t>
      </w:r>
    </w:p>
    <w:p w14:paraId="7DF902F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Area/fill color: #A3E635; use high transparency (around 70–90%) so the line remains dominant.</w:t>
      </w:r>
    </w:p>
    <w:p w14:paraId="54F3F45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X-axis and Y-axis text: Arial; approximately 9 pt for X-axis and 8–9 pt for Y-axis; color #9AA4B2.</w:t>
      </w:r>
    </w:p>
    <w:p w14:paraId="2DF12DA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Turn gridlines off or keep them extremely subtle.</w:t>
      </w:r>
    </w:p>
    <w:p w14:paraId="18724D0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Data labels: On; Arial 8 pt; color #9AA4B2.</w:t>
      </w:r>
    </w:p>
    <w:p w14:paraId="7401865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Use a dark visual card: #151A21 with #29313D border.</w:t>
      </w:r>
    </w:p>
    <w:p w14:paraId="798C9DE9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5.10 Total Page Views trend</w:t>
      </w:r>
    </w:p>
    <w:p w14:paraId="2292E4D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Area chart. Add Date_Lookup.Year + Date_Lookup.Quarter to the X-axis/Category and #Measures.Total_page_views to Y-axis/Values.</w:t>
      </w:r>
    </w:p>
    <w:p w14:paraId="7862B77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Set the line to smooth; show circular markers; marker size approximately 4–5 px.</w:t>
      </w:r>
    </w:p>
    <w:p w14:paraId="7E245CF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Line color: #F59E0B.</w:t>
      </w:r>
    </w:p>
    <w:p w14:paraId="5410485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Area/fill color: #F59E0B; use high transparency (around 70–90%) so the line remains dominant.</w:t>
      </w:r>
    </w:p>
    <w:p w14:paraId="0FB3801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X-axis and Y-axis text: Arial; approximately 9 pt for X-axis and 8–9 pt for Y-axis; color #9AA4B2.</w:t>
      </w:r>
    </w:p>
    <w:p w14:paraId="744556A1" w14:textId="77777777" w:rsidR="00270196" w:rsidRDefault="00000000">
      <w:pPr>
        <w:spacing w:after="60"/>
        <w:ind w:left="259"/>
      </w:pPr>
      <w:r>
        <w:rPr>
          <w:b/>
          <w:color w:val="222222"/>
        </w:rPr>
        <w:lastRenderedPageBreak/>
        <w:t xml:space="preserve">6. </w:t>
      </w:r>
      <w:r>
        <w:rPr>
          <w:color w:val="222222"/>
        </w:rPr>
        <w:t>Turn gridlines off or keep them extremely subtle.</w:t>
      </w:r>
    </w:p>
    <w:p w14:paraId="231956C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Data labels: On; Arial 8 pt; color #9AA4B2.</w:t>
      </w:r>
    </w:p>
    <w:p w14:paraId="1E21CBC2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Use a dark visual card: #151A21 with #29313D border.</w:t>
      </w:r>
    </w:p>
    <w:p w14:paraId="11929A4F" w14:textId="77777777" w:rsidR="00270196" w:rsidRDefault="00000000">
      <w:r>
        <w:rPr>
          <w:color w:val="222222"/>
        </w:rPr>
        <w:br w:type="page"/>
      </w:r>
    </w:p>
    <w:p w14:paraId="40369174" w14:textId="77777777" w:rsidR="00270196" w:rsidRDefault="00000000">
      <w:pPr>
        <w:pStyle w:val="Heading1"/>
      </w:pPr>
      <w:r>
        <w:rPr>
          <w:rFonts w:ascii="Arial" w:hAnsi="Arial"/>
          <w:color w:val="0070C0"/>
          <w:sz w:val="18"/>
        </w:rPr>
        <w:lastRenderedPageBreak/>
        <w:t>6. PAGE 2 — Website Traffic by Devices &amp; Sources</w:t>
      </w:r>
    </w:p>
    <w:p w14:paraId="0876F74B" w14:textId="77777777" w:rsidR="00270196" w:rsidRDefault="00000000">
      <w:pPr>
        <w:spacing w:after="80"/>
      </w:pPr>
      <w:r>
        <w:rPr>
          <w:color w:val="222222"/>
        </w:rPr>
        <w:t>Page purpose: compare device types, traffic sources, browsers and content segments using tables and categorical charts.</w:t>
      </w:r>
    </w:p>
    <w:p w14:paraId="56F9BE27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6.1 Page slicers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70196" w14:paraId="206FE482" w14:textId="77777777">
        <w:trPr>
          <w:jc w:val="center"/>
        </w:trPr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4600CA11" w14:textId="77777777" w:rsidR="00270196" w:rsidRDefault="00000000">
            <w:r>
              <w:rPr>
                <w:b/>
                <w:color w:val="FFFFFF"/>
                <w:sz w:val="17"/>
              </w:rPr>
              <w:t>Slicer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2754B73C" w14:textId="77777777" w:rsidR="00270196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78063017" w14:textId="77777777" w:rsidR="00270196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270196" w14:paraId="50D5FE51" w14:textId="77777777">
        <w:trPr>
          <w:jc w:val="center"/>
        </w:trPr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7F9E1654" w14:textId="77777777" w:rsidR="00270196" w:rsidRDefault="00000000">
            <w:r>
              <w:rPr>
                <w:color w:val="FFFFFF"/>
                <w:sz w:val="17"/>
              </w:rPr>
              <w:t>Device Type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ECBA32D" w14:textId="77777777" w:rsidR="00270196" w:rsidRDefault="00000000">
            <w:r>
              <w:rPr>
                <w:color w:val="FFFFFF"/>
                <w:sz w:val="17"/>
              </w:rPr>
              <w:t>device_lookup.Device_Type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53FEF8F" w14:textId="77777777" w:rsidR="00270196" w:rsidRDefault="00000000">
            <w:r>
              <w:rPr>
                <w:color w:val="FFFFFF"/>
                <w:sz w:val="17"/>
              </w:rPr>
              <w:t>Filter device-related visuals</w:t>
            </w:r>
          </w:p>
        </w:tc>
      </w:tr>
      <w:tr w:rsidR="00270196" w14:paraId="1B67C365" w14:textId="77777777">
        <w:trPr>
          <w:jc w:val="center"/>
        </w:trPr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C8A3A33" w14:textId="77777777" w:rsidR="00270196" w:rsidRDefault="00000000">
            <w:r>
              <w:rPr>
                <w:color w:val="FFFFFF"/>
                <w:sz w:val="17"/>
              </w:rPr>
              <w:t>Source Type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DE78907" w14:textId="77777777" w:rsidR="00270196" w:rsidRDefault="00000000">
            <w:r>
              <w:rPr>
                <w:color w:val="FFFFFF"/>
                <w:sz w:val="17"/>
              </w:rPr>
              <w:t>source_lookup.website_Traffic_Sources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680847E" w14:textId="77777777" w:rsidR="00270196" w:rsidRDefault="00000000">
            <w:r>
              <w:rPr>
                <w:color w:val="FFFFFF"/>
                <w:sz w:val="17"/>
              </w:rPr>
              <w:t>Filter source-related visuals</w:t>
            </w:r>
          </w:p>
        </w:tc>
      </w:tr>
      <w:tr w:rsidR="00270196" w14:paraId="07A3D22A" w14:textId="77777777">
        <w:trPr>
          <w:jc w:val="center"/>
        </w:trPr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76BFC990" w14:textId="77777777" w:rsidR="00270196" w:rsidRDefault="00000000">
            <w:r>
              <w:rPr>
                <w:color w:val="FFFFFF"/>
                <w:sz w:val="17"/>
              </w:rPr>
              <w:t>Campaign Type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6A48B48" w14:textId="77777777" w:rsidR="00270196" w:rsidRDefault="00000000">
            <w:r>
              <w:rPr>
                <w:color w:val="FFFFFF"/>
                <w:sz w:val="17"/>
              </w:rPr>
              <w:t>source_lookup.Campaign</w:t>
            </w:r>
          </w:p>
        </w:tc>
        <w:tc>
          <w:tcPr>
            <w:tcW w:w="3456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1800745" w14:textId="77777777" w:rsidR="00270196" w:rsidRDefault="00000000">
            <w:r>
              <w:rPr>
                <w:color w:val="FFFFFF"/>
                <w:sz w:val="17"/>
              </w:rPr>
              <w:t>Filter campaign/source analysis</w:t>
            </w:r>
          </w:p>
        </w:tc>
      </w:tr>
    </w:tbl>
    <w:p w14:paraId="32C23E8B" w14:textId="77777777" w:rsidR="00270196" w:rsidRDefault="00270196">
      <w:pPr>
        <w:spacing w:after="20"/>
      </w:pPr>
    </w:p>
    <w:p w14:paraId="60E6378E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6.2 Device Type table — Session Duration and Page Views</w:t>
      </w:r>
    </w:p>
    <w:p w14:paraId="7AEE335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Table.</w:t>
      </w:r>
    </w:p>
    <w:p w14:paraId="1F34EBB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Add device_lookup.Device_Type, #Measures.Total_Session_Duration, #Measures.Avg_Session_Duration and #Measures.Total_page_views.</w:t>
      </w:r>
    </w:p>
    <w:p w14:paraId="4C42EA0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Column headers: Arial 12 pt, bold, centered, #F5F7FA on #151A21.</w:t>
      </w:r>
    </w:p>
    <w:p w14:paraId="3E17CFC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Values: Arial 12 pt, bold; center align; use dark row fills.</w:t>
      </w:r>
    </w:p>
    <w:p w14:paraId="328ACD9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Apply conditional formatting to numeric columns using a cool cyan scale: low #26313B → middle #1F7182 → high #38D9FF.</w:t>
      </w:r>
    </w:p>
    <w:p w14:paraId="11FE4B4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For numeric text conditional formatting, use low #9AA4B2 → middle #F5F7FA → high #0F141A where the fill becomes bright.</w:t>
      </w:r>
    </w:p>
    <w:p w14:paraId="639B0E2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Set row padding around 8 px and keep the table border subtle #29313D.</w:t>
      </w:r>
    </w:p>
    <w:p w14:paraId="4E7AD7D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Title: “Session Duration And Page Views - Device Type”.</w:t>
      </w:r>
    </w:p>
    <w:p w14:paraId="59B64B1C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6.3 Traffic Source table — Session Duration and Page Views</w:t>
      </w:r>
    </w:p>
    <w:p w14:paraId="416C576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Table.</w:t>
      </w:r>
    </w:p>
    <w:p w14:paraId="7460CE6C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Add source_lookup.website_Traffic_Sources plus Total_Session_Duration, Avg_Session_Duration and Total_page_views.</w:t>
      </w:r>
    </w:p>
    <w:p w14:paraId="40DBE93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Use the same 12 pt Arial header/value treatment as the device table.</w:t>
      </w:r>
    </w:p>
    <w:p w14:paraId="4F8DBC4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Apply the same conditional formatting scale: #26313B → #1F7182 → #38D9FF for numeric cell fills.</w:t>
      </w:r>
    </w:p>
    <w:p w14:paraId="0B7C50C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Use #9AA4B2 → #F5F7FA → #0F141A for conditional text where needed.</w:t>
      </w:r>
    </w:p>
    <w:p w14:paraId="3B338E2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Title: “Session Duration And Page Views -Traffic Source”.</w:t>
      </w:r>
    </w:p>
    <w:p w14:paraId="43E0456E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6.4 Bounce Rate by Content Segment — treemap</w:t>
      </w:r>
    </w:p>
    <w:p w14:paraId="0DD464B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Treemap.</w:t>
      </w:r>
    </w:p>
    <w:p w14:paraId="28281BC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Group: device_lookup.Content_Segment.</w:t>
      </w:r>
    </w:p>
    <w:p w14:paraId="25BE07E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Values: #Measures.Bounce_Rate.</w:t>
      </w:r>
    </w:p>
    <w:p w14:paraId="06419FE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Use a purple three-step fill: #4C3D78 → #7C5CDB → #A78BFA.</w:t>
      </w:r>
    </w:p>
    <w:p w14:paraId="1EA128B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Labels: Arial; keep labels/values readable in #F5F7FA.</w:t>
      </w:r>
    </w:p>
    <w:p w14:paraId="27A45B6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Visual background #151A21; border #29313D.</w:t>
      </w:r>
    </w:p>
    <w:p w14:paraId="67539DF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Title: “Bounce Rate by Content Segment”.</w:t>
      </w:r>
    </w:p>
    <w:p w14:paraId="0DDEF561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6.5 Bounce Rate by Device Browser — funnel</w:t>
      </w:r>
    </w:p>
    <w:p w14:paraId="3D78410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Funnel chart.</w:t>
      </w:r>
    </w:p>
    <w:p w14:paraId="4962E17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Category: device_lookup.Device_Browser.</w:t>
      </w:r>
    </w:p>
    <w:p w14:paraId="71704FB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Values: #Measures.Bounce_Rate.</w:t>
      </w:r>
    </w:p>
    <w:p w14:paraId="7CB0311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Use a cool cyan progression: #1B2733 → #267E94 → #38D9FF.</w:t>
      </w:r>
    </w:p>
    <w:p w14:paraId="0E58565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Data/labels: Arial; main text #F5F7FA; secondary text #9AA4B2.</w:t>
      </w:r>
    </w:p>
    <w:p w14:paraId="6DF4FB6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Visual background #151A21; border #29313D.</w:t>
      </w:r>
    </w:p>
    <w:p w14:paraId="6A5CA5C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Title: “Bounce Rate by Device Browser”.</w:t>
      </w:r>
    </w:p>
    <w:p w14:paraId="7F50D912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6.6 Bounce Rate by Traffic Source — clustered column</w:t>
      </w:r>
    </w:p>
    <w:p w14:paraId="5BA48B9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Use the same source chart configuration as Summary: source_lookup.website_Traffic_Sources + #Measures.Bounce_Rate.</w:t>
      </w:r>
    </w:p>
    <w:p w14:paraId="528AEF4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Use Outside End data labels and Arial.</w:t>
      </w:r>
    </w:p>
    <w:p w14:paraId="37093F38" w14:textId="77777777" w:rsidR="00270196" w:rsidRDefault="00000000">
      <w:pPr>
        <w:spacing w:after="60"/>
        <w:ind w:left="259"/>
      </w:pPr>
      <w:r>
        <w:rPr>
          <w:b/>
          <w:color w:val="222222"/>
        </w:rPr>
        <w:lastRenderedPageBreak/>
        <w:t xml:space="preserve">3. </w:t>
      </w:r>
      <w:r>
        <w:rPr>
          <w:color w:val="222222"/>
        </w:rPr>
        <w:t>Use #FDE68A → #F59E0B → #EA580C as the warm value gradient.</w:t>
      </w:r>
    </w:p>
    <w:p w14:paraId="78CB206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Keep card background #151A21 and border #29313D.</w:t>
      </w:r>
    </w:p>
    <w:p w14:paraId="23A81B0B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6.7 Bounce Rate by Device Type — clustered bar</w:t>
      </w:r>
    </w:p>
    <w:p w14:paraId="03222AE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Use device_lookup.Device_Type + #Measures.Bounce_Rate.</w:t>
      </w:r>
    </w:p>
    <w:p w14:paraId="50D3777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Use Outside End data labels and Arial.</w:t>
      </w:r>
    </w:p>
    <w:p w14:paraId="5B9BE56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Use #BAE6FD → #38BDF8 → #2563EB as the cool device gradient.</w:t>
      </w:r>
    </w:p>
    <w:p w14:paraId="06BBAB7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Keep card background #151A21 and border #29313D.</w:t>
      </w:r>
    </w:p>
    <w:p w14:paraId="68AD6C96" w14:textId="77777777" w:rsidR="00270196" w:rsidRDefault="00000000">
      <w:r>
        <w:rPr>
          <w:color w:val="222222"/>
        </w:rPr>
        <w:br w:type="page"/>
      </w:r>
    </w:p>
    <w:p w14:paraId="602BA276" w14:textId="77777777" w:rsidR="00270196" w:rsidRDefault="00000000">
      <w:pPr>
        <w:pStyle w:val="Heading1"/>
      </w:pPr>
      <w:r>
        <w:rPr>
          <w:rFonts w:ascii="Arial" w:hAnsi="Arial"/>
          <w:color w:val="0070C0"/>
          <w:sz w:val="18"/>
        </w:rPr>
        <w:lastRenderedPageBreak/>
        <w:t>7. PAGE 3 — Website traffic trend over time</w:t>
      </w:r>
    </w:p>
    <w:p w14:paraId="05047F42" w14:textId="77777777" w:rsidR="00270196" w:rsidRDefault="00000000">
      <w:pPr>
        <w:spacing w:after="80"/>
      </w:pPr>
      <w:r>
        <w:rPr>
          <w:color w:val="222222"/>
        </w:rPr>
        <w:t>This page is the detailed time-series page. The current PBIX contains KPI cards plus five main analytical trend visuals: monthly bounce rate, daily bounce rate, source small multiples, device small multiples and overall average-session trend.</w:t>
      </w:r>
    </w:p>
    <w:p w14:paraId="1892BA28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7.1 Bounce Rate — Monthly Trend</w:t>
      </w:r>
    </w:p>
    <w:p w14:paraId="4FFC465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Area chart.</w:t>
      </w:r>
    </w:p>
    <w:p w14:paraId="1C22EE6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X-axis: Date_Lookup.MonthName.</w:t>
      </w:r>
    </w:p>
    <w:p w14:paraId="03203F0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Y-axis: #Measures.Bounce_Rate.</w:t>
      </w:r>
    </w:p>
    <w:p w14:paraId="071FD5E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Line: #D8FF3D; smooth line; circular markers; marker size about 4 px.</w:t>
      </w:r>
    </w:p>
    <w:p w14:paraId="6B5EB6C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Data labels: On; Arial 8 pt; #9AA4B2.</w:t>
      </w:r>
    </w:p>
    <w:p w14:paraId="2B9693F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percentage formatting so values appear as 12.82%, 18.68%, etc.</w:t>
      </w:r>
    </w:p>
    <w:p w14:paraId="4AB6ADA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Use a strong line with a high-transparency area fill; for the gradient-style version, use Deneb/Vega-Lite because the native Power BI area chart does not provide the desired vertical fade.</w:t>
      </w:r>
    </w:p>
    <w:p w14:paraId="5D312B2C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Title: “Bounce Rate - Monthly Trend”.</w:t>
      </w:r>
    </w:p>
    <w:p w14:paraId="42521DB6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7.2 Bounce Rate — Daily Trend</w:t>
      </w:r>
    </w:p>
    <w:p w14:paraId="634AAA1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Area chart.</w:t>
      </w:r>
    </w:p>
    <w:p w14:paraId="426BAEBC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X-axis: Date_Lookup.Day.</w:t>
      </w:r>
    </w:p>
    <w:p w14:paraId="381B4A9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Y-axis: #Measures.Bounce_Rate.</w:t>
      </w:r>
    </w:p>
    <w:p w14:paraId="0A09A36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Use a smooth line with circular markers.</w:t>
      </w:r>
    </w:p>
    <w:p w14:paraId="2ECF704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Line/area accent in the current PBIX: #D8FF3D; the line configuration also contains a #FBD341 accent in the detailed styling.</w:t>
      </w:r>
    </w:p>
    <w:p w14:paraId="6712376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Data labels: Arial 8 pt; #9AA4B2.</w:t>
      </w:r>
    </w:p>
    <w:p w14:paraId="40E4DA7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Keep axes dark and uncluttered; use #151A21 card background and #29313D border.</w:t>
      </w:r>
    </w:p>
    <w:p w14:paraId="269EC65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Title: “Bounce Rate - Daily Trend”.</w:t>
      </w:r>
    </w:p>
    <w:p w14:paraId="342C357A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7.3 Total Session Duration — Trend for Website Traffic</w:t>
      </w:r>
    </w:p>
    <w:p w14:paraId="1F0C477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Area chart.</w:t>
      </w:r>
    </w:p>
    <w:p w14:paraId="351D5D6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X-axis hierarchy: Date_Lookup.Year + Date_Lookup.Quarter.</w:t>
      </w:r>
    </w:p>
    <w:p w14:paraId="4295A18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Small-multiple Rows: source_lookup.website_Traffic_Sources.</w:t>
      </w:r>
    </w:p>
    <w:p w14:paraId="01624862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Y-axis: #Measures.Total_Session_Duration.</w:t>
      </w:r>
    </w:p>
    <w:p w14:paraId="327F7BA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Line and area: #A78BFA in the current small-multiple configuration.</w:t>
      </w:r>
    </w:p>
    <w:p w14:paraId="5FB72A9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Show circular markers; smooth line; marker size about 4 px.</w:t>
      </w:r>
    </w:p>
    <w:p w14:paraId="10E9599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Axis labels: Arial around 9 pt; #9AA4B2. Small-multiple category labels are white for readability.</w:t>
      </w:r>
    </w:p>
    <w:p w14:paraId="631F456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Keep each small-multiple tile dark and compact; title: “Total Session Duration(Hrs) - Trend for Website Traffic”.</w:t>
      </w:r>
    </w:p>
    <w:p w14:paraId="41B6862A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7.4 Total Session Duration — Trend for Device Types</w:t>
      </w:r>
    </w:p>
    <w:p w14:paraId="1245DBD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Area chart.</w:t>
      </w:r>
    </w:p>
    <w:p w14:paraId="1D1088A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X-axis hierarchy: Date_Lookup.Year + Date_Lookup.Quarter.</w:t>
      </w:r>
    </w:p>
    <w:p w14:paraId="1E5625B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Small-multiple Rows: device_lookup.Device_Type.</w:t>
      </w:r>
    </w:p>
    <w:p w14:paraId="69F18AC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Y-axis: #Measures.Total_Session_Duration.</w:t>
      </w:r>
    </w:p>
    <w:p w14:paraId="7267234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Line and area: #38D9FF.</w:t>
      </w:r>
    </w:p>
    <w:p w14:paraId="79C1533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Show circular markers; smooth line; marker size about 4 px.</w:t>
      </w:r>
    </w:p>
    <w:p w14:paraId="08A1C7D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Axis labels: Arial around 9 pt; #9AA4B2.</w:t>
      </w:r>
    </w:p>
    <w:p w14:paraId="417C1D6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Title: “Total Session Duration(Hrs) - Trend for Device Types”.</w:t>
      </w:r>
    </w:p>
    <w:p w14:paraId="5180EF41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7.5 Average Session Duration — Overall Trend</w:t>
      </w:r>
    </w:p>
    <w:p w14:paraId="5A676D9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Area chart.</w:t>
      </w:r>
    </w:p>
    <w:p w14:paraId="4CE4706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X-axis hierarchy: Date_Lookup.Year + Date_Lookup.Quarter.</w:t>
      </w:r>
    </w:p>
    <w:p w14:paraId="72B8255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Y-axis: #Measures.Avg_Session_Duration.</w:t>
      </w:r>
    </w:p>
    <w:p w14:paraId="1D7E1862" w14:textId="77777777" w:rsidR="00270196" w:rsidRDefault="00000000">
      <w:pPr>
        <w:spacing w:after="60"/>
        <w:ind w:left="259"/>
      </w:pPr>
      <w:r>
        <w:rPr>
          <w:b/>
          <w:color w:val="222222"/>
        </w:rPr>
        <w:lastRenderedPageBreak/>
        <w:t xml:space="preserve">4. </w:t>
      </w:r>
      <w:r>
        <w:rPr>
          <w:color w:val="222222"/>
        </w:rPr>
        <w:t>Line and area: current PBIX uses #F903E9 for this detailed trend visual.</w:t>
      </w:r>
    </w:p>
    <w:p w14:paraId="097A390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Show circular markers; smooth line; marker size about 5 px.</w:t>
      </w:r>
    </w:p>
    <w:p w14:paraId="30EB6C3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Data labels: Arial 8 pt; #9AA4B2.</w:t>
      </w:r>
    </w:p>
    <w:p w14:paraId="52A307D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Keep axes and card styling consistent with the other trend visuals.</w:t>
      </w:r>
    </w:p>
    <w:p w14:paraId="5370B41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Title: “Average Session Duration(Hrs) - Overall Trend”.</w:t>
      </w:r>
    </w:p>
    <w:p w14:paraId="25B9F9A0" w14:textId="77777777" w:rsidR="00270196" w:rsidRDefault="00000000">
      <w:r>
        <w:rPr>
          <w:color w:val="222222"/>
        </w:rPr>
        <w:br w:type="page"/>
      </w:r>
    </w:p>
    <w:p w14:paraId="6AAA4118" w14:textId="77777777" w:rsidR="00270196" w:rsidRDefault="00000000">
      <w:pPr>
        <w:pStyle w:val="Heading1"/>
      </w:pPr>
      <w:r>
        <w:rPr>
          <w:rFonts w:ascii="Arial" w:hAnsi="Arial"/>
          <w:color w:val="0070C0"/>
          <w:sz w:val="18"/>
        </w:rPr>
        <w:lastRenderedPageBreak/>
        <w:t>8. PAGE 4 — Website traffic by Geography</w:t>
      </w:r>
    </w:p>
    <w:p w14:paraId="20902AFC" w14:textId="77777777" w:rsidR="00270196" w:rsidRDefault="00000000">
      <w:pPr>
        <w:spacing w:after="80"/>
      </w:pPr>
      <w:r>
        <w:rPr>
          <w:color w:val="222222"/>
        </w:rPr>
        <w:t>Page purpose: compare regional contribution and city-level performance using three regionwise donuts and three city maps.</w:t>
      </w:r>
    </w:p>
    <w:p w14:paraId="55CDC349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8.1 Total Page Views — Regionwise donut</w:t>
      </w:r>
    </w:p>
    <w:p w14:paraId="51C9BB22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Donut chart.</w:t>
      </w:r>
    </w:p>
    <w:p w14:paraId="431CEB9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Category/Legend: geo_lookup.Region.</w:t>
      </w:r>
    </w:p>
    <w:p w14:paraId="4787747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Values: #Measures.Total_page_views.</w:t>
      </w:r>
    </w:p>
    <w:p w14:paraId="328D082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Legend: Off.</w:t>
      </w:r>
    </w:p>
    <w:p w14:paraId="677E75B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Data labels: outside; Category + percent of total; Arial 9 pt; #F5F7FA.</w:t>
      </w:r>
    </w:p>
    <w:p w14:paraId="7977CEF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Inner radius ratio: 80.</w:t>
      </w:r>
    </w:p>
    <w:p w14:paraId="044CBF5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North #38D9FF; South #A78BFA; East #2DD4BF; West #F59E0B.</w:t>
      </w:r>
    </w:p>
    <w:p w14:paraId="0F562B9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Title: “Total Page Views - Regionwise”.</w:t>
      </w:r>
    </w:p>
    <w:p w14:paraId="77D2899B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8.2 Total Session Duration — Regionwise donut</w:t>
      </w:r>
    </w:p>
    <w:p w14:paraId="62F5EC0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Donut chart.</w:t>
      </w:r>
    </w:p>
    <w:p w14:paraId="0F6CB7F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Category/Legend: geo_lookup.Region.</w:t>
      </w:r>
    </w:p>
    <w:p w14:paraId="58DA360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Values: #Measures.Total_Session_Duration.</w:t>
      </w:r>
    </w:p>
    <w:p w14:paraId="4657865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Legend: Off; data labels outside with Category + percent of total.</w:t>
      </w:r>
    </w:p>
    <w:p w14:paraId="26C931E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Data labels: Arial 9 pt; #F5F7FA.</w:t>
      </w:r>
    </w:p>
    <w:p w14:paraId="0F8C98F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Inner radius ratio: 80.</w:t>
      </w:r>
    </w:p>
    <w:p w14:paraId="1FD586C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North #38D9FF; South #A78BFA; East #2DD4BF; West #F59E0B.</w:t>
      </w:r>
    </w:p>
    <w:p w14:paraId="5DA0B04C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Title: “Total Session Duration - Regionwise”.</w:t>
      </w:r>
    </w:p>
    <w:p w14:paraId="7898474C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8.3 Bounce Rate — Regionwise donut</w:t>
      </w:r>
    </w:p>
    <w:p w14:paraId="04F419D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Donut chart.</w:t>
      </w:r>
    </w:p>
    <w:p w14:paraId="238FD78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Category/Legend: geo_lookup.Region.</w:t>
      </w:r>
    </w:p>
    <w:p w14:paraId="604BECA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Values: #Measures.Bounce_Rate.</w:t>
      </w:r>
    </w:p>
    <w:p w14:paraId="5BC356C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Legend: Off; labels outside; Category + percent of total.</w:t>
      </w:r>
    </w:p>
    <w:p w14:paraId="6FE4F76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Data labels: Arial 9 pt; #F5F7FA.</w:t>
      </w:r>
    </w:p>
    <w:p w14:paraId="3DF3B522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Inner radius ratio: 80.</w:t>
      </w:r>
    </w:p>
    <w:p w14:paraId="4978B24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Keep the same fixed region mapping: North #38D9FF; South #A78BFA; East #2DD4BF; West #F59E0B.</w:t>
      </w:r>
    </w:p>
    <w:p w14:paraId="365CB20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Title: “Bounce Rate - Regionwise”.</w:t>
      </w:r>
    </w:p>
    <w:p w14:paraId="1D2674A9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8.4 Total Page Views — Top 5 Cities</w:t>
      </w:r>
    </w:p>
    <w:p w14:paraId="6756411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Map visual.</w:t>
      </w:r>
    </w:p>
    <w:p w14:paraId="730D384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Category/Location: geo_lookup.City.</w:t>
      </w:r>
    </w:p>
    <w:p w14:paraId="5D34B27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Series/Legend: geo_lookup.City.</w:t>
      </w:r>
    </w:p>
    <w:p w14:paraId="49B0565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Bubble/Size: #Measures.Total_page_views.</w:t>
      </w:r>
    </w:p>
    <w:p w14:paraId="0CECA41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Use a Top N filter to keep the city analysis focused on the top 5 cities.</w:t>
      </w:r>
    </w:p>
    <w:p w14:paraId="6D5FDC72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The current PBIX contains city-specific/gradient map coloring; retain the configured minimum, maximum and zero/null colors when reproducing the exact file.</w:t>
      </w:r>
    </w:p>
    <w:p w14:paraId="1198F64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Keep map labels in Arial and the visual background #151A21 with border #29313D.</w:t>
      </w:r>
    </w:p>
    <w:p w14:paraId="342DCF9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Use the exact title shown in the PBIX: “8.4 Total Page Views — Top 5 Cities”.</w:t>
      </w:r>
    </w:p>
    <w:p w14:paraId="5C820270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8.5 Total Session Duration — Top 5 Cities</w:t>
      </w:r>
    </w:p>
    <w:p w14:paraId="02A4651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Map visual.</w:t>
      </w:r>
    </w:p>
    <w:p w14:paraId="77C629F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Category/Location: geo_lookup.City.</w:t>
      </w:r>
    </w:p>
    <w:p w14:paraId="0845056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Series/Legend: geo_lookup.City.</w:t>
      </w:r>
    </w:p>
    <w:p w14:paraId="5AED505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Bubble/Size: #Measures.Total_Session_Duration.</w:t>
      </w:r>
    </w:p>
    <w:p w14:paraId="5D308A4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Use a Top N filter to keep the city analysis focused on the top 5 cities.</w:t>
      </w:r>
    </w:p>
    <w:p w14:paraId="2A3589C1" w14:textId="77777777" w:rsidR="00270196" w:rsidRDefault="00000000">
      <w:pPr>
        <w:spacing w:after="60"/>
        <w:ind w:left="259"/>
      </w:pPr>
      <w:r>
        <w:rPr>
          <w:b/>
          <w:color w:val="222222"/>
        </w:rPr>
        <w:lastRenderedPageBreak/>
        <w:t xml:space="preserve">6. </w:t>
      </w:r>
      <w:r>
        <w:rPr>
          <w:color w:val="222222"/>
        </w:rPr>
        <w:t>The current PBIX contains city-specific/gradient map coloring; retain the configured minimum, maximum and zero/null colors when reproducing the exact file.</w:t>
      </w:r>
    </w:p>
    <w:p w14:paraId="62F2814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Keep map labels in Arial and the visual background #151A21 with border #29313D.</w:t>
      </w:r>
    </w:p>
    <w:p w14:paraId="0C56B50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Use the exact title shown in the PBIX: “8.5 Total Session Duration — Top 5 Cities”.</w:t>
      </w:r>
    </w:p>
    <w:p w14:paraId="756A6E8E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8.6 Total Number Of Sessions — Top 5 Cities</w:t>
      </w:r>
    </w:p>
    <w:p w14:paraId="0F20283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Insert → Map visual.</w:t>
      </w:r>
    </w:p>
    <w:p w14:paraId="5FB3656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Category/Location: geo_lookup.City.</w:t>
      </w:r>
    </w:p>
    <w:p w14:paraId="0044F1D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Series/Legend: geo_lookup.City.</w:t>
      </w:r>
    </w:p>
    <w:p w14:paraId="6FFE700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Bubble/Size: #Measures.Total_Number_Of_Sessions.</w:t>
      </w:r>
    </w:p>
    <w:p w14:paraId="0F1D0C8C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Use a Top N filter to keep the city analysis focused on the top 5 cities.</w:t>
      </w:r>
    </w:p>
    <w:p w14:paraId="687721B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The current PBIX contains city-specific/gradient map coloring; retain the configured minimum, maximum and zero/null colors when reproducing the exact file.</w:t>
      </w:r>
    </w:p>
    <w:p w14:paraId="3D552E9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Keep map labels in Arial and the visual background #151A21 with border #29313D.</w:t>
      </w:r>
    </w:p>
    <w:p w14:paraId="07E8364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Use the exact title shown in the PBIX: “8.6 Total Number Of Sessions — Top 5 Cities”.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70196" w14:paraId="6872D409" w14:textId="77777777">
        <w:trPr>
          <w:jc w:val="center"/>
        </w:trPr>
        <w:tc>
          <w:tcPr>
            <w:tcW w:w="10368" w:type="dxa"/>
            <w:tcBorders>
              <w:top w:val="single" w:sz="6" w:space="0" w:color="F59E0B"/>
              <w:left w:val="single" w:sz="6" w:space="0" w:color="F59E0B"/>
              <w:bottom w:val="single" w:sz="6" w:space="0" w:color="F59E0B"/>
              <w:right w:val="single" w:sz="6" w:space="0" w:color="F59E0B"/>
            </w:tcBorders>
            <w:shd w:val="clear" w:color="auto" w:fill="111923"/>
          </w:tcPr>
          <w:p w14:paraId="72775E8A" w14:textId="77777777" w:rsidR="00270196" w:rsidRDefault="00000000">
            <w:r>
              <w:rPr>
                <w:b/>
                <w:color w:val="FFFFFF"/>
              </w:rPr>
              <w:t>Map color note  The current PBIX stores map-specific color rules that differ from the regionwise donut palette. If exact reproduction is required, copy the map's existing Data colors/conditional formatting rather than replacing it with the donut colors.</w:t>
            </w:r>
          </w:p>
        </w:tc>
      </w:tr>
    </w:tbl>
    <w:p w14:paraId="183D3982" w14:textId="77777777" w:rsidR="00270196" w:rsidRDefault="00270196">
      <w:pPr>
        <w:spacing w:after="20"/>
      </w:pPr>
    </w:p>
    <w:p w14:paraId="7FD3FAB4" w14:textId="77777777" w:rsidR="00270196" w:rsidRDefault="00000000">
      <w:r>
        <w:rPr>
          <w:color w:val="222222"/>
        </w:rPr>
        <w:br w:type="page"/>
      </w:r>
    </w:p>
    <w:p w14:paraId="0245BA5D" w14:textId="77777777" w:rsidR="00270196" w:rsidRDefault="00000000">
      <w:pPr>
        <w:pStyle w:val="Heading1"/>
      </w:pPr>
      <w:r>
        <w:rPr>
          <w:rFonts w:ascii="Arial" w:hAnsi="Arial"/>
          <w:color w:val="0070C0"/>
          <w:sz w:val="18"/>
        </w:rPr>
        <w:lastRenderedPageBreak/>
        <w:t>9. REPORT-PAGE TOOLTIPS</w:t>
      </w:r>
    </w:p>
    <w:p w14:paraId="480B35B6" w14:textId="77777777" w:rsidR="00270196" w:rsidRDefault="00000000">
      <w:pPr>
        <w:spacing w:after="80"/>
      </w:pPr>
      <w:r>
        <w:rPr>
          <w:color w:val="222222"/>
        </w:rPr>
        <w:t>The PBIX contains four tooltip pages. Each is 320 × 240 px, set to Tooltip type and HiddenInViewMode. They are intended to appear on hover from city-level geography visuals.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70196" w14:paraId="4E9767D3" w14:textId="77777777">
        <w:trPr>
          <w:jc w:val="center"/>
        </w:trPr>
        <w:tc>
          <w:tcPr>
            <w:tcW w:w="10368" w:type="dxa"/>
            <w:tcBorders>
              <w:top w:val="single" w:sz="6" w:space="0" w:color="38D9FF"/>
              <w:left w:val="single" w:sz="6" w:space="0" w:color="38D9FF"/>
              <w:bottom w:val="single" w:sz="6" w:space="0" w:color="38D9FF"/>
              <w:right w:val="single" w:sz="6" w:space="0" w:color="38D9FF"/>
            </w:tcBorders>
            <w:shd w:val="clear" w:color="auto" w:fill="111923"/>
          </w:tcPr>
          <w:p w14:paraId="71185C3C" w14:textId="77777777" w:rsidR="00270196" w:rsidRDefault="00000000">
            <w:r>
              <w:rPr>
                <w:b/>
                <w:color w:val="FFFFFF"/>
              </w:rPr>
              <w:t>Important  Keep tooltip pages hidden. In the Page Navigator, set Show tooltip pages = Off. The tooltip pages should not become normal navigation destinations.</w:t>
            </w:r>
          </w:p>
        </w:tc>
      </w:tr>
    </w:tbl>
    <w:p w14:paraId="2176F793" w14:textId="77777777" w:rsidR="00270196" w:rsidRDefault="00270196">
      <w:pPr>
        <w:spacing w:after="20"/>
      </w:pPr>
    </w:p>
    <w:p w14:paraId="6C0487C9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9.1 Tooltip — Total Session Duration by City</w:t>
      </w:r>
    </w:p>
    <w:p w14:paraId="04DA0B8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Create a new report page and set Page information → Page type = Tooltip.</w:t>
      </w:r>
    </w:p>
    <w:p w14:paraId="3BF8137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Set canvas size to the tooltip page dimensions: 320 × 240 px.</w:t>
      </w:r>
    </w:p>
    <w:p w14:paraId="3710115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Set the page background to a dark theme; use #0F141A or the existing tooltip background.</w:t>
      </w:r>
    </w:p>
    <w:p w14:paraId="7E758D7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Insert a Table visual.</w:t>
      </w:r>
    </w:p>
    <w:p w14:paraId="7EC1192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Add City as the first column and Total Session Duration as the second column.</w:t>
      </w:r>
    </w:p>
    <w:p w14:paraId="50EE97A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Arial for table text. Keep the table compact enough to fit the 320 × 240 tooltip canvas.</w:t>
      </w:r>
    </w:p>
    <w:p w14:paraId="6C3CBB3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Use #151A21 for the table/visual background, #F5F7FA for key text and #29313D for subtle borders.</w:t>
      </w:r>
    </w:p>
    <w:p w14:paraId="70E6BC6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Hide the tooltip page from view mode.</w:t>
      </w:r>
    </w:p>
    <w:p w14:paraId="5ED7188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9. </w:t>
      </w:r>
      <w:r>
        <w:rPr>
          <w:color w:val="222222"/>
        </w:rPr>
        <w:t>On the source city visual, set the Tooltip type to Report page and select this tooltip page.</w:t>
      </w:r>
    </w:p>
    <w:p w14:paraId="7CD4F424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9.2 Tooltip — Total Page Views by City</w:t>
      </w:r>
    </w:p>
    <w:p w14:paraId="10A7080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Create a new report page and set Page information → Page type = Tooltip.</w:t>
      </w:r>
    </w:p>
    <w:p w14:paraId="72EB032C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Set canvas size to the tooltip page dimensions: 320 × 240 px.</w:t>
      </w:r>
    </w:p>
    <w:p w14:paraId="3CE5B60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Set the page background to a dark theme; use #0F141A or the existing tooltip background.</w:t>
      </w:r>
    </w:p>
    <w:p w14:paraId="53842A7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Insert a Table visual.</w:t>
      </w:r>
    </w:p>
    <w:p w14:paraId="105EED5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Add City as the first column and Total Page Views as the second column.</w:t>
      </w:r>
    </w:p>
    <w:p w14:paraId="24C47DC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Arial for table text. Keep the table compact enough to fit the 320 × 240 tooltip canvas.</w:t>
      </w:r>
    </w:p>
    <w:p w14:paraId="2119D3D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Use #151A21 for the table/visual background, #F5F7FA for key text and #29313D for subtle borders.</w:t>
      </w:r>
    </w:p>
    <w:p w14:paraId="76E1DBA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Hide the tooltip page from view mode.</w:t>
      </w:r>
    </w:p>
    <w:p w14:paraId="51B4F7C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9. </w:t>
      </w:r>
      <w:r>
        <w:rPr>
          <w:color w:val="222222"/>
        </w:rPr>
        <w:t>On the source city visual, set the Tooltip type to Report page and select this tooltip page.</w:t>
      </w:r>
    </w:p>
    <w:p w14:paraId="269354CE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9.3 Tooltip — Total Session by City</w:t>
      </w:r>
    </w:p>
    <w:p w14:paraId="7D293ACC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Create a new report page and set Page information → Page type = Tooltip.</w:t>
      </w:r>
    </w:p>
    <w:p w14:paraId="31C1ADC1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Set canvas size to the tooltip page dimensions: 320 × 240 px.</w:t>
      </w:r>
    </w:p>
    <w:p w14:paraId="6E33928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Set the page background to a dark theme; use #0F141A or the existing tooltip background.</w:t>
      </w:r>
    </w:p>
    <w:p w14:paraId="4B889DC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Insert a Table visual.</w:t>
      </w:r>
    </w:p>
    <w:p w14:paraId="5319D49A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Add City as the first column and Total Number Of Sessions as the second column.</w:t>
      </w:r>
    </w:p>
    <w:p w14:paraId="20FDF4B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Arial for table text. Keep the table compact enough to fit the 320 × 240 tooltip canvas.</w:t>
      </w:r>
    </w:p>
    <w:p w14:paraId="49A198A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Use #151A21 for the table/visual background, #F5F7FA for key text and #29313D for subtle borders.</w:t>
      </w:r>
    </w:p>
    <w:p w14:paraId="5769EA6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Hide the tooltip page from view mode.</w:t>
      </w:r>
    </w:p>
    <w:p w14:paraId="1553347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9. </w:t>
      </w:r>
      <w:r>
        <w:rPr>
          <w:color w:val="222222"/>
        </w:rPr>
        <w:t>On the source city visual, set the Tooltip type to Report page and select this tooltip page.</w:t>
      </w:r>
    </w:p>
    <w:p w14:paraId="340F6230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9.4 Tooltip — Bounce Rate by City</w:t>
      </w:r>
    </w:p>
    <w:p w14:paraId="4D369970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Create a new report page and set Page information → Page type = Tooltip.</w:t>
      </w:r>
    </w:p>
    <w:p w14:paraId="42A93AE6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Set canvas size to the tooltip page dimensions: 320 × 240 px.</w:t>
      </w:r>
    </w:p>
    <w:p w14:paraId="714561E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Set the page background to a dark theme; use #0F141A or the existing tooltip background.</w:t>
      </w:r>
    </w:p>
    <w:p w14:paraId="0DC96DF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Insert a Table visual.</w:t>
      </w:r>
    </w:p>
    <w:p w14:paraId="038BE284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Add City as the first column and Bounce Rate as the second column.</w:t>
      </w:r>
    </w:p>
    <w:p w14:paraId="287D9043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Use Arial for table text. Keep the table compact enough to fit the 320 × 240 tooltip canvas.</w:t>
      </w:r>
    </w:p>
    <w:p w14:paraId="7414178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Use #151A21 for the table/visual background, #F5F7FA for key text and #29313D for subtle borders.</w:t>
      </w:r>
    </w:p>
    <w:p w14:paraId="41D88BC9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8. </w:t>
      </w:r>
      <w:r>
        <w:rPr>
          <w:color w:val="222222"/>
        </w:rPr>
        <w:t>Hide the tooltip page from view mode.</w:t>
      </w:r>
    </w:p>
    <w:p w14:paraId="2B7778C2" w14:textId="77777777" w:rsidR="00270196" w:rsidRDefault="00000000">
      <w:pPr>
        <w:spacing w:after="60"/>
        <w:ind w:left="259"/>
      </w:pPr>
      <w:r>
        <w:rPr>
          <w:b/>
          <w:color w:val="222222"/>
        </w:rPr>
        <w:lastRenderedPageBreak/>
        <w:t xml:space="preserve">9. </w:t>
      </w:r>
      <w:r>
        <w:rPr>
          <w:color w:val="222222"/>
        </w:rPr>
        <w:t>On the source city visual, set the Tooltip type to Report page and select this tooltip page.</w:t>
      </w:r>
    </w:p>
    <w:p w14:paraId="2160830B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9.5 Normal visual tooltips (hover cards)</w:t>
      </w:r>
    </w:p>
    <w:p w14:paraId="0E900B4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Select the source visual → Format visual → General → Tooltips.</w:t>
      </w:r>
    </w:p>
    <w:p w14:paraId="470E355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Keep Tooltips enabled.</w:t>
      </w:r>
    </w:p>
    <w:p w14:paraId="0720C5B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Background: #151A21 or #0F141A; transparency 0%.</w:t>
      </w:r>
    </w:p>
    <w:p w14:paraId="0F4E9E8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Label color: #9AA4B2.</w:t>
      </w:r>
    </w:p>
    <w:p w14:paraId="56257E9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Value color: #F5F7FA.</w:t>
      </w:r>
    </w:p>
    <w:p w14:paraId="7776018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Drill text/icon color: #38D9FF.</w:t>
      </w:r>
    </w:p>
    <w:p w14:paraId="05258B5D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If a tooltip looks blank, first check that the text is not white on a white tooltip background.</w:t>
      </w:r>
    </w:p>
    <w:p w14:paraId="0C6010E2" w14:textId="77777777" w:rsidR="00270196" w:rsidRDefault="00000000">
      <w:r>
        <w:rPr>
          <w:color w:val="222222"/>
        </w:rPr>
        <w:br w:type="page"/>
      </w:r>
    </w:p>
    <w:p w14:paraId="5C745404" w14:textId="77777777" w:rsidR="00270196" w:rsidRDefault="00000000">
      <w:pPr>
        <w:pStyle w:val="Heading1"/>
      </w:pPr>
      <w:r>
        <w:rPr>
          <w:rFonts w:ascii="Arial" w:hAnsi="Arial"/>
          <w:color w:val="0070C0"/>
          <w:sz w:val="18"/>
        </w:rPr>
        <w:lastRenderedPageBreak/>
        <w:t>10. Page visibility, navigation and publishing</w:t>
      </w:r>
    </w:p>
    <w:p w14:paraId="75C7F3D8" w14:textId="77777777" w:rsidR="00270196" w:rsidRDefault="00000000">
      <w:pPr>
        <w:pStyle w:val="Heading2"/>
      </w:pPr>
      <w:r>
        <w:rPr>
          <w:rFonts w:ascii="Arial" w:hAnsi="Arial"/>
          <w:color w:val="0086A8"/>
          <w:sz w:val="18"/>
        </w:rPr>
        <w:t>10.1 Hide report pages while keeping custom navigation</w:t>
      </w:r>
    </w:p>
    <w:p w14:paraId="12E28FDF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1. </w:t>
      </w:r>
      <w:r>
        <w:rPr>
          <w:color w:val="222222"/>
        </w:rPr>
        <w:t>Right-click the main secondary report pages and choose Hide Page when the custom navigator should be the primary navigation mechanism.</w:t>
      </w:r>
    </w:p>
    <w:p w14:paraId="18B60ECB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2. </w:t>
      </w:r>
      <w:r>
        <w:rPr>
          <w:color w:val="222222"/>
        </w:rPr>
        <w:t>Keep the Summary page as the landing page.</w:t>
      </w:r>
    </w:p>
    <w:p w14:paraId="1B623EB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3. </w:t>
      </w:r>
      <w:r>
        <w:rPr>
          <w:color w:val="222222"/>
        </w:rPr>
        <w:t>For a Page Navigator that must still navigate to hidden main pages, set Format navigator → Pages → Show hidden pages = On.</w:t>
      </w:r>
    </w:p>
    <w:p w14:paraId="230DACF5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4. </w:t>
      </w:r>
      <w:r>
        <w:rPr>
          <w:color w:val="222222"/>
        </w:rPr>
        <w:t>Set Show tooltip pages = Off so the four tooltip pages never appear in the navigator.</w:t>
      </w:r>
    </w:p>
    <w:p w14:paraId="5EB0F3BE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5. </w:t>
      </w:r>
      <w:r>
        <w:rPr>
          <w:color w:val="222222"/>
        </w:rPr>
        <w:t>Tooltip pages themselves should remain HiddenInViewMode.</w:t>
      </w:r>
    </w:p>
    <w:p w14:paraId="45839777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6. </w:t>
      </w:r>
      <w:r>
        <w:rPr>
          <w:color w:val="222222"/>
        </w:rPr>
        <w:t>Do not expect hidden pages to disappear from the Power BI Desktop editing tabs; Desktop can still show hidden pages while editing.</w:t>
      </w:r>
    </w:p>
    <w:p w14:paraId="64568918" w14:textId="77777777" w:rsidR="00270196" w:rsidRDefault="00000000">
      <w:pPr>
        <w:spacing w:after="60"/>
        <w:ind w:left="259"/>
      </w:pPr>
      <w:r>
        <w:rPr>
          <w:b/>
          <w:color w:val="222222"/>
        </w:rPr>
        <w:t xml:space="preserve">7. </w:t>
      </w:r>
      <w:r>
        <w:rPr>
          <w:color w:val="222222"/>
        </w:rPr>
        <w:t>Publish to Power BI Service and test the report in Reading view, where hidden pages are not presented as normal report pages.</w:t>
      </w:r>
    </w:p>
    <w:p w14:paraId="7B5206EB" w14:textId="77777777" w:rsidR="00270196" w:rsidRDefault="00000000">
      <w:pPr>
        <w:pStyle w:val="Heading1"/>
      </w:pPr>
      <w:r>
        <w:rPr>
          <w:rFonts w:ascii="Arial" w:hAnsi="Arial"/>
          <w:color w:val="0070C0"/>
          <w:sz w:val="18"/>
        </w:rPr>
        <w:t>11. Quick visual specification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2281"/>
        <w:gridCol w:w="1247"/>
        <w:gridCol w:w="2402"/>
        <w:gridCol w:w="1776"/>
        <w:gridCol w:w="1601"/>
      </w:tblGrid>
      <w:tr w:rsidR="00270196" w14:paraId="5E599496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14E04E93" w14:textId="77777777" w:rsidR="00270196" w:rsidRDefault="00000000">
            <w:r>
              <w:rPr>
                <w:b/>
                <w:color w:val="FFFFFF"/>
                <w:sz w:val="14"/>
              </w:rPr>
              <w:t>Page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7C3311C6" w14:textId="77777777" w:rsidR="00270196" w:rsidRDefault="00000000">
            <w:r>
              <w:rPr>
                <w:b/>
                <w:color w:val="FFFFFF"/>
                <w:sz w:val="14"/>
              </w:rPr>
              <w:t>Visual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4E3DD7DC" w14:textId="77777777" w:rsidR="00270196" w:rsidRDefault="00000000"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358EE15F" w14:textId="77777777" w:rsidR="00270196" w:rsidRDefault="00000000">
            <w:r>
              <w:rPr>
                <w:b/>
                <w:color w:val="FFFFFF"/>
                <w:sz w:val="14"/>
              </w:rPr>
              <w:t>Field mapping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4568DA2B" w14:textId="77777777" w:rsidR="00270196" w:rsidRDefault="00000000">
            <w:r>
              <w:rPr>
                <w:b/>
                <w:color w:val="FFFFFF"/>
                <w:sz w:val="14"/>
              </w:rPr>
              <w:t>Color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51A21"/>
            <w:vAlign w:val="center"/>
          </w:tcPr>
          <w:p w14:paraId="62868999" w14:textId="77777777" w:rsidR="00270196" w:rsidRDefault="00000000">
            <w:r>
              <w:rPr>
                <w:b/>
                <w:color w:val="FFFFFF"/>
                <w:sz w:val="14"/>
              </w:rPr>
              <w:t>Label/notes</w:t>
            </w:r>
          </w:p>
        </w:tc>
      </w:tr>
      <w:tr w:rsidR="00270196" w14:paraId="314AA6E2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DA62ED0" w14:textId="77777777" w:rsidR="00270196" w:rsidRDefault="00000000">
            <w:r>
              <w:rPr>
                <w:color w:val="FFFFFF"/>
                <w:sz w:val="14"/>
              </w:rPr>
              <w:t>Summary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B5E9FC0" w14:textId="77777777" w:rsidR="00270196" w:rsidRDefault="00000000">
            <w:r>
              <w:rPr>
                <w:color w:val="FFFFFF"/>
                <w:sz w:val="14"/>
              </w:rPr>
              <w:t>Total Page Views - Regionwise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8237FCF" w14:textId="77777777" w:rsidR="00270196" w:rsidRDefault="00000000">
            <w:r>
              <w:rPr>
                <w:color w:val="FFFFFF"/>
                <w:sz w:val="14"/>
              </w:rPr>
              <w:t>Donut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4EB1A17" w14:textId="77777777" w:rsidR="00270196" w:rsidRDefault="00000000">
            <w:r>
              <w:rPr>
                <w:color w:val="FFFFFF"/>
                <w:sz w:val="14"/>
              </w:rPr>
              <w:t>Region + Total_page_views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A54C1CB" w14:textId="77777777" w:rsidR="00270196" w:rsidRDefault="00000000">
            <w:r>
              <w:rPr>
                <w:color w:val="FFFFFF"/>
                <w:sz w:val="14"/>
              </w:rPr>
              <w:t>North #38D9FF; South #A78BFA; East #2DD4BF; West #F59E0B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09B4FA2" w14:textId="77777777" w:rsidR="00270196" w:rsidRDefault="00000000">
            <w:r>
              <w:rPr>
                <w:color w:val="FFFFFF"/>
                <w:sz w:val="14"/>
              </w:rPr>
              <w:t>Arial 9 pt labels, outside</w:t>
            </w:r>
          </w:p>
        </w:tc>
      </w:tr>
      <w:tr w:rsidR="00270196" w14:paraId="574939E9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7F10C50" w14:textId="77777777" w:rsidR="00270196" w:rsidRDefault="00000000">
            <w:r>
              <w:rPr>
                <w:color w:val="FFFFFF"/>
                <w:sz w:val="14"/>
              </w:rPr>
              <w:t>Summary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572153C" w14:textId="77777777" w:rsidR="00270196" w:rsidRDefault="00000000">
            <w:r>
              <w:rPr>
                <w:color w:val="FFFFFF"/>
                <w:sz w:val="14"/>
              </w:rPr>
              <w:t>Total Session Duration - Regionwise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4A54CCD" w14:textId="77777777" w:rsidR="00270196" w:rsidRDefault="00000000">
            <w:r>
              <w:rPr>
                <w:color w:val="FFFFFF"/>
                <w:sz w:val="14"/>
              </w:rPr>
              <w:t>Donut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480428A" w14:textId="77777777" w:rsidR="00270196" w:rsidRDefault="00000000">
            <w:r>
              <w:rPr>
                <w:color w:val="FFFFFF"/>
                <w:sz w:val="14"/>
              </w:rPr>
              <w:t>Region + Total_Session_Duration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785A1D1" w14:textId="77777777" w:rsidR="00270196" w:rsidRDefault="00000000">
            <w:r>
              <w:rPr>
                <w:color w:val="FFFFFF"/>
                <w:sz w:val="14"/>
              </w:rPr>
              <w:t>Same fixed region colors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C9DA82A" w14:textId="77777777" w:rsidR="00270196" w:rsidRDefault="00000000">
            <w:r>
              <w:rPr>
                <w:color w:val="FFFFFF"/>
                <w:sz w:val="14"/>
              </w:rPr>
              <w:t>Arial 9 pt labels, outside</w:t>
            </w:r>
          </w:p>
        </w:tc>
      </w:tr>
      <w:tr w:rsidR="00270196" w14:paraId="48D4194F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F3F73A4" w14:textId="77777777" w:rsidR="00270196" w:rsidRDefault="00000000">
            <w:r>
              <w:rPr>
                <w:color w:val="FFFFFF"/>
                <w:sz w:val="14"/>
              </w:rPr>
              <w:t>Summary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04425CF" w14:textId="77777777" w:rsidR="00270196" w:rsidRDefault="00000000">
            <w:r>
              <w:rPr>
                <w:color w:val="FFFFFF"/>
                <w:sz w:val="14"/>
              </w:rPr>
              <w:t>Bounce Rate - Regionwise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16B37C3" w14:textId="77777777" w:rsidR="00270196" w:rsidRDefault="00000000">
            <w:r>
              <w:rPr>
                <w:color w:val="FFFFFF"/>
                <w:sz w:val="14"/>
              </w:rPr>
              <w:t>Donut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9470B35" w14:textId="77777777" w:rsidR="00270196" w:rsidRDefault="00000000">
            <w:r>
              <w:rPr>
                <w:color w:val="FFFFFF"/>
                <w:sz w:val="14"/>
              </w:rPr>
              <w:t>Region + Bounce_Rate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585C227" w14:textId="77777777" w:rsidR="00270196" w:rsidRDefault="00000000">
            <w:r>
              <w:rPr>
                <w:color w:val="FFFFFF"/>
                <w:sz w:val="14"/>
              </w:rPr>
              <w:t>Same fixed region colors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7761A1A" w14:textId="77777777" w:rsidR="00270196" w:rsidRDefault="00000000">
            <w:r>
              <w:rPr>
                <w:color w:val="FFFFFF"/>
                <w:sz w:val="14"/>
              </w:rPr>
              <w:t>Arial 9 pt labels, outside</w:t>
            </w:r>
          </w:p>
        </w:tc>
      </w:tr>
      <w:tr w:rsidR="00270196" w14:paraId="3EBC01E4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BDBB894" w14:textId="77777777" w:rsidR="00270196" w:rsidRDefault="00000000">
            <w:r>
              <w:rPr>
                <w:color w:val="FFFFFF"/>
                <w:sz w:val="14"/>
              </w:rPr>
              <w:t>Summary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744C72F" w14:textId="77777777" w:rsidR="00270196" w:rsidRDefault="00000000">
            <w:r>
              <w:rPr>
                <w:color w:val="FFFFFF"/>
                <w:sz w:val="14"/>
              </w:rPr>
              <w:t>Bounce Rate by website Traffic Sources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7499F923" w14:textId="77777777" w:rsidR="00270196" w:rsidRDefault="00000000">
            <w:r>
              <w:rPr>
                <w:color w:val="FFFFFF"/>
                <w:sz w:val="14"/>
              </w:rPr>
              <w:t>Clustered column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1F7B437" w14:textId="77777777" w:rsidR="00270196" w:rsidRDefault="00000000">
            <w:r>
              <w:rPr>
                <w:color w:val="FFFFFF"/>
                <w:sz w:val="14"/>
              </w:rPr>
              <w:t>Traffic Source + Bounce_Rate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6C98F9A" w14:textId="77777777" w:rsidR="00270196" w:rsidRDefault="00000000">
            <w:r>
              <w:rPr>
                <w:color w:val="FFFFFF"/>
                <w:sz w:val="14"/>
              </w:rPr>
              <w:t>#FDE68A → #F59E0B → #EA580C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D96D6D2" w14:textId="77777777" w:rsidR="00270196" w:rsidRDefault="00000000">
            <w:r>
              <w:rPr>
                <w:color w:val="FFFFFF"/>
                <w:sz w:val="14"/>
              </w:rPr>
              <w:t>Outside End labels</w:t>
            </w:r>
          </w:p>
        </w:tc>
      </w:tr>
      <w:tr w:rsidR="00270196" w14:paraId="2C3557BA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DA16C3B" w14:textId="77777777" w:rsidR="00270196" w:rsidRDefault="00000000">
            <w:r>
              <w:rPr>
                <w:color w:val="FFFFFF"/>
                <w:sz w:val="14"/>
              </w:rPr>
              <w:t>Summary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4C1FC8F" w14:textId="77777777" w:rsidR="00270196" w:rsidRDefault="00000000">
            <w:r>
              <w:rPr>
                <w:color w:val="FFFFFF"/>
                <w:sz w:val="14"/>
              </w:rPr>
              <w:t>Bounce Rate by Device Type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102CDB8" w14:textId="77777777" w:rsidR="00270196" w:rsidRDefault="00000000">
            <w:r>
              <w:rPr>
                <w:color w:val="FFFFFF"/>
                <w:sz w:val="14"/>
              </w:rPr>
              <w:t>Clustered bar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39AE888" w14:textId="77777777" w:rsidR="00270196" w:rsidRDefault="00000000">
            <w:r>
              <w:rPr>
                <w:color w:val="FFFFFF"/>
                <w:sz w:val="14"/>
              </w:rPr>
              <w:t>Device Type + Bounce_Rate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8D77755" w14:textId="77777777" w:rsidR="00270196" w:rsidRDefault="00000000">
            <w:r>
              <w:rPr>
                <w:color w:val="FFFFFF"/>
                <w:sz w:val="14"/>
              </w:rPr>
              <w:t>#BAE6FD → #38BDF8 → #2563EB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D09CE1E" w14:textId="77777777" w:rsidR="00270196" w:rsidRDefault="00000000">
            <w:r>
              <w:rPr>
                <w:color w:val="FFFFFF"/>
                <w:sz w:val="14"/>
              </w:rPr>
              <w:t>Outside End labels</w:t>
            </w:r>
          </w:p>
        </w:tc>
      </w:tr>
      <w:tr w:rsidR="00270196" w14:paraId="632DA35B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57333BE" w14:textId="77777777" w:rsidR="00270196" w:rsidRDefault="00000000">
            <w:r>
              <w:rPr>
                <w:color w:val="FFFFFF"/>
                <w:sz w:val="14"/>
              </w:rPr>
              <w:t>Summary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7F94CA33" w14:textId="77777777" w:rsidR="00270196" w:rsidRDefault="00000000">
            <w:r>
              <w:rPr>
                <w:color w:val="FFFFFF"/>
                <w:sz w:val="14"/>
              </w:rPr>
              <w:t>Total Session Duration Trend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A1DFFFD" w14:textId="77777777" w:rsidR="00270196" w:rsidRDefault="00000000">
            <w:r>
              <w:rPr>
                <w:color w:val="FFFFFF"/>
                <w:sz w:val="14"/>
              </w:rPr>
              <w:t>Area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BF25152" w14:textId="77777777" w:rsidR="00270196" w:rsidRDefault="00000000">
            <w:r>
              <w:rPr>
                <w:color w:val="FFFFFF"/>
                <w:sz w:val="14"/>
              </w:rPr>
              <w:t>Year + Quarter + Total_Session_Duration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A268A68" w14:textId="77777777" w:rsidR="00270196" w:rsidRDefault="00000000">
            <w:r>
              <w:rPr>
                <w:color w:val="FFFFFF"/>
                <w:sz w:val="14"/>
              </w:rPr>
              <w:t>#38D9FF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398ACE6" w14:textId="77777777" w:rsidR="00270196" w:rsidRDefault="00000000">
            <w:r>
              <w:rPr>
                <w:color w:val="FFFFFF"/>
                <w:sz w:val="14"/>
              </w:rPr>
              <w:t>Arial; markers; smooth</w:t>
            </w:r>
          </w:p>
        </w:tc>
      </w:tr>
      <w:tr w:rsidR="00270196" w14:paraId="013A3FD6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8E0D5EA" w14:textId="77777777" w:rsidR="00270196" w:rsidRDefault="00000000">
            <w:r>
              <w:rPr>
                <w:color w:val="FFFFFF"/>
                <w:sz w:val="14"/>
              </w:rPr>
              <w:t>Summary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47B5584" w14:textId="77777777" w:rsidR="00270196" w:rsidRDefault="00000000">
            <w:r>
              <w:rPr>
                <w:color w:val="FFFFFF"/>
                <w:sz w:val="14"/>
              </w:rPr>
              <w:t>Average Session Duration Trend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A8C64D2" w14:textId="77777777" w:rsidR="00270196" w:rsidRDefault="00000000">
            <w:r>
              <w:rPr>
                <w:color w:val="FFFFFF"/>
                <w:sz w:val="14"/>
              </w:rPr>
              <w:t>Area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704AB26" w14:textId="77777777" w:rsidR="00270196" w:rsidRDefault="00000000">
            <w:r>
              <w:rPr>
                <w:color w:val="FFFFFF"/>
                <w:sz w:val="14"/>
              </w:rPr>
              <w:t>Year + Quarter + Avg_Session_Duration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926A8FE" w14:textId="77777777" w:rsidR="00270196" w:rsidRDefault="00000000">
            <w:r>
              <w:rPr>
                <w:color w:val="FFFFFF"/>
                <w:sz w:val="14"/>
              </w:rPr>
              <w:t>#A78BFA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0B2E1076" w14:textId="77777777" w:rsidR="00270196" w:rsidRDefault="00000000">
            <w:r>
              <w:rPr>
                <w:color w:val="FFFFFF"/>
                <w:sz w:val="14"/>
              </w:rPr>
              <w:t>Arial; markers; smooth</w:t>
            </w:r>
          </w:p>
        </w:tc>
      </w:tr>
      <w:tr w:rsidR="00270196" w14:paraId="24D964DF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2AF945D" w14:textId="77777777" w:rsidR="00270196" w:rsidRDefault="00000000">
            <w:r>
              <w:rPr>
                <w:color w:val="FFFFFF"/>
                <w:sz w:val="14"/>
              </w:rPr>
              <w:t>Summary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4DB804B" w14:textId="77777777" w:rsidR="00270196" w:rsidRDefault="00000000">
            <w:r>
              <w:rPr>
                <w:color w:val="FFFFFF"/>
                <w:sz w:val="14"/>
              </w:rPr>
              <w:t>Bounce Rate Trend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3D56752" w14:textId="77777777" w:rsidR="00270196" w:rsidRDefault="00000000">
            <w:r>
              <w:rPr>
                <w:color w:val="FFFFFF"/>
                <w:sz w:val="14"/>
              </w:rPr>
              <w:t>Area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CE97B1B" w14:textId="77777777" w:rsidR="00270196" w:rsidRDefault="00000000">
            <w:r>
              <w:rPr>
                <w:color w:val="FFFFFF"/>
                <w:sz w:val="14"/>
              </w:rPr>
              <w:t>Year + Quarter + Bounce_Rate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424B9E3" w14:textId="77777777" w:rsidR="00270196" w:rsidRDefault="00000000">
            <w:r>
              <w:rPr>
                <w:color w:val="FFFFFF"/>
                <w:sz w:val="14"/>
              </w:rPr>
              <w:t>#A3E635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FFC15B4" w14:textId="77777777" w:rsidR="00270196" w:rsidRDefault="00000000">
            <w:r>
              <w:rPr>
                <w:color w:val="FFFFFF"/>
                <w:sz w:val="14"/>
              </w:rPr>
              <w:t>Arial; markers; smooth</w:t>
            </w:r>
          </w:p>
        </w:tc>
      </w:tr>
      <w:tr w:rsidR="00270196" w14:paraId="6F977202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2FF879E" w14:textId="77777777" w:rsidR="00270196" w:rsidRDefault="00000000">
            <w:r>
              <w:rPr>
                <w:color w:val="FFFFFF"/>
                <w:sz w:val="14"/>
              </w:rPr>
              <w:t>Summary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002929C" w14:textId="77777777" w:rsidR="00270196" w:rsidRDefault="00000000">
            <w:r>
              <w:rPr>
                <w:color w:val="FFFFFF"/>
                <w:sz w:val="14"/>
              </w:rPr>
              <w:t>Total Page Views Trend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DBF5F2F" w14:textId="77777777" w:rsidR="00270196" w:rsidRDefault="00000000">
            <w:r>
              <w:rPr>
                <w:color w:val="FFFFFF"/>
                <w:sz w:val="14"/>
              </w:rPr>
              <w:t>Area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1B3793A" w14:textId="77777777" w:rsidR="00270196" w:rsidRDefault="00000000">
            <w:r>
              <w:rPr>
                <w:color w:val="FFFFFF"/>
                <w:sz w:val="14"/>
              </w:rPr>
              <w:t>Year + Quarter + Total_page_views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D3E4FCF" w14:textId="77777777" w:rsidR="00270196" w:rsidRDefault="00000000">
            <w:r>
              <w:rPr>
                <w:color w:val="FFFFFF"/>
                <w:sz w:val="14"/>
              </w:rPr>
              <w:t>#F59E0B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A887258" w14:textId="77777777" w:rsidR="00270196" w:rsidRDefault="00000000">
            <w:r>
              <w:rPr>
                <w:color w:val="FFFFFF"/>
                <w:sz w:val="14"/>
              </w:rPr>
              <w:t>Arial; markers; smooth</w:t>
            </w:r>
          </w:p>
        </w:tc>
      </w:tr>
      <w:tr w:rsidR="00270196" w14:paraId="53EDDE0B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FFDA0FA" w14:textId="77777777" w:rsidR="00270196" w:rsidRDefault="00000000">
            <w:r>
              <w:rPr>
                <w:color w:val="FFFFFF"/>
                <w:sz w:val="14"/>
              </w:rPr>
              <w:t>Devices &amp; Sources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015602C" w14:textId="77777777" w:rsidR="00270196" w:rsidRDefault="00000000">
            <w:r>
              <w:rPr>
                <w:color w:val="FFFFFF"/>
                <w:sz w:val="14"/>
              </w:rPr>
              <w:t>Session Duration And Page Views - Device Type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F177185" w14:textId="77777777" w:rsidR="00270196" w:rsidRDefault="00000000">
            <w:r>
              <w:rPr>
                <w:color w:val="FFFFFF"/>
                <w:sz w:val="14"/>
              </w:rPr>
              <w:t>Table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16AC69F" w14:textId="77777777" w:rsidR="00270196" w:rsidRDefault="00000000">
            <w:r>
              <w:rPr>
                <w:color w:val="FFFFFF"/>
                <w:sz w:val="14"/>
              </w:rPr>
              <w:t>Device Type + 3 measures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8528A4A" w14:textId="77777777" w:rsidR="00270196" w:rsidRDefault="00000000">
            <w:r>
              <w:rPr>
                <w:color w:val="FFFFFF"/>
                <w:sz w:val="14"/>
              </w:rPr>
              <w:t>Conditional cyan scale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190327E" w14:textId="77777777" w:rsidR="00270196" w:rsidRDefault="00000000">
            <w:r>
              <w:rPr>
                <w:color w:val="FFFFFF"/>
                <w:sz w:val="14"/>
              </w:rPr>
              <w:t>Arial 12 pt</w:t>
            </w:r>
          </w:p>
        </w:tc>
      </w:tr>
      <w:tr w:rsidR="00270196" w14:paraId="7CA31CEB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76C36C4" w14:textId="77777777" w:rsidR="00270196" w:rsidRDefault="00000000">
            <w:r>
              <w:rPr>
                <w:color w:val="FFFFFF"/>
                <w:sz w:val="14"/>
              </w:rPr>
              <w:t>Devices &amp; Sources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D7DF730" w14:textId="77777777" w:rsidR="00270196" w:rsidRDefault="00000000">
            <w:r>
              <w:rPr>
                <w:color w:val="FFFFFF"/>
                <w:sz w:val="14"/>
              </w:rPr>
              <w:t>Session Duration And Page Views -Traffic Source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480BB30" w14:textId="77777777" w:rsidR="00270196" w:rsidRDefault="00000000">
            <w:r>
              <w:rPr>
                <w:color w:val="FFFFFF"/>
                <w:sz w:val="14"/>
              </w:rPr>
              <w:t>Table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7999F69A" w14:textId="77777777" w:rsidR="00270196" w:rsidRDefault="00000000">
            <w:r>
              <w:rPr>
                <w:color w:val="FFFFFF"/>
                <w:sz w:val="14"/>
              </w:rPr>
              <w:t>Traffic Source + 3 measures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2966DCE" w14:textId="77777777" w:rsidR="00270196" w:rsidRDefault="00000000">
            <w:r>
              <w:rPr>
                <w:color w:val="FFFFFF"/>
                <w:sz w:val="14"/>
              </w:rPr>
              <w:t>Conditional cyan scale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7FFF350C" w14:textId="77777777" w:rsidR="00270196" w:rsidRDefault="00000000">
            <w:r>
              <w:rPr>
                <w:color w:val="FFFFFF"/>
                <w:sz w:val="14"/>
              </w:rPr>
              <w:t>Arial 12 pt</w:t>
            </w:r>
          </w:p>
        </w:tc>
      </w:tr>
      <w:tr w:rsidR="00270196" w14:paraId="2073765D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1899647A" w14:textId="77777777" w:rsidR="00270196" w:rsidRDefault="00000000">
            <w:r>
              <w:rPr>
                <w:color w:val="FFFFFF"/>
                <w:sz w:val="14"/>
              </w:rPr>
              <w:t>Devices &amp; Sources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FB04E99" w14:textId="77777777" w:rsidR="00270196" w:rsidRDefault="00000000">
            <w:r>
              <w:rPr>
                <w:color w:val="FFFFFF"/>
                <w:sz w:val="14"/>
              </w:rPr>
              <w:t>Bounce Rate by Content Segment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9C418DA" w14:textId="77777777" w:rsidR="00270196" w:rsidRDefault="00000000">
            <w:r>
              <w:rPr>
                <w:color w:val="FFFFFF"/>
                <w:sz w:val="14"/>
              </w:rPr>
              <w:t>Treemap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2FA31CC" w14:textId="77777777" w:rsidR="00270196" w:rsidRDefault="00000000">
            <w:r>
              <w:rPr>
                <w:color w:val="FFFFFF"/>
                <w:sz w:val="14"/>
              </w:rPr>
              <w:t>Content Segment + Bounce_Rate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3552757" w14:textId="77777777" w:rsidR="00270196" w:rsidRDefault="00000000">
            <w:r>
              <w:rPr>
                <w:color w:val="FFFFFF"/>
                <w:sz w:val="14"/>
              </w:rPr>
              <w:t>#4C3D78 → #7C5CDB → #A78BFA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4D31257" w14:textId="77777777" w:rsidR="00270196" w:rsidRDefault="00000000">
            <w:r>
              <w:rPr>
                <w:color w:val="FFFFFF"/>
                <w:sz w:val="14"/>
              </w:rPr>
              <w:t>Arial labels</w:t>
            </w:r>
          </w:p>
        </w:tc>
      </w:tr>
      <w:tr w:rsidR="00270196" w14:paraId="0177B79C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089090B3" w14:textId="77777777" w:rsidR="00270196" w:rsidRDefault="00000000">
            <w:r>
              <w:rPr>
                <w:color w:val="FFFFFF"/>
                <w:sz w:val="14"/>
              </w:rPr>
              <w:t>Devices &amp; Sources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D0BDE5F" w14:textId="77777777" w:rsidR="00270196" w:rsidRDefault="00000000">
            <w:r>
              <w:rPr>
                <w:color w:val="FFFFFF"/>
                <w:sz w:val="14"/>
              </w:rPr>
              <w:t>Bounce Rate by Device Browser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B5EB6F5" w14:textId="77777777" w:rsidR="00270196" w:rsidRDefault="00000000">
            <w:r>
              <w:rPr>
                <w:color w:val="FFFFFF"/>
                <w:sz w:val="14"/>
              </w:rPr>
              <w:t>Funnel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B9DA3AE" w14:textId="77777777" w:rsidR="00270196" w:rsidRDefault="00000000">
            <w:r>
              <w:rPr>
                <w:color w:val="FFFFFF"/>
                <w:sz w:val="14"/>
              </w:rPr>
              <w:t>Device Browser + Bounce_Rate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99D1969" w14:textId="77777777" w:rsidR="00270196" w:rsidRDefault="00000000">
            <w:r>
              <w:rPr>
                <w:color w:val="FFFFFF"/>
                <w:sz w:val="14"/>
              </w:rPr>
              <w:t>#1B2733 → #267E94 → #38D9FF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0AE4AAC3" w14:textId="77777777" w:rsidR="00270196" w:rsidRDefault="00000000">
            <w:r>
              <w:rPr>
                <w:color w:val="FFFFFF"/>
                <w:sz w:val="14"/>
              </w:rPr>
              <w:t>Arial labels</w:t>
            </w:r>
          </w:p>
        </w:tc>
      </w:tr>
      <w:tr w:rsidR="00270196" w14:paraId="5AC4F2F8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8CB9B0F" w14:textId="77777777" w:rsidR="00270196" w:rsidRDefault="00000000">
            <w:r>
              <w:rPr>
                <w:color w:val="FFFFFF"/>
                <w:sz w:val="14"/>
              </w:rPr>
              <w:t>Trends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60881EA" w14:textId="77777777" w:rsidR="00270196" w:rsidRDefault="00000000">
            <w:r>
              <w:rPr>
                <w:color w:val="FFFFFF"/>
                <w:sz w:val="14"/>
              </w:rPr>
              <w:t>Bounce Rate - Monthly Trend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F6CCFC9" w14:textId="77777777" w:rsidR="00270196" w:rsidRDefault="00000000">
            <w:r>
              <w:rPr>
                <w:color w:val="FFFFFF"/>
                <w:sz w:val="14"/>
              </w:rPr>
              <w:t>Area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C6C53CC" w14:textId="77777777" w:rsidR="00270196" w:rsidRDefault="00000000">
            <w:r>
              <w:rPr>
                <w:color w:val="FFFFFF"/>
                <w:sz w:val="14"/>
              </w:rPr>
              <w:t>MonthName + Bounce_Rate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2D783AA" w14:textId="77777777" w:rsidR="00270196" w:rsidRDefault="00000000">
            <w:r>
              <w:rPr>
                <w:color w:val="FFFFFF"/>
                <w:sz w:val="14"/>
              </w:rPr>
              <w:t>#D8FF3D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0E2E055" w14:textId="77777777" w:rsidR="00270196" w:rsidRDefault="00000000">
            <w:r>
              <w:rPr>
                <w:color w:val="FFFFFF"/>
                <w:sz w:val="14"/>
              </w:rPr>
              <w:t>Arial 8 pt labels</w:t>
            </w:r>
          </w:p>
        </w:tc>
      </w:tr>
      <w:tr w:rsidR="00270196" w14:paraId="3F2B6C58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0AA08FB" w14:textId="77777777" w:rsidR="00270196" w:rsidRDefault="00000000">
            <w:r>
              <w:rPr>
                <w:color w:val="FFFFFF"/>
                <w:sz w:val="14"/>
              </w:rPr>
              <w:t>Trends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6276CD0" w14:textId="77777777" w:rsidR="00270196" w:rsidRDefault="00000000">
            <w:r>
              <w:rPr>
                <w:color w:val="FFFFFF"/>
                <w:sz w:val="14"/>
              </w:rPr>
              <w:t>Bounce Rate - Daily Trend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186230E" w14:textId="77777777" w:rsidR="00270196" w:rsidRDefault="00000000">
            <w:r>
              <w:rPr>
                <w:color w:val="FFFFFF"/>
                <w:sz w:val="14"/>
              </w:rPr>
              <w:t>Area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1FBB278" w14:textId="77777777" w:rsidR="00270196" w:rsidRDefault="00000000">
            <w:r>
              <w:rPr>
                <w:color w:val="FFFFFF"/>
                <w:sz w:val="14"/>
              </w:rPr>
              <w:t>Day + Bounce_Rate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FFA6C07" w14:textId="77777777" w:rsidR="00270196" w:rsidRDefault="00000000">
            <w:r>
              <w:rPr>
                <w:color w:val="FFFFFF"/>
                <w:sz w:val="14"/>
              </w:rPr>
              <w:t>#D8FF3D / #FBD341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50F187E" w14:textId="77777777" w:rsidR="00270196" w:rsidRDefault="00000000">
            <w:r>
              <w:rPr>
                <w:color w:val="FFFFFF"/>
                <w:sz w:val="14"/>
              </w:rPr>
              <w:t>Arial 8 pt labels</w:t>
            </w:r>
          </w:p>
        </w:tc>
      </w:tr>
      <w:tr w:rsidR="00270196" w14:paraId="504A6A86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7FE84C3F" w14:textId="77777777" w:rsidR="00270196" w:rsidRDefault="00000000">
            <w:r>
              <w:rPr>
                <w:color w:val="FFFFFF"/>
                <w:sz w:val="14"/>
              </w:rPr>
              <w:t>Trends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DC21CC1" w14:textId="77777777" w:rsidR="00270196" w:rsidRDefault="00000000">
            <w:r>
              <w:rPr>
                <w:color w:val="FFFFFF"/>
                <w:sz w:val="14"/>
              </w:rPr>
              <w:t>Total Session Duration - Trend for Website Traffic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AD5C1FF" w14:textId="77777777" w:rsidR="00270196" w:rsidRDefault="00000000">
            <w:r>
              <w:rPr>
                <w:color w:val="FFFFFF"/>
                <w:sz w:val="14"/>
              </w:rPr>
              <w:t>Small multiples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5804215" w14:textId="77777777" w:rsidR="00270196" w:rsidRDefault="00000000">
            <w:r>
              <w:rPr>
                <w:color w:val="FFFFFF"/>
                <w:sz w:val="14"/>
              </w:rPr>
              <w:t>Year + Quarter + Source + Total_Session_Duration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473EF94" w14:textId="77777777" w:rsidR="00270196" w:rsidRDefault="00000000">
            <w:r>
              <w:rPr>
                <w:color w:val="FFFFFF"/>
                <w:sz w:val="14"/>
              </w:rPr>
              <w:t>#A78BFA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EBAD357" w14:textId="77777777" w:rsidR="00270196" w:rsidRDefault="00000000">
            <w:r>
              <w:rPr>
                <w:color w:val="FFFFFF"/>
                <w:sz w:val="14"/>
              </w:rPr>
              <w:t>Smooth + markers</w:t>
            </w:r>
          </w:p>
        </w:tc>
      </w:tr>
      <w:tr w:rsidR="00270196" w14:paraId="0A4995ED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1E5802E" w14:textId="77777777" w:rsidR="00270196" w:rsidRDefault="00000000">
            <w:r>
              <w:rPr>
                <w:color w:val="FFFFFF"/>
                <w:sz w:val="14"/>
              </w:rPr>
              <w:t>Trends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C7334F5" w14:textId="77777777" w:rsidR="00270196" w:rsidRDefault="00000000">
            <w:r>
              <w:rPr>
                <w:color w:val="FFFFFF"/>
                <w:sz w:val="14"/>
              </w:rPr>
              <w:t>Total Session Duration - Trend for Device Types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AC38973" w14:textId="77777777" w:rsidR="00270196" w:rsidRDefault="00000000">
            <w:r>
              <w:rPr>
                <w:color w:val="FFFFFF"/>
                <w:sz w:val="14"/>
              </w:rPr>
              <w:t>Small multiples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A7CD0B9" w14:textId="77777777" w:rsidR="00270196" w:rsidRDefault="00000000">
            <w:r>
              <w:rPr>
                <w:color w:val="FFFFFF"/>
                <w:sz w:val="14"/>
              </w:rPr>
              <w:t>Year + Quarter + Device + Total_Session_Duration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01604225" w14:textId="77777777" w:rsidR="00270196" w:rsidRDefault="00000000">
            <w:r>
              <w:rPr>
                <w:color w:val="FFFFFF"/>
                <w:sz w:val="14"/>
              </w:rPr>
              <w:t>#38D9FF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4D63F5C" w14:textId="77777777" w:rsidR="00270196" w:rsidRDefault="00000000">
            <w:r>
              <w:rPr>
                <w:color w:val="FFFFFF"/>
                <w:sz w:val="14"/>
              </w:rPr>
              <w:t>Smooth + markers</w:t>
            </w:r>
          </w:p>
        </w:tc>
      </w:tr>
      <w:tr w:rsidR="00270196" w14:paraId="1619E277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4095A72" w14:textId="77777777" w:rsidR="00270196" w:rsidRDefault="00000000">
            <w:r>
              <w:rPr>
                <w:color w:val="FFFFFF"/>
                <w:sz w:val="14"/>
              </w:rPr>
              <w:t>Trends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5DFADD8" w14:textId="77777777" w:rsidR="00270196" w:rsidRDefault="00000000">
            <w:r>
              <w:rPr>
                <w:color w:val="FFFFFF"/>
                <w:sz w:val="14"/>
              </w:rPr>
              <w:t>Average Session Duration - Overall Trend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11CF68F" w14:textId="77777777" w:rsidR="00270196" w:rsidRDefault="00000000">
            <w:r>
              <w:rPr>
                <w:color w:val="FFFFFF"/>
                <w:sz w:val="14"/>
              </w:rPr>
              <w:t>Area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2F2BA38B" w14:textId="77777777" w:rsidR="00270196" w:rsidRDefault="00000000">
            <w:r>
              <w:rPr>
                <w:color w:val="FFFFFF"/>
                <w:sz w:val="14"/>
              </w:rPr>
              <w:t>Year + Quarter + Avg_Session_Duration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82DCBEF" w14:textId="77777777" w:rsidR="00270196" w:rsidRDefault="00000000">
            <w:r>
              <w:rPr>
                <w:color w:val="FFFFFF"/>
                <w:sz w:val="14"/>
              </w:rPr>
              <w:t>#F903E9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4FF571C1" w14:textId="77777777" w:rsidR="00270196" w:rsidRDefault="00000000">
            <w:r>
              <w:rPr>
                <w:color w:val="FFFFFF"/>
                <w:sz w:val="14"/>
              </w:rPr>
              <w:t>Smooth + markers</w:t>
            </w:r>
          </w:p>
        </w:tc>
      </w:tr>
      <w:tr w:rsidR="00270196" w14:paraId="3E616E49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7A11B18A" w14:textId="77777777" w:rsidR="00270196" w:rsidRDefault="00000000">
            <w:r>
              <w:rPr>
                <w:color w:val="FFFFFF"/>
                <w:sz w:val="14"/>
              </w:rPr>
              <w:t>Geography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13D4F1D2" w14:textId="77777777" w:rsidR="00270196" w:rsidRDefault="00000000">
            <w:r>
              <w:rPr>
                <w:color w:val="FFFFFF"/>
                <w:sz w:val="14"/>
              </w:rPr>
              <w:t>Total Page Views - Top 5 Cities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B4DD456" w14:textId="77777777" w:rsidR="00270196" w:rsidRDefault="00000000">
            <w:r>
              <w:rPr>
                <w:color w:val="FFFFFF"/>
                <w:sz w:val="14"/>
              </w:rPr>
              <w:t>Map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3D7D949" w14:textId="77777777" w:rsidR="00270196" w:rsidRDefault="00000000">
            <w:r>
              <w:rPr>
                <w:color w:val="FFFFFF"/>
                <w:sz w:val="14"/>
              </w:rPr>
              <w:t>City + Total_page_views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2AB78AAE" w14:textId="77777777" w:rsidR="00270196" w:rsidRDefault="00000000">
            <w:r>
              <w:rPr>
                <w:color w:val="FFFFFF"/>
                <w:sz w:val="14"/>
              </w:rPr>
              <w:t>PBIX map color rules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E5001C9" w14:textId="77777777" w:rsidR="00270196" w:rsidRDefault="00000000">
            <w:r>
              <w:rPr>
                <w:color w:val="FFFFFF"/>
                <w:sz w:val="14"/>
              </w:rPr>
              <w:t>Top 5</w:t>
            </w:r>
          </w:p>
        </w:tc>
      </w:tr>
      <w:tr w:rsidR="00270196" w14:paraId="47FFB189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3AD0C06F" w14:textId="77777777" w:rsidR="00270196" w:rsidRDefault="00000000">
            <w:r>
              <w:rPr>
                <w:color w:val="FFFFFF"/>
                <w:sz w:val="14"/>
              </w:rPr>
              <w:t>Geography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75733AF6" w14:textId="77777777" w:rsidR="00270196" w:rsidRDefault="00000000">
            <w:r>
              <w:rPr>
                <w:color w:val="FFFFFF"/>
                <w:sz w:val="14"/>
              </w:rPr>
              <w:t>Total Session Duration - Top 5 Cities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60A9EAFF" w14:textId="77777777" w:rsidR="00270196" w:rsidRDefault="00000000">
            <w:r>
              <w:rPr>
                <w:color w:val="FFFFFF"/>
                <w:sz w:val="14"/>
              </w:rPr>
              <w:t>Map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71A92DBF" w14:textId="77777777" w:rsidR="00270196" w:rsidRDefault="00000000">
            <w:r>
              <w:rPr>
                <w:color w:val="FFFFFF"/>
                <w:sz w:val="14"/>
              </w:rPr>
              <w:t>City + Total_Session_Duration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024CF4EC" w14:textId="77777777" w:rsidR="00270196" w:rsidRDefault="00000000">
            <w:r>
              <w:rPr>
                <w:color w:val="FFFFFF"/>
                <w:sz w:val="14"/>
              </w:rPr>
              <w:t>PBIX map color rules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0B0F14"/>
            <w:vAlign w:val="center"/>
          </w:tcPr>
          <w:p w14:paraId="5D5CB103" w14:textId="77777777" w:rsidR="00270196" w:rsidRDefault="00000000">
            <w:r>
              <w:rPr>
                <w:color w:val="FFFFFF"/>
                <w:sz w:val="14"/>
              </w:rPr>
              <w:t>Top 5</w:t>
            </w:r>
          </w:p>
        </w:tc>
      </w:tr>
      <w:tr w:rsidR="00270196" w14:paraId="2D947620" w14:textId="77777777">
        <w:trPr>
          <w:jc w:val="center"/>
        </w:trPr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374A9F66" w14:textId="77777777" w:rsidR="00270196" w:rsidRDefault="00000000">
            <w:r>
              <w:rPr>
                <w:color w:val="FFFFFF"/>
                <w:sz w:val="14"/>
              </w:rPr>
              <w:t>Geography</w:t>
            </w:r>
          </w:p>
        </w:tc>
        <w:tc>
          <w:tcPr>
            <w:tcW w:w="288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4D1E299" w14:textId="77777777" w:rsidR="00270196" w:rsidRDefault="00000000">
            <w:r>
              <w:rPr>
                <w:color w:val="FFFFFF"/>
                <w:sz w:val="14"/>
              </w:rPr>
              <w:t>Total Number Of Sessions - Top 5 Cities</w:t>
            </w:r>
          </w:p>
        </w:tc>
        <w:tc>
          <w:tcPr>
            <w:tcW w:w="144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2EED98E" w14:textId="77777777" w:rsidR="00270196" w:rsidRDefault="00000000">
            <w:r>
              <w:rPr>
                <w:color w:val="FFFFFF"/>
                <w:sz w:val="14"/>
              </w:rPr>
              <w:t>Map</w:t>
            </w:r>
          </w:p>
        </w:tc>
        <w:tc>
          <w:tcPr>
            <w:tcW w:w="259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601CEB7C" w14:textId="77777777" w:rsidR="00270196" w:rsidRDefault="00000000">
            <w:r>
              <w:rPr>
                <w:color w:val="FFFFFF"/>
                <w:sz w:val="14"/>
              </w:rPr>
              <w:t>City + Total_Number_Of_Sessions</w:t>
            </w:r>
          </w:p>
        </w:tc>
        <w:tc>
          <w:tcPr>
            <w:tcW w:w="2160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5082D826" w14:textId="77777777" w:rsidR="00270196" w:rsidRDefault="00000000">
            <w:r>
              <w:rPr>
                <w:color w:val="FFFFFF"/>
                <w:sz w:val="14"/>
              </w:rPr>
              <w:t>PBIX map color rules</w:t>
            </w:r>
          </w:p>
        </w:tc>
        <w:tc>
          <w:tcPr>
            <w:tcW w:w="1872" w:type="dxa"/>
            <w:tcBorders>
              <w:top w:val="single" w:sz="6" w:space="0" w:color="29313D"/>
              <w:left w:val="single" w:sz="6" w:space="0" w:color="29313D"/>
              <w:bottom w:val="single" w:sz="6" w:space="0" w:color="29313D"/>
              <w:right w:val="single" w:sz="6" w:space="0" w:color="29313D"/>
            </w:tcBorders>
            <w:shd w:val="clear" w:color="auto" w:fill="11161D"/>
            <w:vAlign w:val="center"/>
          </w:tcPr>
          <w:p w14:paraId="46AB1D6B" w14:textId="77777777" w:rsidR="00270196" w:rsidRDefault="00000000">
            <w:r>
              <w:rPr>
                <w:color w:val="FFFFFF"/>
                <w:sz w:val="14"/>
              </w:rPr>
              <w:t>Top 5</w:t>
            </w:r>
          </w:p>
        </w:tc>
      </w:tr>
    </w:tbl>
    <w:p w14:paraId="338484D0" w14:textId="77777777" w:rsidR="00270196" w:rsidRDefault="00270196">
      <w:pPr>
        <w:spacing w:after="20"/>
      </w:pPr>
    </w:p>
    <w:sectPr w:rsidR="00270196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B7037" w14:textId="77777777" w:rsidR="00090833" w:rsidRDefault="00090833">
      <w:pPr>
        <w:spacing w:after="0" w:line="240" w:lineRule="auto"/>
      </w:pPr>
      <w:r>
        <w:separator/>
      </w:r>
    </w:p>
  </w:endnote>
  <w:endnote w:type="continuationSeparator" w:id="0">
    <w:p w14:paraId="43538FD8" w14:textId="77777777" w:rsidR="00090833" w:rsidRDefault="00090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A0D2F" w14:textId="77777777" w:rsidR="00270196" w:rsidRDefault="00000000">
    <w:pPr>
      <w:pStyle w:val="Footer"/>
      <w:jc w:val="center"/>
    </w:pPr>
    <w:r>
      <w:rPr>
        <w:color w:val="555555"/>
        <w:sz w:val="14"/>
      </w:rPr>
      <w:t xml:space="preserve">Reference build guide • Based on </w:t>
    </w:r>
    <w:proofErr w:type="spellStart"/>
    <w:r>
      <w:rPr>
        <w:color w:val="555555"/>
        <w:sz w:val="14"/>
      </w:rPr>
      <w:t>Website_Traffic.pbix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374EC" w14:textId="77777777" w:rsidR="00090833" w:rsidRDefault="00090833">
      <w:pPr>
        <w:spacing w:after="0" w:line="240" w:lineRule="auto"/>
      </w:pPr>
      <w:r>
        <w:separator/>
      </w:r>
    </w:p>
  </w:footnote>
  <w:footnote w:type="continuationSeparator" w:id="0">
    <w:p w14:paraId="7532F680" w14:textId="77777777" w:rsidR="00090833" w:rsidRDefault="00090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4FD4" w14:textId="77777777" w:rsidR="00270196" w:rsidRDefault="00000000">
    <w:pPr>
      <w:pStyle w:val="Header"/>
      <w:jc w:val="right"/>
    </w:pPr>
    <w:r>
      <w:rPr>
        <w:b/>
        <w:color w:val="555555"/>
      </w:rPr>
      <w:t xml:space="preserve">WEBSITE TRAFFIC </w:t>
    </w:r>
    <w:proofErr w:type="gramStart"/>
    <w:r>
      <w:rPr>
        <w:b/>
        <w:color w:val="555555"/>
      </w:rPr>
      <w:t>ANALYTICS  •</w:t>
    </w:r>
    <w:proofErr w:type="gramEnd"/>
    <w:r>
      <w:rPr>
        <w:b/>
        <w:color w:val="555555"/>
      </w:rPr>
      <w:t xml:space="preserve">  DOCUMENTATION CREATED BY ESWAR RAO KOLLI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80824">
    <w:abstractNumId w:val="8"/>
  </w:num>
  <w:num w:numId="2" w16cid:durableId="512719641">
    <w:abstractNumId w:val="6"/>
  </w:num>
  <w:num w:numId="3" w16cid:durableId="578904065">
    <w:abstractNumId w:val="5"/>
  </w:num>
  <w:num w:numId="4" w16cid:durableId="1839614666">
    <w:abstractNumId w:val="4"/>
  </w:num>
  <w:num w:numId="5" w16cid:durableId="1055616885">
    <w:abstractNumId w:val="7"/>
  </w:num>
  <w:num w:numId="6" w16cid:durableId="959998706">
    <w:abstractNumId w:val="3"/>
  </w:num>
  <w:num w:numId="7" w16cid:durableId="1022777720">
    <w:abstractNumId w:val="2"/>
  </w:num>
  <w:num w:numId="8" w16cid:durableId="501169297">
    <w:abstractNumId w:val="1"/>
  </w:num>
  <w:num w:numId="9" w16cid:durableId="53628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833"/>
    <w:rsid w:val="0015074B"/>
    <w:rsid w:val="00270196"/>
    <w:rsid w:val="0029639D"/>
    <w:rsid w:val="00326F90"/>
    <w:rsid w:val="00647FD6"/>
    <w:rsid w:val="00AA1D8D"/>
    <w:rsid w:val="00B20331"/>
    <w:rsid w:val="00B47730"/>
    <w:rsid w:val="00CB0664"/>
    <w:rsid w:val="00E82B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039F98-EB28-41E6-B859-821260AB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F5F7F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38D9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38D9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38D9F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4248</Words>
  <Characters>24214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ESWAR KOLLI</cp:lastModifiedBy>
  <cp:revision>3</cp:revision>
  <dcterms:created xsi:type="dcterms:W3CDTF">2013-12-23T23:15:00Z</dcterms:created>
  <dcterms:modified xsi:type="dcterms:W3CDTF">2026-09-17T11:49:00Z</dcterms:modified>
  <cp:category/>
</cp:coreProperties>
</file>