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7878" w:rsidRPr="00117878" w:rsidRDefault="00117878" w:rsidP="00117878">
      <w:pPr>
        <w:jc w:val="center"/>
        <w:rPr>
          <w:b/>
          <w:bCs/>
          <w:sz w:val="36"/>
          <w:szCs w:val="36"/>
        </w:rPr>
      </w:pPr>
      <w:r w:rsidRPr="00117878">
        <w:rPr>
          <w:b/>
          <w:bCs/>
          <w:sz w:val="36"/>
          <w:szCs w:val="36"/>
          <w:highlight w:val="yellow"/>
        </w:rPr>
        <w:t>Test Strategy</w:t>
      </w:r>
    </w:p>
    <w:p w:rsidR="00117878" w:rsidRPr="00117878" w:rsidRDefault="00117878" w:rsidP="00117878">
      <w:pPr>
        <w:rPr>
          <w:b/>
          <w:bCs/>
        </w:rPr>
      </w:pPr>
      <w:r w:rsidRPr="00117878">
        <w:rPr>
          <w:b/>
          <w:bCs/>
        </w:rPr>
        <w:t>Test Pyramid</w:t>
      </w:r>
      <w:r>
        <w:rPr>
          <w:b/>
          <w:bCs/>
        </w:rPr>
        <w:t>:</w:t>
      </w:r>
    </w:p>
    <w:tbl>
      <w:tblPr>
        <w:tblStyle w:val="GridTable1Light"/>
        <w:tblW w:w="9473" w:type="dxa"/>
        <w:tblLook w:val="04A0" w:firstRow="1" w:lastRow="0" w:firstColumn="1" w:lastColumn="0" w:noHBand="0" w:noVBand="1"/>
      </w:tblPr>
      <w:tblGrid>
        <w:gridCol w:w="1317"/>
        <w:gridCol w:w="1757"/>
        <w:gridCol w:w="2182"/>
        <w:gridCol w:w="4217"/>
      </w:tblGrid>
      <w:tr w:rsidR="00117878" w:rsidRPr="00117878" w:rsidTr="00117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Layer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Type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Tools Used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Coverage Areas</w:t>
            </w:r>
          </w:p>
        </w:tc>
      </w:tr>
      <w:tr w:rsidR="00117878" w:rsidRPr="00117878" w:rsidTr="00117878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UI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Automation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Selenium and TestNG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Login, Dashboard, Workflows, Users, Settings, Reports</w:t>
            </w:r>
          </w:p>
        </w:tc>
      </w:tr>
      <w:tr w:rsidR="00117878" w:rsidRPr="00117878" w:rsidTr="00117878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API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Automation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RestAssured and TestNG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Authentication, Workflow, Approval, Error Scenarios</w:t>
            </w:r>
          </w:p>
        </w:tc>
      </w:tr>
      <w:tr w:rsidR="00117878" w:rsidRPr="00117878" w:rsidTr="00117878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Integration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Manual and API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Manual plus API tools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Database synchronization, Email triggers</w:t>
            </w:r>
          </w:p>
        </w:tc>
      </w:tr>
      <w:tr w:rsidR="00117878" w:rsidRPr="00117878" w:rsidTr="00117878">
        <w:trPr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Unit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Developer-owned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Not applicable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Not in scope for QA team</w:t>
            </w:r>
          </w:p>
        </w:tc>
      </w:tr>
    </w:tbl>
    <w:p w:rsidR="00117878" w:rsidRDefault="00117878" w:rsidP="00117878">
      <w:pPr>
        <w:rPr>
          <w:b/>
          <w:bCs/>
        </w:rPr>
      </w:pPr>
    </w:p>
    <w:p w:rsidR="00117878" w:rsidRPr="00117878" w:rsidRDefault="00117878" w:rsidP="00117878">
      <w:pPr>
        <w:rPr>
          <w:b/>
          <w:bCs/>
        </w:rPr>
      </w:pPr>
      <w:r w:rsidRPr="00117878">
        <w:rPr>
          <w:b/>
          <w:bCs/>
        </w:rPr>
        <w:t>Risk-Based Testing</w:t>
      </w:r>
      <w:r>
        <w:rPr>
          <w:b/>
          <w:b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54"/>
        <w:gridCol w:w="1525"/>
        <w:gridCol w:w="4275"/>
      </w:tblGrid>
      <w:tr w:rsidR="00117878" w:rsidRPr="00117878" w:rsidTr="00117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Risk Area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Priority Level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Mitigation Approach</w:t>
            </w:r>
          </w:p>
        </w:tc>
      </w:tr>
      <w:tr w:rsidR="00117878" w:rsidRPr="00117878" w:rsidTr="00117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Authentication issues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878">
              <w:t>High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878">
              <w:t>Automated tests using API and UI</w:t>
            </w:r>
          </w:p>
        </w:tc>
      </w:tr>
      <w:tr w:rsidR="00117878" w:rsidRPr="00117878" w:rsidTr="001178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Role access problems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High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Role-based test matrix and validations</w:t>
            </w:r>
          </w:p>
        </w:tc>
      </w:tr>
      <w:tr w:rsidR="00117878" w:rsidRPr="00117878" w:rsidTr="00117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Workflow issues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878">
              <w:t>High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878">
              <w:t>State transition tests and validations</w:t>
            </w:r>
          </w:p>
        </w:tc>
      </w:tr>
      <w:tr w:rsidR="00117878" w:rsidRPr="00117878" w:rsidTr="001178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UI changes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Medium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Smoke and regression tests in CI pipelines</w:t>
            </w:r>
          </w:p>
        </w:tc>
      </w:tr>
      <w:tr w:rsidR="00117878" w:rsidRPr="00117878" w:rsidTr="00117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Performance issues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878">
              <w:t>Medium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878">
              <w:t>Load testing using JMeter</w:t>
            </w:r>
          </w:p>
        </w:tc>
      </w:tr>
      <w:tr w:rsidR="00117878" w:rsidRPr="00117878" w:rsidTr="001178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Network/API failures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Medium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Retry logic and failure simulation tests</w:t>
            </w:r>
          </w:p>
        </w:tc>
      </w:tr>
    </w:tbl>
    <w:p w:rsidR="00117878" w:rsidRPr="00117878" w:rsidRDefault="00117878" w:rsidP="00117878">
      <w:pPr>
        <w:rPr>
          <w:b/>
          <w:bCs/>
        </w:rPr>
      </w:pPr>
      <w:r w:rsidRPr="00117878">
        <w:rPr>
          <w:b/>
          <w:bCs/>
        </w:rPr>
        <w:t>Test Environments</w:t>
      </w:r>
      <w:r>
        <w:rPr>
          <w:b/>
          <w:bCs/>
        </w:rPr>
        <w:t>: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497"/>
        <w:gridCol w:w="3266"/>
      </w:tblGrid>
      <w:tr w:rsidR="00117878" w:rsidRPr="00117878" w:rsidTr="00117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Environment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Purpose</w:t>
            </w:r>
          </w:p>
        </w:tc>
      </w:tr>
      <w:tr w:rsidR="00117878" w:rsidRPr="00117878" w:rsidTr="001178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Dev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Daily builds and quick feedback</w:t>
            </w:r>
          </w:p>
        </w:tc>
      </w:tr>
      <w:tr w:rsidR="00117878" w:rsidRPr="00117878" w:rsidTr="001178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QA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Full regression and integration</w:t>
            </w:r>
          </w:p>
        </w:tc>
      </w:tr>
      <w:tr w:rsidR="00117878" w:rsidRPr="00117878" w:rsidTr="001178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Staging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Pre-production validation</w:t>
            </w:r>
          </w:p>
        </w:tc>
      </w:tr>
      <w:tr w:rsidR="00117878" w:rsidRPr="00117878" w:rsidTr="001178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CI/CD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Automated test execution</w:t>
            </w:r>
          </w:p>
        </w:tc>
      </w:tr>
    </w:tbl>
    <w:p w:rsidR="00117878" w:rsidRPr="00117878" w:rsidRDefault="00117878" w:rsidP="00117878">
      <w:pPr>
        <w:rPr>
          <w:b/>
          <w:bCs/>
        </w:rPr>
      </w:pPr>
      <w:r w:rsidRPr="00117878">
        <w:rPr>
          <w:b/>
          <w:bCs/>
        </w:rPr>
        <w:lastRenderedPageBreak/>
        <w:t>Entry and Exit Criteria</w:t>
      </w:r>
      <w:r>
        <w:rPr>
          <w:b/>
          <w:bCs/>
        </w:rPr>
        <w:t>:</w:t>
      </w:r>
    </w:p>
    <w:p w:rsidR="00117878" w:rsidRPr="00117878" w:rsidRDefault="00117878" w:rsidP="00117878">
      <w:r w:rsidRPr="00117878">
        <w:rPr>
          <w:b/>
          <w:bCs/>
        </w:rPr>
        <w:t>Entry Criteria:</w:t>
      </w:r>
    </w:p>
    <w:p w:rsidR="00117878" w:rsidRPr="00117878" w:rsidRDefault="00117878" w:rsidP="00117878">
      <w:pPr>
        <w:numPr>
          <w:ilvl w:val="0"/>
          <w:numId w:val="5"/>
        </w:numPr>
      </w:pPr>
      <w:r w:rsidRPr="00117878">
        <w:t>Build is deployed to QA or staging environment</w:t>
      </w:r>
    </w:p>
    <w:p w:rsidR="00117878" w:rsidRPr="00117878" w:rsidRDefault="00117878" w:rsidP="00117878">
      <w:pPr>
        <w:numPr>
          <w:ilvl w:val="0"/>
          <w:numId w:val="5"/>
        </w:numPr>
      </w:pPr>
      <w:r w:rsidRPr="00117878">
        <w:t>Smoke tests are passing</w:t>
      </w:r>
    </w:p>
    <w:p w:rsidR="00117878" w:rsidRPr="00117878" w:rsidRDefault="00117878" w:rsidP="00117878">
      <w:pPr>
        <w:numPr>
          <w:ilvl w:val="0"/>
          <w:numId w:val="5"/>
        </w:numPr>
      </w:pPr>
      <w:r w:rsidRPr="00117878">
        <w:t>Required test data is available</w:t>
      </w:r>
    </w:p>
    <w:p w:rsidR="00117878" w:rsidRPr="00117878" w:rsidRDefault="00117878" w:rsidP="00117878">
      <w:r w:rsidRPr="00117878">
        <w:rPr>
          <w:b/>
          <w:bCs/>
        </w:rPr>
        <w:t>Exit Criteria:</w:t>
      </w:r>
    </w:p>
    <w:p w:rsidR="00117878" w:rsidRPr="00117878" w:rsidRDefault="00117878" w:rsidP="00117878">
      <w:pPr>
        <w:numPr>
          <w:ilvl w:val="0"/>
          <w:numId w:val="6"/>
        </w:numPr>
      </w:pPr>
      <w:r w:rsidRPr="00117878">
        <w:t>All critical test cases are passed</w:t>
      </w:r>
    </w:p>
    <w:p w:rsidR="00117878" w:rsidRPr="00117878" w:rsidRDefault="00117878" w:rsidP="00117878">
      <w:pPr>
        <w:numPr>
          <w:ilvl w:val="0"/>
          <w:numId w:val="6"/>
        </w:numPr>
      </w:pPr>
      <w:r w:rsidRPr="00117878">
        <w:t>No open high or medium severity defects</w:t>
      </w:r>
    </w:p>
    <w:p w:rsidR="00117878" w:rsidRPr="00117878" w:rsidRDefault="00117878" w:rsidP="00117878">
      <w:pPr>
        <w:numPr>
          <w:ilvl w:val="0"/>
          <w:numId w:val="6"/>
        </w:numPr>
      </w:pPr>
      <w:r w:rsidRPr="00117878">
        <w:t>Test reports are reviewed and approved by QA lead</w:t>
      </w:r>
    </w:p>
    <w:p w:rsidR="00117878" w:rsidRDefault="00117878" w:rsidP="00117878">
      <w:pPr>
        <w:rPr>
          <w:b/>
          <w:bCs/>
        </w:rPr>
      </w:pPr>
    </w:p>
    <w:p w:rsidR="00117878" w:rsidRPr="00117878" w:rsidRDefault="00117878" w:rsidP="00117878">
      <w:pPr>
        <w:rPr>
          <w:b/>
          <w:bCs/>
        </w:rPr>
      </w:pPr>
      <w:r w:rsidRPr="00117878">
        <w:rPr>
          <w:b/>
          <w:bCs/>
        </w:rPr>
        <w:t>Automation Scope</w:t>
      </w:r>
      <w:r>
        <w:rPr>
          <w:b/>
          <w:bCs/>
        </w:rPr>
        <w:t>:</w:t>
      </w:r>
    </w:p>
    <w:tbl>
      <w:tblPr>
        <w:tblStyle w:val="GridTable1Light-Accent3"/>
        <w:tblW w:w="8328" w:type="dxa"/>
        <w:tblLook w:val="04A0" w:firstRow="1" w:lastRow="0" w:firstColumn="1" w:lastColumn="0" w:noHBand="0" w:noVBand="1"/>
      </w:tblPr>
      <w:tblGrid>
        <w:gridCol w:w="3542"/>
        <w:gridCol w:w="2766"/>
        <w:gridCol w:w="2020"/>
      </w:tblGrid>
      <w:tr w:rsidR="00117878" w:rsidRPr="00117878" w:rsidTr="00117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Feature Area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Automated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Manual</w:t>
            </w:r>
          </w:p>
        </w:tc>
      </w:tr>
      <w:tr w:rsidR="00117878" w:rsidRPr="00117878" w:rsidTr="00117878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Login and Auth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Yes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No</w:t>
            </w:r>
          </w:p>
        </w:tc>
      </w:tr>
      <w:tr w:rsidR="00117878" w:rsidRPr="00117878" w:rsidTr="00117878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Role-based UI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Yes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No</w:t>
            </w:r>
          </w:p>
        </w:tc>
      </w:tr>
      <w:tr w:rsidR="00117878" w:rsidRPr="00117878" w:rsidTr="00117878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Workflows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Yes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No</w:t>
            </w:r>
          </w:p>
        </w:tc>
      </w:tr>
      <w:tr w:rsidR="00117878" w:rsidRPr="00117878" w:rsidTr="00117878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Settings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Yes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No</w:t>
            </w:r>
          </w:p>
        </w:tc>
      </w:tr>
      <w:tr w:rsidR="00117878" w:rsidRPr="00117878" w:rsidTr="00117878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Reports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Yes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No</w:t>
            </w:r>
          </w:p>
        </w:tc>
      </w:tr>
      <w:tr w:rsidR="00117878" w:rsidRPr="00117878" w:rsidTr="00117878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Performance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Partially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No</w:t>
            </w:r>
          </w:p>
        </w:tc>
      </w:tr>
      <w:tr w:rsidR="00117878" w:rsidRPr="00117878" w:rsidTr="0011787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Exploratory UX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No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Yes</w:t>
            </w:r>
          </w:p>
        </w:tc>
      </w:tr>
      <w:tr w:rsidR="00117878" w:rsidRPr="00117878" w:rsidTr="00117878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</w:pPr>
            <w:r w:rsidRPr="00117878">
              <w:t>Accessibility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No</w:t>
            </w:r>
          </w:p>
        </w:tc>
        <w:tc>
          <w:tcPr>
            <w:tcW w:w="0" w:type="auto"/>
            <w:hideMark/>
          </w:tcPr>
          <w:p w:rsidR="00117878" w:rsidRPr="00117878" w:rsidRDefault="00117878" w:rsidP="0011787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878">
              <w:t>Yes</w:t>
            </w:r>
          </w:p>
        </w:tc>
      </w:tr>
    </w:tbl>
    <w:p w:rsidR="008C36A6" w:rsidRPr="00117878" w:rsidRDefault="008C36A6" w:rsidP="00117878"/>
    <w:sectPr w:rsidR="008C36A6" w:rsidRPr="00117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61EB"/>
    <w:multiLevelType w:val="multilevel"/>
    <w:tmpl w:val="66AA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600A1"/>
    <w:multiLevelType w:val="multilevel"/>
    <w:tmpl w:val="A3D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E0A75"/>
    <w:multiLevelType w:val="multilevel"/>
    <w:tmpl w:val="B92C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D0EC6"/>
    <w:multiLevelType w:val="multilevel"/>
    <w:tmpl w:val="F614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C1733"/>
    <w:multiLevelType w:val="multilevel"/>
    <w:tmpl w:val="4CB0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D3A20"/>
    <w:multiLevelType w:val="multilevel"/>
    <w:tmpl w:val="4E42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501851">
    <w:abstractNumId w:val="2"/>
  </w:num>
  <w:num w:numId="2" w16cid:durableId="630554609">
    <w:abstractNumId w:val="0"/>
  </w:num>
  <w:num w:numId="3" w16cid:durableId="489298579">
    <w:abstractNumId w:val="5"/>
  </w:num>
  <w:num w:numId="4" w16cid:durableId="1393383147">
    <w:abstractNumId w:val="1"/>
  </w:num>
  <w:num w:numId="5" w16cid:durableId="62921123">
    <w:abstractNumId w:val="3"/>
  </w:num>
  <w:num w:numId="6" w16cid:durableId="680547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75"/>
    <w:rsid w:val="000F7FF0"/>
    <w:rsid w:val="00117878"/>
    <w:rsid w:val="003F22FB"/>
    <w:rsid w:val="008C36A6"/>
    <w:rsid w:val="009C3F46"/>
    <w:rsid w:val="00AA545A"/>
    <w:rsid w:val="00B37B75"/>
    <w:rsid w:val="00B85FD8"/>
    <w:rsid w:val="00E9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1F2B"/>
  <w15:chartTrackingRefBased/>
  <w15:docId w15:val="{2E2F6158-D288-4EAB-BE39-54F919F3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75"/>
    <w:rPr>
      <w:b/>
      <w:bCs/>
      <w:smallCaps/>
      <w:color w:val="2F5496" w:themeColor="accent1" w:themeShade="BF"/>
      <w:spacing w:val="5"/>
    </w:rPr>
  </w:style>
  <w:style w:type="table" w:styleId="PlainTable4">
    <w:name w:val="Plain Table 4"/>
    <w:basedOn w:val="TableNormal"/>
    <w:uiPriority w:val="44"/>
    <w:rsid w:val="001178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11787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5">
    <w:name w:val="Grid Table 1 Light Accent 5"/>
    <w:basedOn w:val="TableNormal"/>
    <w:uiPriority w:val="46"/>
    <w:rsid w:val="0011787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11787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117878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3">
    <w:name w:val="Grid Table 1 Light Accent 3"/>
    <w:basedOn w:val="TableNormal"/>
    <w:uiPriority w:val="46"/>
    <w:rsid w:val="0011787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0406 Eswarreddy Priaccinnovations</dc:creator>
  <cp:keywords/>
  <dc:description/>
  <cp:lastModifiedBy>0406 Eswarreddy Priaccinnovations</cp:lastModifiedBy>
  <cp:revision>2</cp:revision>
  <dcterms:created xsi:type="dcterms:W3CDTF">2026-01-09T17:47:00Z</dcterms:created>
  <dcterms:modified xsi:type="dcterms:W3CDTF">2026-01-10T03:23:00Z</dcterms:modified>
</cp:coreProperties>
</file>