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302CB" w14:textId="77777777" w:rsidR="00656AD1" w:rsidRPr="005B50D2" w:rsidRDefault="00656AD1" w:rsidP="00656AD1">
      <w:pPr>
        <w:pBdr>
          <w:top w:val="single" w:sz="4" w:space="1" w:color="auto"/>
        </w:pBdr>
        <w:tabs>
          <w:tab w:val="left" w:pos="0"/>
          <w:tab w:val="right" w:leader="dot" w:pos="4410"/>
          <w:tab w:val="left" w:pos="4992"/>
          <w:tab w:val="left" w:pos="5220"/>
          <w:tab w:val="right" w:leader="dot" w:pos="9292"/>
        </w:tabs>
        <w:jc w:val="both"/>
        <w:rPr>
          <w:rFonts w:ascii="BentonSans Comp Regular" w:hAnsi="BentonSans Comp Regular"/>
          <w:b/>
          <w:bCs/>
          <w:snapToGrid/>
          <w:sz w:val="32"/>
          <w:szCs w:val="24"/>
        </w:rPr>
      </w:pPr>
      <w:bookmarkStart w:id="0" w:name="_Hlk165358926"/>
      <w:r w:rsidRPr="005B50D2">
        <w:rPr>
          <w:rFonts w:ascii="BentonSans Comp Regular" w:hAnsi="BentonSans Comp Regular"/>
          <w:b/>
          <w:bCs/>
          <w:snapToGrid/>
          <w:sz w:val="32"/>
          <w:szCs w:val="24"/>
        </w:rPr>
        <w:t>Bachelor of Science in Electrical Engineering and Bachelor of Science in Physics Dual Degree</w:t>
      </w:r>
    </w:p>
    <w:bookmarkEnd w:id="0"/>
    <w:p w14:paraId="60FEE38F" w14:textId="77777777" w:rsidR="00656AD1" w:rsidRPr="005B50D2" w:rsidRDefault="00656AD1" w:rsidP="00656AD1">
      <w:pPr>
        <w:jc w:val="both"/>
        <w:rPr>
          <w:rFonts w:ascii="BentonSans Comp Regular" w:hAnsi="BentonSans Comp Regular"/>
          <w:snapToGrid/>
          <w:sz w:val="20"/>
        </w:rPr>
      </w:pPr>
      <w:r w:rsidRPr="005B50D2">
        <w:rPr>
          <w:rFonts w:ascii="BentonSans Comp Regular" w:hAnsi="BentonSans Comp Regular"/>
          <w:snapToGrid/>
          <w:sz w:val="20"/>
        </w:rPr>
        <w:t xml:space="preserve">The Department of Physics and Optical Science offers two dual degree opportunities with the Department of Electrical and Computer Engineering.  These dual degrees are designed to broaden and enhance the education of students in engineering degree programs.  Students can obtain a B.S. Physics and B.S. Electrical Engineering dual degree or a B.S. Physics and B.S. Computer Engineering dual degree. </w:t>
      </w:r>
    </w:p>
    <w:p w14:paraId="2D6CDF89" w14:textId="77777777" w:rsidR="00656AD1" w:rsidRPr="005B50D2" w:rsidRDefault="00656AD1" w:rsidP="00656AD1">
      <w:pPr>
        <w:widowControl/>
        <w:jc w:val="both"/>
        <w:rPr>
          <w:rFonts w:ascii="BentonSans Comp Regular" w:hAnsi="BentonSans Comp Regular"/>
          <w:snapToGrid/>
          <w:sz w:val="20"/>
        </w:rPr>
      </w:pPr>
    </w:p>
    <w:p w14:paraId="44C8448A" w14:textId="77777777" w:rsidR="00656AD1" w:rsidRPr="005B50D2" w:rsidRDefault="00656AD1" w:rsidP="00656AD1">
      <w:pPr>
        <w:widowControl/>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rPr>
      </w:pPr>
      <w:r w:rsidRPr="005B50D2">
        <w:rPr>
          <w:rFonts w:ascii="BentonSans Comp Regular" w:hAnsi="BentonSans Comp Regular"/>
          <w:b/>
        </w:rPr>
        <w:t>Admission Requirements</w:t>
      </w:r>
    </w:p>
    <w:p w14:paraId="51FA3DB2" w14:textId="77777777" w:rsidR="00656AD1" w:rsidRPr="005B50D2" w:rsidRDefault="00656AD1" w:rsidP="00656AD1">
      <w:pPr>
        <w:rPr>
          <w:rFonts w:ascii="BentonSans Comp Regular" w:hAnsi="BentonSans Comp Regular"/>
          <w:b/>
          <w:sz w:val="20"/>
        </w:rPr>
      </w:pPr>
      <w:r w:rsidRPr="005B50D2">
        <w:rPr>
          <w:rFonts w:ascii="BentonSans Comp Regular" w:hAnsi="BentonSans Comp Regular"/>
          <w:b/>
          <w:sz w:val="20"/>
        </w:rPr>
        <w:t>First-Year Students and Transfers</w:t>
      </w:r>
    </w:p>
    <w:p w14:paraId="081DAE28" w14:textId="77777777" w:rsidR="00656AD1" w:rsidRPr="005B50D2" w:rsidRDefault="00656AD1" w:rsidP="00656AD1">
      <w:pPr>
        <w:pStyle w:val="ListParagraph"/>
        <w:widowControl/>
        <w:numPr>
          <w:ilvl w:val="0"/>
          <w:numId w:val="1"/>
        </w:numPr>
        <w:rPr>
          <w:rFonts w:ascii="BentonSans Comp Regular" w:hAnsi="BentonSans Comp Regular"/>
          <w:sz w:val="20"/>
        </w:rPr>
      </w:pPr>
      <w:r w:rsidRPr="005B50D2">
        <w:rPr>
          <w:rFonts w:ascii="BentonSans Comp Regular" w:hAnsi="BentonSans Comp Regular"/>
          <w:sz w:val="20"/>
        </w:rPr>
        <w:t>See University Admission Requirements</w:t>
      </w:r>
    </w:p>
    <w:p w14:paraId="75AEFBDC" w14:textId="77777777" w:rsidR="00656AD1" w:rsidRPr="005B50D2" w:rsidRDefault="00656AD1" w:rsidP="00656AD1">
      <w:pPr>
        <w:pStyle w:val="ListParagraph"/>
        <w:widowControl/>
        <w:numPr>
          <w:ilvl w:val="0"/>
          <w:numId w:val="1"/>
        </w:numPr>
        <w:rPr>
          <w:rFonts w:ascii="BentonSans Comp Regular" w:hAnsi="BentonSans Comp Regular"/>
          <w:sz w:val="20"/>
        </w:rPr>
      </w:pPr>
      <w:r w:rsidRPr="005B50D2">
        <w:rPr>
          <w:rFonts w:ascii="BentonSans Comp Regular" w:hAnsi="BentonSans Comp Regular"/>
          <w:i/>
          <w:sz w:val="20"/>
        </w:rPr>
        <w:t xml:space="preserve">Minimum GPA:  </w:t>
      </w:r>
      <w:r w:rsidRPr="005B50D2">
        <w:rPr>
          <w:rFonts w:ascii="BentonSans Comp Regular" w:hAnsi="BentonSans Comp Regular"/>
          <w:sz w:val="20"/>
        </w:rPr>
        <w:t>2.00 (cumulative and Physics)</w:t>
      </w:r>
    </w:p>
    <w:p w14:paraId="55012420" w14:textId="77777777" w:rsidR="00656AD1" w:rsidRPr="005B50D2" w:rsidRDefault="00656AD1" w:rsidP="00656AD1">
      <w:pPr>
        <w:pStyle w:val="ListParagraph"/>
        <w:widowControl/>
        <w:numPr>
          <w:ilvl w:val="0"/>
          <w:numId w:val="1"/>
        </w:numPr>
        <w:jc w:val="both"/>
        <w:rPr>
          <w:rFonts w:ascii="BentonSans Comp Regular" w:hAnsi="BentonSans Comp Regular"/>
          <w:sz w:val="20"/>
        </w:rPr>
      </w:pPr>
      <w:r w:rsidRPr="005B50D2">
        <w:rPr>
          <w:rFonts w:ascii="BentonSans Comp Regular" w:hAnsi="BentonSans Comp Regular"/>
          <w:i/>
          <w:sz w:val="20"/>
        </w:rPr>
        <w:t xml:space="preserve">Pre-Major/Prerequisite Courses:  </w:t>
      </w:r>
      <w:r w:rsidRPr="005B50D2">
        <w:rPr>
          <w:rFonts w:ascii="BentonSans Comp Regular" w:hAnsi="BentonSans Comp Regular"/>
          <w:sz w:val="20"/>
        </w:rPr>
        <w:t>Complete the following with grades of C or above and no more than 2 attempts per course:</w:t>
      </w:r>
    </w:p>
    <w:p w14:paraId="27D3CD8C" w14:textId="77777777" w:rsidR="00656AD1" w:rsidRPr="005B50D2" w:rsidRDefault="00656AD1" w:rsidP="00656AD1">
      <w:pPr>
        <w:pStyle w:val="ListParagraph"/>
        <w:widowControl/>
        <w:numPr>
          <w:ilvl w:val="1"/>
          <w:numId w:val="1"/>
        </w:numPr>
        <w:rPr>
          <w:rFonts w:ascii="BentonSans Comp Regular" w:hAnsi="BentonSans Comp Regular"/>
          <w:sz w:val="20"/>
        </w:rPr>
      </w:pPr>
      <w:r w:rsidRPr="005B50D2">
        <w:rPr>
          <w:rFonts w:ascii="BentonSans Comp Regular" w:hAnsi="BentonSans Comp Regular"/>
          <w:sz w:val="20"/>
        </w:rPr>
        <w:t>PHYS 2101</w:t>
      </w:r>
    </w:p>
    <w:p w14:paraId="0381393F" w14:textId="77777777" w:rsidR="00656AD1" w:rsidRPr="005B50D2" w:rsidRDefault="00656AD1" w:rsidP="00656AD1">
      <w:pPr>
        <w:pStyle w:val="ListParagraph"/>
        <w:widowControl/>
        <w:numPr>
          <w:ilvl w:val="1"/>
          <w:numId w:val="1"/>
        </w:numPr>
        <w:rPr>
          <w:rFonts w:ascii="BentonSans Comp Regular" w:hAnsi="BentonSans Comp Regular"/>
          <w:sz w:val="20"/>
        </w:rPr>
      </w:pPr>
      <w:r w:rsidRPr="005B50D2">
        <w:rPr>
          <w:rFonts w:ascii="BentonSans Comp Regular" w:hAnsi="BentonSans Comp Regular"/>
          <w:sz w:val="20"/>
        </w:rPr>
        <w:t>PHYS 2102</w:t>
      </w:r>
    </w:p>
    <w:p w14:paraId="0F7DE102" w14:textId="77777777" w:rsidR="00656AD1" w:rsidRPr="005B50D2" w:rsidRDefault="00656AD1" w:rsidP="00656AD1">
      <w:pPr>
        <w:pStyle w:val="ListParagraph"/>
        <w:widowControl/>
        <w:numPr>
          <w:ilvl w:val="1"/>
          <w:numId w:val="1"/>
        </w:numPr>
        <w:rPr>
          <w:rFonts w:ascii="BentonSans Comp Regular" w:hAnsi="BentonSans Comp Regular"/>
          <w:sz w:val="20"/>
        </w:rPr>
      </w:pPr>
      <w:r w:rsidRPr="005B50D2">
        <w:rPr>
          <w:rFonts w:ascii="BentonSans Comp Regular" w:hAnsi="BentonSans Comp Regular"/>
          <w:sz w:val="20"/>
        </w:rPr>
        <w:t>MATH 2241</w:t>
      </w:r>
    </w:p>
    <w:p w14:paraId="6B2DC943" w14:textId="77777777" w:rsidR="00656AD1" w:rsidRPr="005B50D2" w:rsidRDefault="00656AD1" w:rsidP="00656AD1">
      <w:pPr>
        <w:widowControl/>
        <w:jc w:val="both"/>
        <w:rPr>
          <w:rFonts w:ascii="BentonSans Comp Regular" w:hAnsi="BentonSans Comp Regular"/>
          <w:sz w:val="20"/>
        </w:rPr>
      </w:pPr>
    </w:p>
    <w:p w14:paraId="568F10BD" w14:textId="77777777" w:rsidR="00656AD1" w:rsidRPr="005B50D2" w:rsidRDefault="00656AD1" w:rsidP="00656AD1">
      <w:pPr>
        <w:widowControl/>
        <w:jc w:val="both"/>
        <w:rPr>
          <w:rFonts w:ascii="BentonSans Comp Regular" w:hAnsi="BentonSans Comp Regular"/>
          <w:b/>
          <w:szCs w:val="24"/>
        </w:rPr>
      </w:pPr>
      <w:r w:rsidRPr="005B50D2">
        <w:rPr>
          <w:rFonts w:ascii="BentonSans Comp Regular" w:hAnsi="BentonSans Comp Regular"/>
          <w:b/>
          <w:szCs w:val="24"/>
        </w:rPr>
        <w:t>Currently Enrolled Students</w:t>
      </w:r>
    </w:p>
    <w:p w14:paraId="4982172C" w14:textId="77777777" w:rsidR="00656AD1" w:rsidRPr="005B50D2" w:rsidRDefault="00656AD1" w:rsidP="00656AD1">
      <w:pPr>
        <w:pStyle w:val="ListParagraph"/>
        <w:widowControl/>
        <w:numPr>
          <w:ilvl w:val="0"/>
          <w:numId w:val="1"/>
        </w:numPr>
        <w:jc w:val="both"/>
        <w:rPr>
          <w:rFonts w:ascii="BentonSans Comp Regular" w:hAnsi="BentonSans Comp Regular"/>
          <w:sz w:val="20"/>
        </w:rPr>
      </w:pPr>
      <w:r w:rsidRPr="005B50D2">
        <w:rPr>
          <w:rFonts w:ascii="BentonSans Comp Regular" w:hAnsi="BentonSans Comp Regular"/>
          <w:i/>
          <w:sz w:val="20"/>
        </w:rPr>
        <w:t>Declaration of Major:</w:t>
      </w:r>
      <w:r w:rsidRPr="005B50D2">
        <w:rPr>
          <w:rFonts w:ascii="BentonSans Comp Regular" w:hAnsi="BentonSans Comp Regular"/>
          <w:sz w:val="20"/>
        </w:rPr>
        <w:t xml:space="preserve">  Engineering majors wishing to declare the B.S. in Physics degree are eligible to do so after meeting the above requirements.  </w:t>
      </w:r>
    </w:p>
    <w:p w14:paraId="1EBFDE22" w14:textId="77777777" w:rsidR="00656AD1" w:rsidRPr="005B50D2" w:rsidRDefault="00656AD1" w:rsidP="00656AD1">
      <w:pPr>
        <w:rPr>
          <w:rFonts w:ascii="BentonSans Comp Regular" w:hAnsi="BentonSans Comp Regular"/>
          <w:sz w:val="20"/>
        </w:rPr>
      </w:pPr>
    </w:p>
    <w:p w14:paraId="41B98E73" w14:textId="77777777" w:rsidR="00656AD1" w:rsidRPr="005B50D2" w:rsidRDefault="00656AD1" w:rsidP="00656AD1">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b/>
          <w:snapToGrid/>
        </w:rPr>
      </w:pPr>
      <w:r w:rsidRPr="005B50D2">
        <w:rPr>
          <w:rFonts w:ascii="BentonSans Comp Regular" w:hAnsi="BentonSans Comp Regular"/>
          <w:b/>
          <w:snapToGrid/>
        </w:rPr>
        <w:t>Degree Requirements</w:t>
      </w:r>
    </w:p>
    <w:p w14:paraId="069AB24A" w14:textId="77777777" w:rsidR="00656AD1" w:rsidRPr="005B50D2" w:rsidRDefault="00656AD1" w:rsidP="00656AD1">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r w:rsidRPr="005B50D2">
        <w:rPr>
          <w:rFonts w:ascii="BentonSans Comp Regular" w:hAnsi="BentonSans Comp Regular"/>
          <w:snapToGrid/>
          <w:sz w:val="20"/>
        </w:rPr>
        <w:t>To obtain a dual B.S. degree in Electrical Engineering and Physics, undergraduate students must complete all requirements for the B.S.E.E. degree as established by the Department of Electrical and Computer Engineering.  In addition, students must complete 12 credit hours of upper-division PHYS courses specified by the Department of Physics and Optical Science with an average grade of C or above.  A B.S. in Physics under this program is awarded at the same time as or after the B.S.E.E.; the B.S. in Physics degree will not be awarded in advance of the engineering degree.</w:t>
      </w:r>
    </w:p>
    <w:p w14:paraId="77B6728F" w14:textId="77777777" w:rsidR="00656AD1" w:rsidRPr="005B50D2" w:rsidRDefault="00656AD1" w:rsidP="00656AD1">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p>
    <w:p w14:paraId="2D55C233" w14:textId="77777777" w:rsidR="00656AD1" w:rsidRPr="005B50D2" w:rsidRDefault="00656AD1" w:rsidP="00656AD1">
      <w:pPr>
        <w:autoSpaceDE w:val="0"/>
        <w:autoSpaceDN w:val="0"/>
        <w:jc w:val="both"/>
        <w:rPr>
          <w:rFonts w:ascii="BentonSans Comp Regular" w:hAnsi="BentonSans Comp Regular"/>
          <w:snapToGrid/>
          <w:sz w:val="20"/>
        </w:rPr>
      </w:pPr>
      <w:r w:rsidRPr="005B50D2">
        <w:rPr>
          <w:rFonts w:ascii="BentonSans Comp Regular" w:hAnsi="BentonSans Comp Regular"/>
          <w:snapToGrid/>
          <w:sz w:val="20"/>
        </w:rPr>
        <w:t xml:space="preserve">Students in this dual degree program are not required to fulfill the College of </w:t>
      </w:r>
      <w:r>
        <w:rPr>
          <w:rFonts w:ascii="BentonSans Comp Regular" w:hAnsi="BentonSans Comp Regular"/>
          <w:snapToGrid/>
          <w:sz w:val="20"/>
        </w:rPr>
        <w:t>Science</w:t>
      </w:r>
      <w:r w:rsidRPr="005B50D2">
        <w:rPr>
          <w:rFonts w:ascii="BentonSans Comp Regular" w:hAnsi="BentonSans Comp Regular"/>
          <w:snapToGrid/>
          <w:sz w:val="20"/>
        </w:rPr>
        <w:t xml:space="preserve"> </w:t>
      </w:r>
      <w:r>
        <w:rPr>
          <w:rFonts w:ascii="BentonSans Comp Regular" w:hAnsi="BentonSans Comp Regular"/>
          <w:snapToGrid/>
          <w:sz w:val="20"/>
        </w:rPr>
        <w:t>F</w:t>
      </w:r>
      <w:r w:rsidRPr="005B50D2">
        <w:rPr>
          <w:rFonts w:ascii="BentonSans Comp Regular" w:hAnsi="BentonSans Comp Regular"/>
          <w:snapToGrid/>
          <w:sz w:val="20"/>
        </w:rPr>
        <w:t xml:space="preserve">oreign </w:t>
      </w:r>
      <w:r>
        <w:rPr>
          <w:rFonts w:ascii="BentonSans Comp Regular" w:hAnsi="BentonSans Comp Regular"/>
          <w:snapToGrid/>
          <w:sz w:val="20"/>
        </w:rPr>
        <w:t>L</w:t>
      </w:r>
      <w:r w:rsidRPr="005B50D2">
        <w:rPr>
          <w:rFonts w:ascii="BentonSans Comp Regular" w:hAnsi="BentonSans Comp Regular"/>
          <w:snapToGrid/>
          <w:sz w:val="20"/>
        </w:rPr>
        <w:t xml:space="preserve">anguage </w:t>
      </w:r>
      <w:r>
        <w:rPr>
          <w:rFonts w:ascii="BentonSans Comp Regular" w:hAnsi="BentonSans Comp Regular"/>
          <w:snapToGrid/>
          <w:sz w:val="20"/>
        </w:rPr>
        <w:t>R</w:t>
      </w:r>
      <w:r w:rsidRPr="005B50D2">
        <w:rPr>
          <w:rFonts w:ascii="BentonSans Comp Regular" w:hAnsi="BentonSans Comp Regular"/>
          <w:snapToGrid/>
          <w:sz w:val="20"/>
        </w:rPr>
        <w:t xml:space="preserve">equirement. </w:t>
      </w:r>
    </w:p>
    <w:p w14:paraId="4E07E7E2" w14:textId="77777777" w:rsidR="00656AD1" w:rsidRPr="005B50D2" w:rsidRDefault="00656AD1" w:rsidP="00656AD1">
      <w:pPr>
        <w:tabs>
          <w:tab w:val="left" w:pos="-720"/>
          <w:tab w:val="left" w:pos="0"/>
          <w:tab w:val="left" w:pos="270"/>
          <w:tab w:val="left" w:pos="768"/>
          <w:tab w:val="left" w:pos="1459"/>
          <w:tab w:val="left" w:pos="4992"/>
          <w:tab w:val="left" w:pos="5220"/>
          <w:tab w:val="left" w:pos="6930"/>
          <w:tab w:val="left" w:pos="7200"/>
        </w:tabs>
        <w:jc w:val="both"/>
        <w:rPr>
          <w:rFonts w:ascii="BentonSans Comp Regular" w:hAnsi="BentonSans Comp Regular"/>
          <w:snapToGrid/>
          <w:sz w:val="20"/>
        </w:rPr>
      </w:pPr>
    </w:p>
    <w:p w14:paraId="20579C46" w14:textId="77777777" w:rsidR="00656AD1" w:rsidRPr="005B50D2" w:rsidRDefault="00656AD1" w:rsidP="00656AD1">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General Education Courses (31-32 credit hours)</w:t>
      </w:r>
    </w:p>
    <w:p w14:paraId="5C12F4BB" w14:textId="77777777" w:rsidR="00656AD1" w:rsidRPr="005B50D2" w:rsidRDefault="00656AD1" w:rsidP="00656AD1">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Pr="005B50D2">
        <w:rPr>
          <w:rFonts w:ascii="BentonSans Comp Regular" w:hAnsi="BentonSans Comp Regular"/>
          <w:kern w:val="2"/>
          <w:sz w:val="20"/>
        </w:rPr>
        <w:t xml:space="preserve">  </w:t>
      </w:r>
    </w:p>
    <w:p w14:paraId="5E4398D3" w14:textId="77777777" w:rsidR="00656AD1" w:rsidRPr="005B50D2" w:rsidRDefault="00656AD1" w:rsidP="00656AD1">
      <w:pPr>
        <w:tabs>
          <w:tab w:val="right" w:leader="dot" w:pos="4680"/>
          <w:tab w:val="left" w:pos="5140"/>
          <w:tab w:val="right" w:leader="dot" w:pos="9302"/>
        </w:tabs>
        <w:jc w:val="both"/>
        <w:rPr>
          <w:rFonts w:ascii="BentonSans Comp Regular" w:hAnsi="BentonSans Comp Regular"/>
          <w:kern w:val="2"/>
          <w:sz w:val="20"/>
        </w:rPr>
      </w:pPr>
    </w:p>
    <w:p w14:paraId="624AD042" w14:textId="77777777" w:rsidR="00656AD1" w:rsidRPr="005B50D2" w:rsidRDefault="00656AD1" w:rsidP="00656AD1">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Pre-Major Courses (14 credit hours)</w:t>
      </w:r>
    </w:p>
    <w:p w14:paraId="6B246C9C" w14:textId="77777777" w:rsidR="00656AD1" w:rsidRPr="005B50D2" w:rsidRDefault="00656AD1" w:rsidP="00656AD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1201 - Introduction to Engineering Practices and Principles I (2)</w:t>
      </w:r>
    </w:p>
    <w:p w14:paraId="6F678771" w14:textId="77777777" w:rsidR="00656AD1" w:rsidRPr="005B50D2" w:rsidRDefault="00656AD1" w:rsidP="00656AD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1202 - Introduction to Engineering Practices and Principles II (2)</w:t>
      </w:r>
    </w:p>
    <w:p w14:paraId="71C3F41B" w14:textId="77777777" w:rsidR="00656AD1" w:rsidRPr="005B50D2" w:rsidRDefault="00656AD1" w:rsidP="00656AD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1241 - Calculus I (3)</w:t>
      </w:r>
    </w:p>
    <w:p w14:paraId="0578ABF8" w14:textId="77777777" w:rsidR="00656AD1" w:rsidRPr="005B50D2" w:rsidRDefault="00656AD1" w:rsidP="00656AD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1242 - Calculus II (3)</w:t>
      </w:r>
    </w:p>
    <w:p w14:paraId="0169FBD3" w14:textId="77777777" w:rsidR="00656AD1" w:rsidRPr="005B50D2" w:rsidRDefault="00656AD1" w:rsidP="00656AD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(3)</w:t>
      </w:r>
    </w:p>
    <w:p w14:paraId="59EE8001" w14:textId="77777777" w:rsidR="00656AD1" w:rsidRPr="005B50D2" w:rsidRDefault="00656AD1" w:rsidP="00656AD1">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I Lab (1)</w:t>
      </w:r>
    </w:p>
    <w:p w14:paraId="2DB1829A" w14:textId="77777777" w:rsidR="00656AD1" w:rsidRPr="005B50D2" w:rsidRDefault="00656AD1" w:rsidP="00656AD1">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0DEC23E4" w14:textId="77777777" w:rsidR="00656AD1" w:rsidRPr="005B50D2" w:rsidRDefault="00656AD1" w:rsidP="00656AD1">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(51 credit hours)</w:t>
      </w:r>
    </w:p>
    <w:p w14:paraId="3729A26B"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2103 - Computer Utilization in C++ (3)</w:t>
      </w:r>
    </w:p>
    <w:p w14:paraId="5348AC60"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2111 - Network Theory I (3)</w:t>
      </w:r>
    </w:p>
    <w:p w14:paraId="2609BFFC"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2112 - Network Theory II (3)</w:t>
      </w:r>
    </w:p>
    <w:p w14:paraId="5F16E99B"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2155 - Instrumentation and Networks Laboratory (1) *</w:t>
      </w:r>
    </w:p>
    <w:p w14:paraId="0D0CCEF5"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2156 - Logic and Networks Laboratory (1)*</w:t>
      </w:r>
    </w:p>
    <w:p w14:paraId="3F6C32D8"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ECGR 2181 - Logic Systems Design (3)</w:t>
      </w:r>
    </w:p>
    <w:p w14:paraId="34E757E5"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2254 - Analytical Foundations of Electrical and Computer Engineering (3)</w:t>
      </w:r>
    </w:p>
    <w:p w14:paraId="2A23B459"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3111 - Signals and Systems (3)</w:t>
      </w:r>
    </w:p>
    <w:p w14:paraId="36CA911A"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3112 - System Analysis II (3)</w:t>
      </w:r>
    </w:p>
    <w:p w14:paraId="142D52F6"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3121 - Introduction to Electromagnetic Fields (3)</w:t>
      </w:r>
    </w:p>
    <w:p w14:paraId="29D469E8"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3122 - Electromagnetic Waves (3)</w:t>
      </w:r>
    </w:p>
    <w:p w14:paraId="54EFA825"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3131 - Fundamentals of Electronics and Semiconductors (3)</w:t>
      </w:r>
    </w:p>
    <w:p w14:paraId="09127C7F"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3132 - Electronics (3)</w:t>
      </w:r>
    </w:p>
    <w:p w14:paraId="253EBA94"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3142 - Electrical Energy Conversion (3)</w:t>
      </w:r>
    </w:p>
    <w:p w14:paraId="72887A35"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3155 - Systems and Electronics Laboratory (1)*</w:t>
      </w:r>
    </w:p>
    <w:p w14:paraId="78C5372A"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3156 - Electromagnetic and Electronic Devices Laboratory (1)*</w:t>
      </w:r>
    </w:p>
    <w:p w14:paraId="40E24676"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ECGR 3157 - ECE Junior Design (3) </w:t>
      </w:r>
    </w:p>
    <w:p w14:paraId="43B5EE9D"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3159 - Professional Practice (1)</w:t>
      </w:r>
    </w:p>
    <w:p w14:paraId="358FDD65"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4123 - Analog and Digital Communication (3)</w:t>
      </w:r>
      <w:r w:rsidRPr="005B50D2">
        <w:rPr>
          <w:rFonts w:ascii="BentonSans Comp Regular" w:hAnsi="BentonSans Comp Regular"/>
          <w:kern w:val="2"/>
          <w:sz w:val="20"/>
        </w:rPr>
        <w:br/>
        <w:t>or ECGR 4124 - Digital Signal Processing (3)</w:t>
      </w:r>
    </w:p>
    <w:p w14:paraId="6B2D35CB"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4241 - Electrical Engineering Senior Design I (2)</w:t>
      </w:r>
    </w:p>
    <w:p w14:paraId="40759F3D"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4242 - Electrical Engineering Senior Design II (2)</w:t>
      </w:r>
    </w:p>
    <w:p w14:paraId="7B6AAF9D" w14:textId="77777777" w:rsidR="00656AD1" w:rsidRPr="005B50D2" w:rsidRDefault="00656AD1" w:rsidP="00656AD1">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p>
    <w:p w14:paraId="46E00CAD" w14:textId="77777777" w:rsidR="00656AD1" w:rsidRPr="005B50D2" w:rsidRDefault="00656AD1" w:rsidP="00656AD1">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*The laboratory courses are designed to:  (1) teach the basic techniques of instrumentation; (2) develop skills in communications; and (3) relate the analytical methods developed in the classroom to the performance of real physical systems.</w:t>
      </w:r>
    </w:p>
    <w:p w14:paraId="1C531F64" w14:textId="77777777" w:rsidR="00656AD1" w:rsidRPr="005B50D2" w:rsidRDefault="00656AD1" w:rsidP="00656AD1">
      <w:pPr>
        <w:tabs>
          <w:tab w:val="right" w:leader="dot" w:pos="4680"/>
          <w:tab w:val="left" w:pos="5140"/>
          <w:tab w:val="right" w:leader="dot" w:pos="9302"/>
        </w:tabs>
        <w:ind w:left="288" w:hanging="288"/>
        <w:rPr>
          <w:rFonts w:ascii="BentonSans Comp Regular" w:hAnsi="BentonSans Comp Regular"/>
          <w:kern w:val="2"/>
          <w:sz w:val="20"/>
        </w:rPr>
      </w:pPr>
    </w:p>
    <w:p w14:paraId="3BE8114D" w14:textId="77777777" w:rsidR="00656AD1" w:rsidRPr="005B50D2" w:rsidRDefault="00656AD1" w:rsidP="00656AD1">
      <w:pPr>
        <w:tabs>
          <w:tab w:val="right" w:leader="dot" w:pos="4680"/>
          <w:tab w:val="left" w:pos="5140"/>
          <w:tab w:val="right" w:leader="dot" w:pos="9302"/>
        </w:tabs>
        <w:ind w:left="288" w:hanging="288"/>
        <w:rPr>
          <w:rFonts w:ascii="BentonSans Comp Regular" w:hAnsi="BentonSans Comp Regular"/>
          <w:b/>
          <w:kern w:val="2"/>
          <w:sz w:val="20"/>
        </w:rPr>
      </w:pPr>
      <w:r w:rsidRPr="005B50D2">
        <w:rPr>
          <w:rFonts w:ascii="BentonSans Comp Regular" w:hAnsi="BentonSans Comp Regular"/>
          <w:b/>
          <w:kern w:val="2"/>
          <w:sz w:val="20"/>
        </w:rPr>
        <w:t xml:space="preserve">Related Courses (19 </w:t>
      </w:r>
      <w:r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50EC85DF" w14:textId="77777777" w:rsidR="00656AD1" w:rsidRPr="005B50D2" w:rsidRDefault="00656AD1" w:rsidP="00656AD1">
      <w:pPr>
        <w:tabs>
          <w:tab w:val="right" w:leader="dot" w:pos="4680"/>
          <w:tab w:val="left" w:pos="514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ENGR 3295 - Multidisciplinary Professional Development (1)</w:t>
      </w:r>
    </w:p>
    <w:p w14:paraId="1CD8A01E" w14:textId="77777777" w:rsidR="00656AD1" w:rsidRPr="005B50D2" w:rsidRDefault="00656AD1" w:rsidP="00656AD1">
      <w:pPr>
        <w:tabs>
          <w:tab w:val="right" w:leader="dot" w:pos="4680"/>
          <w:tab w:val="left" w:pos="514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3D836C26" w14:textId="77777777" w:rsidR="00656AD1" w:rsidRPr="005B50D2" w:rsidRDefault="00656AD1" w:rsidP="00656AD1">
      <w:pPr>
        <w:tabs>
          <w:tab w:val="right" w:leader="dot" w:pos="4680"/>
          <w:tab w:val="left" w:pos="514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MATH 2171 - Differential Equations (3)</w:t>
      </w:r>
    </w:p>
    <w:p w14:paraId="75D8D20E" w14:textId="77777777" w:rsidR="00656AD1" w:rsidRPr="005B50D2" w:rsidRDefault="00656AD1" w:rsidP="00656AD1">
      <w:pPr>
        <w:tabs>
          <w:tab w:val="right" w:leader="dot" w:pos="4680"/>
          <w:tab w:val="left" w:pos="514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MATH 2241 - Calculus III (3)</w:t>
      </w:r>
    </w:p>
    <w:p w14:paraId="19FF64A4" w14:textId="77777777" w:rsidR="00656AD1" w:rsidRPr="005B50D2" w:rsidRDefault="00656AD1" w:rsidP="00656AD1">
      <w:pPr>
        <w:tabs>
          <w:tab w:val="right" w:leader="dot" w:pos="4680"/>
          <w:tab w:val="left" w:pos="514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PHYS 2102 - Physics for Science and Engineering II (3)</w:t>
      </w:r>
    </w:p>
    <w:p w14:paraId="75C49D4C" w14:textId="77777777" w:rsidR="00656AD1" w:rsidRPr="005B50D2" w:rsidRDefault="00656AD1" w:rsidP="00656AD1">
      <w:pPr>
        <w:tabs>
          <w:tab w:val="right" w:leader="dot" w:pos="4680"/>
          <w:tab w:val="left" w:pos="514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PHYS 3141 - Introduction to Modern Physics (3)</w:t>
      </w:r>
    </w:p>
    <w:p w14:paraId="12D375E2" w14:textId="77777777" w:rsidR="00656AD1" w:rsidRPr="005B50D2" w:rsidRDefault="00656AD1" w:rsidP="00656AD1">
      <w:pPr>
        <w:tabs>
          <w:tab w:val="right" w:leader="dot" w:pos="4680"/>
          <w:tab w:val="left" w:pos="5140"/>
          <w:tab w:val="right" w:leader="dot" w:pos="9302"/>
        </w:tabs>
        <w:ind w:left="288" w:hanging="288"/>
        <w:jc w:val="both"/>
        <w:rPr>
          <w:rFonts w:ascii="BentonSans Comp Regular" w:hAnsi="BentonSans Comp Regular"/>
          <w:kern w:val="2"/>
          <w:sz w:val="20"/>
        </w:rPr>
      </w:pPr>
      <w:r w:rsidRPr="005B50D2">
        <w:rPr>
          <w:rFonts w:ascii="BentonSans Comp Regular" w:hAnsi="BentonSans Comp Regular"/>
          <w:kern w:val="2"/>
          <w:sz w:val="20"/>
        </w:rPr>
        <w:t>STAT 3128 - Probability and Statistics for Engineers (3)</w:t>
      </w:r>
    </w:p>
    <w:p w14:paraId="555E0996" w14:textId="77777777" w:rsidR="00656AD1" w:rsidRPr="005B50D2" w:rsidRDefault="00656AD1" w:rsidP="00656AD1">
      <w:pPr>
        <w:tabs>
          <w:tab w:val="right" w:leader="dot" w:pos="4680"/>
          <w:tab w:val="left" w:pos="5140"/>
          <w:tab w:val="right" w:leader="dot" w:pos="9302"/>
        </w:tabs>
        <w:ind w:left="288" w:hanging="288"/>
        <w:rPr>
          <w:rFonts w:ascii="BentonSans Comp Regular" w:hAnsi="BentonSans Comp Regular"/>
          <w:kern w:val="2"/>
          <w:sz w:val="20"/>
        </w:rPr>
      </w:pPr>
    </w:p>
    <w:p w14:paraId="13A298F6" w14:textId="77777777" w:rsidR="00656AD1" w:rsidRPr="005B50D2" w:rsidRDefault="00656AD1" w:rsidP="00656AD1">
      <w:pPr>
        <w:keepNext/>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 xml:space="preserve">Restricted Elective Courses (18 </w:t>
      </w:r>
      <w:r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5FD2C432"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Technical Elective Courses (12 credit hours)</w:t>
      </w:r>
    </w:p>
    <w:p w14:paraId="33BDA029"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Select four ECGR 4000-level courses that are not required as part of the B.S.E.E. curriculum. </w:t>
      </w:r>
    </w:p>
    <w:p w14:paraId="0CB61140"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3FC07B3F"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Elective Courses (6 credit hours)</w:t>
      </w:r>
    </w:p>
    <w:p w14:paraId="5645062A"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Select two courses from the following that are not already part of the B.S.E.E. curriculum.  A maximum of one PHYS 3000/4000 level course may be used to satisfy this elective requirement.</w:t>
      </w:r>
    </w:p>
    <w:p w14:paraId="310A50C6"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73C99BC3"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3000-level courses</w:t>
      </w:r>
    </w:p>
    <w:p w14:paraId="18696DE5"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4000-level courses</w:t>
      </w:r>
    </w:p>
    <w:p w14:paraId="1FA9ACF4"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3000-level courses </w:t>
      </w:r>
    </w:p>
    <w:p w14:paraId="4B5CE069"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4000-level courses </w:t>
      </w:r>
    </w:p>
    <w:p w14:paraId="4519F8D5"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3000-level courses </w:t>
      </w:r>
    </w:p>
    <w:p w14:paraId="106BD14F"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ITCS 4000-level courses </w:t>
      </w:r>
    </w:p>
    <w:p w14:paraId="13497395"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3000-level courses </w:t>
      </w:r>
    </w:p>
    <w:p w14:paraId="03E3D13B"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4000-level courses </w:t>
      </w:r>
    </w:p>
    <w:p w14:paraId="55DE7D74"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3000-level courses</w:t>
      </w:r>
    </w:p>
    <w:p w14:paraId="537FADBF"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4000-level courses</w:t>
      </w:r>
    </w:p>
    <w:p w14:paraId="643953B9"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PHYS 3000-level courses </w:t>
      </w:r>
    </w:p>
    <w:p w14:paraId="064DCA29"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PHYS 4000-level courses</w:t>
      </w:r>
    </w:p>
    <w:p w14:paraId="71513439"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3000-level courses</w:t>
      </w:r>
    </w:p>
    <w:p w14:paraId="534D6ACA" w14:textId="77777777" w:rsidR="00656AD1" w:rsidRPr="005B50D2" w:rsidRDefault="00656AD1" w:rsidP="00656AD1">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4000-level courses</w:t>
      </w:r>
    </w:p>
    <w:p w14:paraId="5C06996E" w14:textId="77777777" w:rsidR="00656AD1" w:rsidRPr="005B50D2" w:rsidRDefault="00656AD1" w:rsidP="00656AD1">
      <w:pPr>
        <w:jc w:val="both"/>
        <w:rPr>
          <w:rFonts w:ascii="BentonSans Comp Regular" w:hAnsi="BentonSans Comp Regular"/>
          <w:kern w:val="2"/>
          <w:sz w:val="20"/>
        </w:rPr>
      </w:pPr>
    </w:p>
    <w:p w14:paraId="0438E6D5" w14:textId="77777777" w:rsidR="00656AD1" w:rsidRPr="005B50D2" w:rsidRDefault="00656AD1" w:rsidP="00656AD1">
      <w:pPr>
        <w:autoSpaceDE w:val="0"/>
        <w:autoSpaceDN w:val="0"/>
        <w:jc w:val="both"/>
        <w:rPr>
          <w:rFonts w:ascii="BentonSans Comp Regular" w:hAnsi="BentonSans Comp Regular"/>
          <w:b/>
          <w:snapToGrid/>
          <w:sz w:val="20"/>
        </w:rPr>
      </w:pPr>
      <w:r w:rsidRPr="005B50D2">
        <w:rPr>
          <w:rFonts w:ascii="BentonSans Comp Regular" w:hAnsi="BentonSans Comp Regular"/>
          <w:b/>
          <w:snapToGrid/>
          <w:sz w:val="20"/>
        </w:rPr>
        <w:t>Physics Courses (12 credit hours)</w:t>
      </w:r>
    </w:p>
    <w:p w14:paraId="15FC3300" w14:textId="77777777" w:rsidR="00656AD1" w:rsidRPr="005B50D2" w:rsidRDefault="00656AD1" w:rsidP="00656AD1">
      <w:pPr>
        <w:autoSpaceDE w:val="0"/>
        <w:autoSpaceDN w:val="0"/>
        <w:ind w:left="288" w:hanging="288"/>
        <w:jc w:val="both"/>
        <w:rPr>
          <w:rFonts w:ascii="BentonSans Comp Regular" w:hAnsi="BentonSans Comp Regular"/>
          <w:b/>
          <w:i/>
          <w:snapToGrid/>
          <w:sz w:val="20"/>
        </w:rPr>
      </w:pPr>
      <w:r w:rsidRPr="005B50D2">
        <w:rPr>
          <w:rFonts w:ascii="BentonSans Comp Regular" w:hAnsi="BentonSans Comp Regular"/>
          <w:b/>
          <w:i/>
          <w:snapToGrid/>
          <w:sz w:val="20"/>
        </w:rPr>
        <w:t>Required Physics Courses (6 credit hours)</w:t>
      </w:r>
    </w:p>
    <w:p w14:paraId="073D54A1" w14:textId="77777777" w:rsidR="00656AD1" w:rsidRPr="005B50D2" w:rsidRDefault="00656AD1" w:rsidP="00656AD1">
      <w:pPr>
        <w:autoSpaceDE w:val="0"/>
        <w:autoSpaceDN w:val="0"/>
        <w:jc w:val="both"/>
        <w:rPr>
          <w:rFonts w:ascii="BentonSans Comp Regular" w:hAnsi="BentonSans Comp Regular"/>
          <w:snapToGrid/>
          <w:sz w:val="20"/>
        </w:rPr>
      </w:pPr>
      <w:r w:rsidRPr="005B50D2">
        <w:rPr>
          <w:rFonts w:ascii="BentonSans Comp Regular" w:hAnsi="BentonSans Comp Regular"/>
          <w:snapToGrid/>
          <w:sz w:val="20"/>
        </w:rPr>
        <w:t>PHYS 3121 - Classical Mechanics I (3)</w:t>
      </w:r>
    </w:p>
    <w:p w14:paraId="56E45EDB" w14:textId="77777777" w:rsidR="00656AD1" w:rsidRPr="005B50D2" w:rsidRDefault="00656AD1" w:rsidP="00656AD1">
      <w:pPr>
        <w:autoSpaceDE w:val="0"/>
        <w:autoSpaceDN w:val="0"/>
        <w:jc w:val="both"/>
        <w:rPr>
          <w:rFonts w:ascii="BentonSans Comp Regular" w:hAnsi="BentonSans Comp Regular"/>
          <w:snapToGrid/>
          <w:sz w:val="20"/>
        </w:rPr>
      </w:pPr>
      <w:r w:rsidRPr="005B50D2">
        <w:rPr>
          <w:rFonts w:ascii="BentonSans Comp Regular" w:hAnsi="BentonSans Comp Regular"/>
          <w:snapToGrid/>
          <w:sz w:val="20"/>
        </w:rPr>
        <w:t>PHYS 4241 - Quantum Mechanics I (3)</w:t>
      </w:r>
    </w:p>
    <w:p w14:paraId="1217E482" w14:textId="77777777" w:rsidR="00656AD1" w:rsidRPr="005B50D2" w:rsidRDefault="00656AD1" w:rsidP="00656AD1">
      <w:pPr>
        <w:autoSpaceDE w:val="0"/>
        <w:autoSpaceDN w:val="0"/>
        <w:ind w:left="288" w:hanging="288"/>
        <w:jc w:val="both"/>
        <w:rPr>
          <w:rFonts w:ascii="BentonSans Comp Regular" w:hAnsi="BentonSans Comp Regular"/>
          <w:b/>
          <w:i/>
          <w:snapToGrid/>
          <w:sz w:val="20"/>
        </w:rPr>
      </w:pPr>
    </w:p>
    <w:p w14:paraId="39A606C0" w14:textId="77777777" w:rsidR="00656AD1" w:rsidRPr="005B50D2" w:rsidRDefault="00656AD1" w:rsidP="00656AD1">
      <w:pPr>
        <w:autoSpaceDE w:val="0"/>
        <w:autoSpaceDN w:val="0"/>
        <w:ind w:left="288" w:hanging="288"/>
        <w:jc w:val="both"/>
        <w:rPr>
          <w:rFonts w:ascii="BentonSans Comp Regular" w:hAnsi="BentonSans Comp Regular"/>
          <w:b/>
          <w:i/>
          <w:snapToGrid/>
          <w:sz w:val="20"/>
        </w:rPr>
      </w:pPr>
      <w:r w:rsidRPr="005B50D2">
        <w:rPr>
          <w:rFonts w:ascii="BentonSans Comp Regular" w:hAnsi="BentonSans Comp Regular"/>
          <w:b/>
          <w:i/>
          <w:snapToGrid/>
          <w:sz w:val="20"/>
        </w:rPr>
        <w:t>Elective Physics Courses (6 credit hours)</w:t>
      </w:r>
    </w:p>
    <w:p w14:paraId="315DBE15" w14:textId="77777777" w:rsidR="00656AD1" w:rsidRPr="005B50D2" w:rsidRDefault="00656AD1" w:rsidP="00656AD1">
      <w:pPr>
        <w:autoSpaceDE w:val="0"/>
        <w:autoSpaceDN w:val="0"/>
        <w:ind w:left="288" w:hanging="288"/>
        <w:rPr>
          <w:rFonts w:ascii="BentonSans Comp Regular" w:hAnsi="BentonSans Comp Regular"/>
          <w:i/>
          <w:snapToGrid/>
          <w:sz w:val="20"/>
        </w:rPr>
      </w:pPr>
      <w:r w:rsidRPr="005B50D2">
        <w:rPr>
          <w:rFonts w:ascii="BentonSans Comp Regular" w:hAnsi="BentonSans Comp Regular"/>
          <w:i/>
          <w:snapToGrid/>
          <w:sz w:val="20"/>
        </w:rPr>
        <w:t>Select two of the following:</w:t>
      </w:r>
    </w:p>
    <w:p w14:paraId="7451E64B" w14:textId="77777777" w:rsidR="00656AD1" w:rsidRPr="005B50D2" w:rsidRDefault="00656AD1" w:rsidP="00656AD1">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3160 - Stellar Astrophysics (3)</w:t>
      </w:r>
    </w:p>
    <w:p w14:paraId="04FCD412" w14:textId="77777777" w:rsidR="00656AD1" w:rsidRPr="005B50D2" w:rsidRDefault="00656AD1" w:rsidP="00656AD1">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3220 - Mathematical Methods in Physics (3)</w:t>
      </w:r>
    </w:p>
    <w:p w14:paraId="72605DB9" w14:textId="77777777" w:rsidR="00656AD1" w:rsidRPr="005B50D2" w:rsidRDefault="00656AD1" w:rsidP="00656AD1">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 xml:space="preserve">PHYS 3900 - Undergraduate Research (1 to 3) </w:t>
      </w:r>
      <w:r w:rsidRPr="005B50D2">
        <w:rPr>
          <w:rFonts w:ascii="BentonSans Comp Regular" w:hAnsi="BentonSans Comp Regular"/>
          <w:i/>
          <w:snapToGrid/>
          <w:sz w:val="20"/>
        </w:rPr>
        <w:t>(requires permission of Department of Physics and Optical Science)</w:t>
      </w:r>
    </w:p>
    <w:p w14:paraId="75F88255" w14:textId="77777777" w:rsidR="00656AD1" w:rsidRPr="005B50D2" w:rsidRDefault="00656AD1" w:rsidP="00656AD1">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4110 - Introduction to Biomedical Optics (3)</w:t>
      </w:r>
    </w:p>
    <w:p w14:paraId="59ACE818" w14:textId="77777777" w:rsidR="00656AD1" w:rsidRPr="005B50D2" w:rsidRDefault="00656AD1" w:rsidP="00656AD1">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4140 - Nuclear Physics (3)</w:t>
      </w:r>
    </w:p>
    <w:p w14:paraId="5950CC3D" w14:textId="77777777" w:rsidR="00656AD1" w:rsidRPr="005B50D2" w:rsidRDefault="00656AD1" w:rsidP="00656AD1">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4181 - Solid State Physics (3)</w:t>
      </w:r>
    </w:p>
    <w:p w14:paraId="0BB8331B" w14:textId="77777777" w:rsidR="00656AD1" w:rsidRPr="005B50D2" w:rsidRDefault="00656AD1" w:rsidP="00656AD1">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4222 - Classical Mechanics II (3)</w:t>
      </w:r>
    </w:p>
    <w:p w14:paraId="348D3859" w14:textId="77777777" w:rsidR="00656AD1" w:rsidRPr="005B50D2" w:rsidRDefault="00656AD1" w:rsidP="00656AD1">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4242 - Quantum Mechanics II (3)</w:t>
      </w:r>
    </w:p>
    <w:p w14:paraId="28B7883F" w14:textId="77777777" w:rsidR="00656AD1" w:rsidRPr="005B50D2" w:rsidRDefault="00656AD1" w:rsidP="00656AD1">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snapToGrid/>
          <w:sz w:val="20"/>
        </w:rPr>
        <w:t>PHYS 4271 - Waves and Optics (3)</w:t>
      </w:r>
    </w:p>
    <w:p w14:paraId="23F2B187" w14:textId="77777777" w:rsidR="00656AD1" w:rsidRPr="005B50D2" w:rsidRDefault="00656AD1" w:rsidP="00656AD1">
      <w:pPr>
        <w:widowControl/>
        <w:autoSpaceDE w:val="0"/>
        <w:autoSpaceDN w:val="0"/>
        <w:ind w:left="288" w:hanging="288"/>
        <w:rPr>
          <w:rFonts w:ascii="BentonSans Comp Regular" w:hAnsi="BentonSans Comp Regular"/>
          <w:snapToGrid/>
          <w:sz w:val="20"/>
        </w:rPr>
      </w:pPr>
    </w:p>
    <w:p w14:paraId="30915D50" w14:textId="77777777" w:rsidR="00656AD1" w:rsidRPr="005B50D2" w:rsidRDefault="00656AD1" w:rsidP="00656AD1">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53B594A9" w14:textId="77777777" w:rsidR="00656AD1" w:rsidRPr="005B50D2" w:rsidRDefault="00656AD1" w:rsidP="00656AD1">
      <w:pPr>
        <w:widowControl/>
        <w:autoSpaceDE w:val="0"/>
        <w:autoSpaceDN w:val="0"/>
        <w:ind w:left="288" w:hanging="288"/>
        <w:rPr>
          <w:rFonts w:ascii="BentonSans Comp Regular" w:hAnsi="BentonSans Comp Regular"/>
          <w:snapToGrid/>
          <w:sz w:val="20"/>
        </w:rPr>
      </w:pPr>
      <w:r w:rsidRPr="005B50D2">
        <w:rPr>
          <w:rFonts w:ascii="BentonSans Comp Regular" w:hAnsi="BentonSans Comp Regular"/>
          <w:color w:val="000000" w:themeColor="text1"/>
          <w:sz w:val="20"/>
        </w:rPr>
        <w:t>As needed to complete the credit hours required for graduation.</w:t>
      </w:r>
    </w:p>
    <w:p w14:paraId="781505FC" w14:textId="77777777" w:rsidR="00656AD1" w:rsidRPr="005B50D2" w:rsidRDefault="00656AD1" w:rsidP="00656AD1">
      <w:pPr>
        <w:widowControl/>
        <w:autoSpaceDE w:val="0"/>
        <w:autoSpaceDN w:val="0"/>
        <w:ind w:left="288" w:hanging="288"/>
        <w:rPr>
          <w:rFonts w:ascii="BentonSans Comp Regular" w:hAnsi="BentonSans Comp Regular"/>
          <w:snapToGrid/>
          <w:sz w:val="20"/>
        </w:rPr>
      </w:pPr>
    </w:p>
    <w:p w14:paraId="599398A5" w14:textId="77777777" w:rsidR="00656AD1" w:rsidRPr="005B50D2" w:rsidRDefault="00656AD1" w:rsidP="00656AD1">
      <w:pPr>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Degree Total = 129-132 credit hours</w:t>
      </w:r>
    </w:p>
    <w:p w14:paraId="0E53D4C6" w14:textId="77777777" w:rsidR="00656AD1" w:rsidRPr="005B50D2" w:rsidRDefault="00656AD1" w:rsidP="00656AD1">
      <w:pPr>
        <w:tabs>
          <w:tab w:val="left" w:pos="270"/>
          <w:tab w:val="left" w:pos="3780"/>
        </w:tabs>
        <w:jc w:val="both"/>
        <w:rPr>
          <w:rFonts w:ascii="BentonSans Comp Regular" w:hAnsi="BentonSans Comp Regular"/>
          <w:sz w:val="20"/>
        </w:rPr>
      </w:pPr>
    </w:p>
    <w:p w14:paraId="411679CF" w14:textId="77777777" w:rsidR="00656AD1" w:rsidRPr="005B50D2" w:rsidRDefault="00656AD1" w:rsidP="00656AD1">
      <w:pPr>
        <w:tabs>
          <w:tab w:val="left" w:pos="270"/>
          <w:tab w:val="left" w:pos="3780"/>
        </w:tabs>
        <w:jc w:val="both"/>
        <w:rPr>
          <w:rFonts w:ascii="BentonSans Comp Regular" w:hAnsi="BentonSans Comp Regular"/>
          <w:b/>
        </w:rPr>
      </w:pPr>
      <w:r w:rsidRPr="005B50D2">
        <w:rPr>
          <w:rFonts w:ascii="BentonSans Comp Regular" w:hAnsi="BentonSans Comp Regular"/>
          <w:b/>
        </w:rPr>
        <w:t>Progression Requirements</w:t>
      </w:r>
    </w:p>
    <w:p w14:paraId="164BD7CA" w14:textId="77777777" w:rsidR="00656AD1" w:rsidRPr="005B50D2" w:rsidRDefault="00656AD1" w:rsidP="00656AD1">
      <w:pPr>
        <w:tabs>
          <w:tab w:val="left" w:pos="270"/>
          <w:tab w:val="left" w:pos="3780"/>
        </w:tabs>
        <w:jc w:val="both"/>
        <w:rPr>
          <w:rFonts w:ascii="BentonSans Comp Regular" w:hAnsi="BentonSans Comp Regular"/>
          <w:sz w:val="20"/>
        </w:rPr>
      </w:pPr>
      <w:r w:rsidRPr="005B50D2">
        <w:rPr>
          <w:rFonts w:ascii="BentonSans Comp Regular" w:hAnsi="BentonSans Comp Regular"/>
          <w:sz w:val="20"/>
        </w:rPr>
        <w:t xml:space="preserve">A GPA of 2.00 or above in PHYS and engineering courses and an overall GPA of 2.00 or above is required.  A grade of C or above is required in most PHYS courses before students can progress to the next PHYS course.  </w:t>
      </w:r>
    </w:p>
    <w:p w14:paraId="36464902"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1049E"/>
    <w:multiLevelType w:val="hybridMultilevel"/>
    <w:tmpl w:val="7EAAE7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740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720"/>
    <w:rsid w:val="004F28D8"/>
    <w:rsid w:val="00656AD1"/>
    <w:rsid w:val="006B5720"/>
    <w:rsid w:val="0092182C"/>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60B486-1B17-454D-B846-1E599EE1A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AD1"/>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6B5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7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7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7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7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720"/>
    <w:rPr>
      <w:rFonts w:eastAsiaTheme="majorEastAsia" w:cstheme="majorBidi"/>
      <w:color w:val="272727" w:themeColor="text1" w:themeTint="D8"/>
    </w:rPr>
  </w:style>
  <w:style w:type="paragraph" w:styleId="Title">
    <w:name w:val="Title"/>
    <w:basedOn w:val="Normal"/>
    <w:next w:val="Normal"/>
    <w:link w:val="TitleChar"/>
    <w:uiPriority w:val="10"/>
    <w:qFormat/>
    <w:rsid w:val="006B57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720"/>
    <w:pPr>
      <w:spacing w:before="160"/>
      <w:jc w:val="center"/>
    </w:pPr>
    <w:rPr>
      <w:i/>
      <w:iCs/>
      <w:color w:val="404040" w:themeColor="text1" w:themeTint="BF"/>
    </w:rPr>
  </w:style>
  <w:style w:type="character" w:customStyle="1" w:styleId="QuoteChar">
    <w:name w:val="Quote Char"/>
    <w:basedOn w:val="DefaultParagraphFont"/>
    <w:link w:val="Quote"/>
    <w:uiPriority w:val="29"/>
    <w:rsid w:val="006B5720"/>
    <w:rPr>
      <w:i/>
      <w:iCs/>
      <w:color w:val="404040" w:themeColor="text1" w:themeTint="BF"/>
    </w:rPr>
  </w:style>
  <w:style w:type="paragraph" w:styleId="ListParagraph">
    <w:name w:val="List Paragraph"/>
    <w:basedOn w:val="Normal"/>
    <w:uiPriority w:val="34"/>
    <w:qFormat/>
    <w:rsid w:val="006B5720"/>
    <w:pPr>
      <w:ind w:left="720"/>
      <w:contextualSpacing/>
    </w:pPr>
  </w:style>
  <w:style w:type="character" w:styleId="IntenseEmphasis">
    <w:name w:val="Intense Emphasis"/>
    <w:basedOn w:val="DefaultParagraphFont"/>
    <w:uiPriority w:val="21"/>
    <w:qFormat/>
    <w:rsid w:val="006B5720"/>
    <w:rPr>
      <w:i/>
      <w:iCs/>
      <w:color w:val="0F4761" w:themeColor="accent1" w:themeShade="BF"/>
    </w:rPr>
  </w:style>
  <w:style w:type="paragraph" w:styleId="IntenseQuote">
    <w:name w:val="Intense Quote"/>
    <w:basedOn w:val="Normal"/>
    <w:next w:val="Normal"/>
    <w:link w:val="IntenseQuoteChar"/>
    <w:uiPriority w:val="30"/>
    <w:qFormat/>
    <w:rsid w:val="006B5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720"/>
    <w:rPr>
      <w:i/>
      <w:iCs/>
      <w:color w:val="0F4761" w:themeColor="accent1" w:themeShade="BF"/>
    </w:rPr>
  </w:style>
  <w:style w:type="character" w:styleId="IntenseReference">
    <w:name w:val="Intense Reference"/>
    <w:basedOn w:val="DefaultParagraphFont"/>
    <w:uiPriority w:val="32"/>
    <w:qFormat/>
    <w:rsid w:val="006B57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865</Words>
  <Characters>4935</Characters>
  <Application>Microsoft Office Word</Application>
  <DocSecurity>0</DocSecurity>
  <Lines>41</Lines>
  <Paragraphs>11</Paragraphs>
  <ScaleCrop>false</ScaleCrop>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2025-04-01T19:17:00Z</dcterms:created>
  <dcterms:modified xsi:type="dcterms:W3CDTF">2025-04-01T19:18:00Z</dcterms:modified>
</cp:coreProperties>
</file>