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61259" w14:textId="77777777" w:rsidR="00764C9A" w:rsidRPr="005B50D2" w:rsidRDefault="00764C9A" w:rsidP="00764C9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tab/>
        <w:t>`</w:t>
      </w:r>
      <w:r w:rsidRPr="00717295">
        <w:rPr>
          <w:rFonts w:ascii="BentonSans Comp Regular" w:hAnsi="BentonSans Comp Regular"/>
          <w:b/>
          <w:sz w:val="40"/>
          <w:szCs w:val="40"/>
        </w:rPr>
        <w:t xml:space="preserve"> </w:t>
      </w:r>
      <w:r w:rsidRPr="005B50D2">
        <w:rPr>
          <w:rFonts w:ascii="BentonSans Comp Regular" w:hAnsi="BentonSans Comp Regular"/>
          <w:b/>
          <w:sz w:val="40"/>
          <w:szCs w:val="40"/>
        </w:rPr>
        <w:t>Department of</w:t>
      </w:r>
    </w:p>
    <w:p w14:paraId="457AB680" w14:textId="77777777" w:rsidR="00764C9A" w:rsidRPr="005B50D2" w:rsidRDefault="00764C9A" w:rsidP="00764C9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spacing w:line="600" w:lineRule="exact"/>
        <w:jc w:val="center"/>
        <w:rPr>
          <w:rFonts w:ascii="BentonSans Comp Regular" w:hAnsi="BentonSans Comp Regular"/>
          <w:sz w:val="60"/>
          <w:szCs w:val="60"/>
        </w:rPr>
      </w:pPr>
      <w:r w:rsidRPr="005B50D2">
        <w:rPr>
          <w:rFonts w:ascii="BentonSans Comp Regular" w:hAnsi="BentonSans Comp Regular"/>
          <w:b/>
          <w:sz w:val="60"/>
          <w:szCs w:val="60"/>
        </w:rPr>
        <w:t>Engineering Technology and Construction Management</w:t>
      </w:r>
    </w:p>
    <w:p w14:paraId="0FB821FF" w14:textId="77777777" w:rsidR="00764C9A" w:rsidRPr="005B50D2" w:rsidRDefault="00764C9A" w:rsidP="00764C9A">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20"/>
        </w:rPr>
      </w:pPr>
      <w:r w:rsidRPr="005B50D2">
        <w:rPr>
          <w:rFonts w:ascii="BentonSans Comp Regular" w:hAnsi="BentonSans Comp Regular"/>
          <w:b/>
          <w:sz w:val="20"/>
        </w:rPr>
        <w:t>et.charlotte.edu</w:t>
      </w:r>
    </w:p>
    <w:p w14:paraId="25FCF0C8" w14:textId="77777777" w:rsidR="00764C9A" w:rsidRPr="005B50D2" w:rsidRDefault="00764C9A" w:rsidP="00764C9A">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sz w:val="20"/>
        </w:rPr>
      </w:pPr>
    </w:p>
    <w:p w14:paraId="73ADE485" w14:textId="77777777" w:rsidR="00764C9A" w:rsidRPr="005B50D2" w:rsidRDefault="00764C9A" w:rsidP="00764C9A">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z w:val="32"/>
        </w:rPr>
      </w:pPr>
      <w:r w:rsidRPr="005B50D2">
        <w:rPr>
          <w:rFonts w:ascii="BentonSans Comp Regular" w:hAnsi="BentonSans Comp Regular"/>
          <w:b/>
          <w:sz w:val="32"/>
        </w:rPr>
        <w:t>Undergraduate Programs</w:t>
      </w:r>
    </w:p>
    <w:p w14:paraId="7124C789" w14:textId="77777777" w:rsidR="00764C9A" w:rsidRPr="005B50D2" w:rsidRDefault="00764C9A" w:rsidP="00764C9A">
      <w:pPr>
        <w:pStyle w:val="ListParagraph"/>
        <w:widowControl/>
        <w:numPr>
          <w:ilvl w:val="0"/>
          <w:numId w:val="2"/>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rPr>
      </w:pPr>
      <w:r w:rsidRPr="005B50D2">
        <w:rPr>
          <w:rFonts w:ascii="BentonSans Comp Regular" w:hAnsi="BentonSans Comp Regular"/>
          <w:b/>
        </w:rPr>
        <w:t>B.S. in Construction Management (BSCM)</w:t>
      </w:r>
    </w:p>
    <w:p w14:paraId="2B07D17A" w14:textId="77777777" w:rsidR="00764C9A" w:rsidRPr="005B50D2" w:rsidRDefault="00764C9A" w:rsidP="00764C9A">
      <w:pPr>
        <w:pStyle w:val="ListParagraph"/>
        <w:widowControl/>
        <w:numPr>
          <w:ilvl w:val="1"/>
          <w:numId w:val="2"/>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Applied Energy and Sustainable Systems</w:t>
      </w:r>
    </w:p>
    <w:p w14:paraId="65FBEECA" w14:textId="77777777" w:rsidR="00764C9A" w:rsidRPr="005B50D2" w:rsidRDefault="00764C9A" w:rsidP="00764C9A">
      <w:pPr>
        <w:pStyle w:val="ListParagraph"/>
        <w:widowControl/>
        <w:numPr>
          <w:ilvl w:val="0"/>
          <w:numId w:val="2"/>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rPr>
      </w:pPr>
      <w:r w:rsidRPr="005B50D2">
        <w:rPr>
          <w:rFonts w:ascii="BentonSans Comp Regular" w:hAnsi="BentonSans Comp Regular"/>
          <w:b/>
        </w:rPr>
        <w:t>B.S.E.T. in Civil Engineering Technology</w:t>
      </w:r>
    </w:p>
    <w:p w14:paraId="0D04A170" w14:textId="77777777" w:rsidR="00764C9A" w:rsidRPr="005B50D2" w:rsidRDefault="00764C9A" w:rsidP="00764C9A">
      <w:pPr>
        <w:pStyle w:val="ListParagraph"/>
        <w:widowControl/>
        <w:numPr>
          <w:ilvl w:val="1"/>
          <w:numId w:val="2"/>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Applied Energy and Sustainable Systems</w:t>
      </w:r>
    </w:p>
    <w:p w14:paraId="05B2084D" w14:textId="77777777" w:rsidR="00764C9A" w:rsidRPr="005B50D2" w:rsidRDefault="00764C9A" w:rsidP="00764C9A">
      <w:pPr>
        <w:pStyle w:val="ListParagraph"/>
        <w:widowControl/>
        <w:numPr>
          <w:ilvl w:val="0"/>
          <w:numId w:val="2"/>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rPr>
      </w:pPr>
      <w:r w:rsidRPr="005B50D2">
        <w:rPr>
          <w:rFonts w:ascii="BentonSans Comp Regular" w:hAnsi="BentonSans Comp Regular"/>
          <w:b/>
        </w:rPr>
        <w:t>B.S.E.T. in Electromechanical Engineering Technology</w:t>
      </w:r>
    </w:p>
    <w:p w14:paraId="19F537CF" w14:textId="77777777" w:rsidR="00764C9A" w:rsidRPr="005B50D2" w:rsidRDefault="00764C9A" w:rsidP="00764C9A">
      <w:pPr>
        <w:pStyle w:val="ListParagraph"/>
        <w:widowControl/>
        <w:numPr>
          <w:ilvl w:val="1"/>
          <w:numId w:val="2"/>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Applied Energy</w:t>
      </w:r>
    </w:p>
    <w:p w14:paraId="6F6ABEC3" w14:textId="77777777" w:rsidR="00764C9A" w:rsidRPr="005B50D2" w:rsidRDefault="00764C9A" w:rsidP="00764C9A">
      <w:pPr>
        <w:pStyle w:val="ListParagraph"/>
        <w:widowControl/>
        <w:numPr>
          <w:ilvl w:val="0"/>
          <w:numId w:val="2"/>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rPr>
      </w:pPr>
      <w:r w:rsidRPr="005B50D2">
        <w:rPr>
          <w:rFonts w:ascii="BentonSans Comp Regular" w:hAnsi="BentonSans Comp Regular"/>
          <w:b/>
        </w:rPr>
        <w:t>B.S.E.T. in Fire and Safety Engineering Technology</w:t>
      </w:r>
    </w:p>
    <w:p w14:paraId="6D253260" w14:textId="77777777" w:rsidR="00764C9A" w:rsidRPr="005B50D2" w:rsidRDefault="00764C9A" w:rsidP="00764C9A">
      <w:pPr>
        <w:pStyle w:val="ListParagraph"/>
        <w:widowControl/>
        <w:numPr>
          <w:ilvl w:val="1"/>
          <w:numId w:val="2"/>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Fire Safety</w:t>
      </w:r>
    </w:p>
    <w:p w14:paraId="470A90AC" w14:textId="77777777" w:rsidR="00764C9A" w:rsidRPr="005B50D2" w:rsidRDefault="00764C9A" w:rsidP="00764C9A">
      <w:pPr>
        <w:pStyle w:val="ListParagraph"/>
        <w:widowControl/>
        <w:numPr>
          <w:ilvl w:val="1"/>
          <w:numId w:val="2"/>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Occupational Safety</w:t>
      </w:r>
    </w:p>
    <w:p w14:paraId="7B5D03CD" w14:textId="77777777" w:rsidR="00764C9A" w:rsidRPr="005B50D2" w:rsidRDefault="00764C9A" w:rsidP="00764C9A">
      <w:pPr>
        <w:pStyle w:val="ListParagraph"/>
        <w:widowControl/>
        <w:numPr>
          <w:ilvl w:val="0"/>
          <w:numId w:val="2"/>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rPr>
      </w:pPr>
      <w:r w:rsidRPr="005B50D2">
        <w:rPr>
          <w:rFonts w:ascii="BentonSans Comp Regular" w:hAnsi="BentonSans Comp Regular"/>
          <w:b/>
        </w:rPr>
        <w:t>B.S.E.T. in Mechanical Engineering Technology</w:t>
      </w:r>
    </w:p>
    <w:p w14:paraId="3A67D033" w14:textId="77777777" w:rsidR="00764C9A" w:rsidRPr="005B50D2" w:rsidRDefault="00764C9A" w:rsidP="00764C9A">
      <w:pPr>
        <w:pStyle w:val="ListParagraph"/>
        <w:widowControl/>
        <w:numPr>
          <w:ilvl w:val="1"/>
          <w:numId w:val="2"/>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Applied Energy</w:t>
      </w:r>
    </w:p>
    <w:p w14:paraId="3BAB10C4" w14:textId="77777777" w:rsidR="00764C9A" w:rsidRPr="005B50D2" w:rsidRDefault="00764C9A" w:rsidP="00764C9A">
      <w:pPr>
        <w:pStyle w:val="ListParagraph"/>
        <w:widowControl/>
        <w:numPr>
          <w:ilvl w:val="1"/>
          <w:numId w:val="2"/>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Electromechanical Systems</w:t>
      </w:r>
    </w:p>
    <w:p w14:paraId="2CAEF9AF" w14:textId="77777777" w:rsidR="00764C9A" w:rsidRPr="005B50D2" w:rsidRDefault="00764C9A" w:rsidP="00764C9A">
      <w:pPr>
        <w:pStyle w:val="ListParagraph"/>
        <w:numPr>
          <w:ilvl w:val="0"/>
          <w:numId w:val="2"/>
        </w:numPr>
        <w:tabs>
          <w:tab w:val="left" w:pos="270"/>
          <w:tab w:val="left" w:pos="3780"/>
        </w:tabs>
        <w:rPr>
          <w:rFonts w:ascii="BentonSans Comp Regular" w:hAnsi="BentonSans Comp Regular"/>
          <w:b/>
          <w:szCs w:val="24"/>
        </w:rPr>
      </w:pPr>
      <w:r w:rsidRPr="005B50D2">
        <w:rPr>
          <w:rFonts w:ascii="BentonSans Comp Regular" w:hAnsi="BentonSans Comp Regular"/>
          <w:b/>
          <w:szCs w:val="24"/>
        </w:rPr>
        <w:t>Early Entry: M.S. in Applied Energy and Electromechanical Engineering</w:t>
      </w:r>
    </w:p>
    <w:p w14:paraId="4FAD772E" w14:textId="77777777" w:rsidR="00764C9A" w:rsidRPr="005B50D2" w:rsidRDefault="00764C9A" w:rsidP="00764C9A">
      <w:pPr>
        <w:pStyle w:val="ListParagraph"/>
        <w:numPr>
          <w:ilvl w:val="0"/>
          <w:numId w:val="2"/>
        </w:numPr>
        <w:tabs>
          <w:tab w:val="left" w:pos="270"/>
          <w:tab w:val="left" w:pos="3780"/>
        </w:tabs>
        <w:rPr>
          <w:rFonts w:ascii="BentonSans Comp Regular" w:hAnsi="BentonSans Comp Regular"/>
          <w:b/>
          <w:szCs w:val="24"/>
        </w:rPr>
      </w:pPr>
      <w:r w:rsidRPr="005B50D2">
        <w:rPr>
          <w:rFonts w:ascii="BentonSans Comp Regular" w:hAnsi="BentonSans Comp Regular"/>
          <w:b/>
          <w:szCs w:val="24"/>
        </w:rPr>
        <w:t>Early Entry: M.S. in Construction and Facilities Engineering</w:t>
      </w:r>
    </w:p>
    <w:p w14:paraId="4CC1F9ED" w14:textId="77777777" w:rsidR="00764C9A" w:rsidRPr="005B50D2" w:rsidRDefault="00764C9A" w:rsidP="00764C9A">
      <w:pPr>
        <w:pStyle w:val="ListParagraph"/>
        <w:numPr>
          <w:ilvl w:val="0"/>
          <w:numId w:val="2"/>
        </w:numPr>
        <w:tabs>
          <w:tab w:val="left" w:pos="270"/>
          <w:tab w:val="left" w:pos="3780"/>
        </w:tabs>
        <w:rPr>
          <w:rFonts w:ascii="BentonSans Comp Regular" w:hAnsi="BentonSans Comp Regular"/>
          <w:b/>
          <w:szCs w:val="24"/>
        </w:rPr>
      </w:pPr>
      <w:r w:rsidRPr="005B50D2">
        <w:rPr>
          <w:rFonts w:ascii="BentonSans Comp Regular" w:hAnsi="BentonSans Comp Regular"/>
          <w:b/>
          <w:szCs w:val="24"/>
        </w:rPr>
        <w:t>Early Entry: M.S. in Fire Protection and Safety Management</w:t>
      </w:r>
    </w:p>
    <w:p w14:paraId="489DC73F" w14:textId="77777777" w:rsidR="00764C9A" w:rsidRPr="005B50D2" w:rsidRDefault="00764C9A" w:rsidP="00764C9A">
      <w:pPr>
        <w:pStyle w:val="ListParagraph"/>
        <w:numPr>
          <w:ilvl w:val="0"/>
          <w:numId w:val="2"/>
        </w:numPr>
        <w:tabs>
          <w:tab w:val="left" w:pos="270"/>
          <w:tab w:val="left" w:pos="3780"/>
        </w:tabs>
        <w:rPr>
          <w:rFonts w:ascii="BentonSans Comp Regular" w:hAnsi="BentonSans Comp Regular"/>
          <w:b/>
          <w:szCs w:val="24"/>
        </w:rPr>
      </w:pPr>
      <w:r w:rsidRPr="005B50D2">
        <w:rPr>
          <w:rFonts w:ascii="BentonSans Comp Regular" w:hAnsi="BentonSans Comp Regular"/>
          <w:b/>
          <w:szCs w:val="24"/>
        </w:rPr>
        <w:t>Minor in Occupational Safety</w:t>
      </w:r>
    </w:p>
    <w:p w14:paraId="67F1A708" w14:textId="77777777" w:rsidR="00764C9A" w:rsidRPr="005B50D2" w:rsidRDefault="00764C9A" w:rsidP="00764C9A">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sz w:val="20"/>
        </w:rPr>
      </w:pPr>
    </w:p>
    <w:p w14:paraId="3CA1D45E" w14:textId="77777777" w:rsidR="00764C9A" w:rsidRPr="005B50D2" w:rsidRDefault="00764C9A" w:rsidP="00764C9A">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Engineering and technical education have undergone considerable change in the last 40 years.  The complexities of space exploration, power generation, communications systems, environmental control, information processing, transportation systems, fire protection, construction management, and manufacturing have demanded a great increase in the involvement of professional engineers in theoretical and analytical work.  This has resulted in a much greater emphasis upon research and development, science, and mathematics in professional engineering curricula.  At the same time, after the more complex devices and systems have been engineered, their design, development, and operation require the sophisticated knowledge and skills of what might be called the "applied engineering sciences."  Programs dedicated to filling this need exist all over the United States.  The aim and content of these programs are distinctly different from professional engineering curricula.</w:t>
      </w:r>
    </w:p>
    <w:p w14:paraId="275CFAA8" w14:textId="77777777" w:rsidR="00764C9A" w:rsidRPr="005B50D2" w:rsidRDefault="00764C9A" w:rsidP="00764C9A">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3508D713" w14:textId="77777777" w:rsidR="00764C9A" w:rsidRPr="005B50D2" w:rsidRDefault="00764C9A" w:rsidP="00764C9A">
      <w:pPr>
        <w:widowControl/>
        <w:tabs>
          <w:tab w:val="left" w:pos="-720"/>
          <w:tab w:val="left" w:pos="0"/>
          <w:tab w:val="left" w:pos="270"/>
          <w:tab w:val="left" w:pos="5140"/>
          <w:tab w:val="right" w:leader="dot" w:pos="9302"/>
        </w:tabs>
        <w:jc w:val="both"/>
        <w:rPr>
          <w:rFonts w:ascii="BentonSans Comp Regular" w:hAnsi="BentonSans Comp Regular"/>
          <w:sz w:val="20"/>
        </w:rPr>
      </w:pPr>
      <w:r w:rsidRPr="005B50D2">
        <w:rPr>
          <w:rFonts w:ascii="BentonSans Comp Regular" w:hAnsi="BentonSans Comp Regular"/>
          <w:kern w:val="2"/>
          <w:sz w:val="20"/>
        </w:rPr>
        <w:t>T</w:t>
      </w:r>
      <w:r w:rsidRPr="005B50D2">
        <w:rPr>
          <w:rFonts w:ascii="BentonSans Comp Regular" w:hAnsi="BentonSans Comp Regular"/>
          <w:sz w:val="20"/>
        </w:rPr>
        <w:t xml:space="preserve">o provide the appropriate distinction from both theoretical-professional engineers </w:t>
      </w:r>
      <w:r w:rsidRPr="005B50D2">
        <w:rPr>
          <w:rFonts w:ascii="BentonSans Comp Regular" w:hAnsi="BentonSans Comp Regular"/>
          <w:kern w:val="2"/>
          <w:sz w:val="20"/>
        </w:rPr>
        <w:t xml:space="preserve">and from engineering technicians who are graduated from two-year community and technical colleges, the designation "engineering technologist" is employed to describe the graduates of four-year applied engineering or "engineering technology" curricula.  The Department of Engineering Technology and Construction Management is committed to producing </w:t>
      </w:r>
      <w:r w:rsidRPr="005B50D2">
        <w:rPr>
          <w:rFonts w:ascii="BentonSans Comp Regular" w:hAnsi="BentonSans Comp Regular"/>
          <w:sz w:val="20"/>
        </w:rPr>
        <w:t xml:space="preserve">competent graduates that satisfy the needs of employers in North Carolina and throughout the United States. </w:t>
      </w:r>
    </w:p>
    <w:p w14:paraId="2F2FB7CA" w14:textId="77777777" w:rsidR="00764C9A" w:rsidRPr="005B50D2" w:rsidRDefault="00764C9A" w:rsidP="00764C9A">
      <w:pPr>
        <w:widowControl/>
        <w:tabs>
          <w:tab w:val="left" w:pos="-720"/>
          <w:tab w:val="left" w:pos="0"/>
          <w:tab w:val="left" w:pos="270"/>
          <w:tab w:val="left" w:pos="5140"/>
          <w:tab w:val="right" w:leader="dot" w:pos="9302"/>
        </w:tabs>
        <w:jc w:val="both"/>
        <w:rPr>
          <w:rFonts w:ascii="BentonSans Comp Regular" w:hAnsi="BentonSans Comp Regular"/>
          <w:sz w:val="20"/>
        </w:rPr>
      </w:pPr>
    </w:p>
    <w:p w14:paraId="54AA8996" w14:textId="77777777" w:rsidR="00764C9A" w:rsidRPr="005B50D2" w:rsidRDefault="00764C9A" w:rsidP="00764C9A">
      <w:pPr>
        <w:widowControl/>
        <w:tabs>
          <w:tab w:val="left" w:pos="-720"/>
          <w:tab w:val="left" w:pos="0"/>
          <w:tab w:val="left" w:pos="270"/>
          <w:tab w:val="left" w:pos="5140"/>
          <w:tab w:val="right" w:leader="dot" w:pos="9302"/>
        </w:tabs>
        <w:jc w:val="both"/>
        <w:rPr>
          <w:rFonts w:ascii="BentonSans Comp Regular" w:hAnsi="BentonSans Comp Regular"/>
          <w:strike/>
          <w:kern w:val="2"/>
          <w:sz w:val="20"/>
        </w:rPr>
      </w:pPr>
      <w:r w:rsidRPr="005B50D2">
        <w:rPr>
          <w:rFonts w:ascii="BentonSans Comp Regular" w:hAnsi="BentonSans Comp Regular"/>
          <w:sz w:val="20"/>
        </w:rPr>
        <w:t xml:space="preserve">All program-level Admission and Progression Requirements are in addition to the University of North Carolina at Charlotte Admissions Requirements.  </w:t>
      </w:r>
    </w:p>
    <w:p w14:paraId="2D6D2B17" w14:textId="77777777" w:rsidR="00764C9A" w:rsidRPr="005B50D2" w:rsidRDefault="00764C9A" w:rsidP="00764C9A">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501AE4E6" w14:textId="77777777" w:rsidR="00764C9A" w:rsidRPr="005B50D2" w:rsidRDefault="00764C9A" w:rsidP="00764C9A">
      <w:pPr>
        <w:widowControl/>
        <w:tabs>
          <w:tab w:val="left" w:pos="-720"/>
          <w:tab w:val="left" w:pos="0"/>
          <w:tab w:val="left" w:pos="270"/>
          <w:tab w:val="left" w:pos="5140"/>
          <w:tab w:val="right" w:leader="dot" w:pos="9302"/>
        </w:tabs>
        <w:rPr>
          <w:rFonts w:ascii="BentonSans Comp Regular" w:hAnsi="BentonSans Comp Regular"/>
          <w:b/>
          <w:kern w:val="2"/>
          <w:sz w:val="32"/>
        </w:rPr>
      </w:pPr>
      <w:r w:rsidRPr="005B50D2">
        <w:rPr>
          <w:rFonts w:ascii="BentonSans Comp Regular" w:hAnsi="BentonSans Comp Regular"/>
          <w:b/>
          <w:kern w:val="2"/>
          <w:sz w:val="32"/>
        </w:rPr>
        <w:t>Degree Programs</w:t>
      </w:r>
    </w:p>
    <w:p w14:paraId="32CC39B3" w14:textId="77777777" w:rsidR="00764C9A" w:rsidRPr="005B50D2" w:rsidRDefault="00764C9A" w:rsidP="00764C9A">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The Department of Engineering Technology and Construction Management offers curricula leading to the Bachelor of Science in Construction Management (BSCM) and the Bachelor of Science in Engineering Technology (BSET) </w:t>
      </w:r>
      <w:r w:rsidRPr="005B50D2">
        <w:rPr>
          <w:rFonts w:ascii="BentonSans Comp Regular" w:hAnsi="BentonSans Comp Regular"/>
          <w:kern w:val="2"/>
          <w:sz w:val="20"/>
        </w:rPr>
        <w:lastRenderedPageBreak/>
        <w:t>degrees.  In addition to the BSCM, four disciplines of study are available in Engineering Technology</w:t>
      </w:r>
      <w:proofErr w:type="gramStart"/>
      <w:r w:rsidRPr="005B50D2">
        <w:rPr>
          <w:rFonts w:ascii="BentonSans Comp Regular" w:hAnsi="BentonSans Comp Regular"/>
          <w:kern w:val="2"/>
          <w:sz w:val="20"/>
        </w:rPr>
        <w:t>:  Civil</w:t>
      </w:r>
      <w:proofErr w:type="gramEnd"/>
      <w:r w:rsidRPr="005B50D2">
        <w:rPr>
          <w:rFonts w:ascii="BentonSans Comp Regular" w:hAnsi="BentonSans Comp Regular"/>
          <w:kern w:val="2"/>
          <w:sz w:val="20"/>
        </w:rPr>
        <w:t xml:space="preserve"> Engineering Technology, Electromechanical Engineering Technology, Fire and Safety Engineering Technology, and Mechanical Engineering Technology. </w:t>
      </w:r>
    </w:p>
    <w:p w14:paraId="5FCE6250" w14:textId="77777777" w:rsidR="00764C9A" w:rsidRPr="005B50D2" w:rsidRDefault="00764C9A" w:rsidP="00764C9A">
      <w:pPr>
        <w:widowControl/>
        <w:tabs>
          <w:tab w:val="left" w:pos="-720"/>
          <w:tab w:val="left" w:pos="0"/>
          <w:tab w:val="left" w:pos="270"/>
          <w:tab w:val="left" w:pos="5140"/>
          <w:tab w:val="right" w:leader="dot" w:pos="9302"/>
        </w:tabs>
        <w:jc w:val="both"/>
        <w:rPr>
          <w:rFonts w:ascii="BentonSans Comp Regular" w:hAnsi="BentonSans Comp Regular"/>
          <w:sz w:val="20"/>
        </w:rPr>
      </w:pPr>
    </w:p>
    <w:p w14:paraId="0B9E928C" w14:textId="77777777" w:rsidR="00764C9A" w:rsidRPr="005B50D2" w:rsidRDefault="00764C9A" w:rsidP="00764C9A">
      <w:pPr>
        <w:widowControl/>
        <w:tabs>
          <w:tab w:val="left" w:pos="-720"/>
          <w:tab w:val="left" w:pos="0"/>
          <w:tab w:val="left" w:pos="270"/>
          <w:tab w:val="left" w:pos="5140"/>
          <w:tab w:val="right" w:leader="dot" w:pos="9302"/>
        </w:tabs>
        <w:jc w:val="both"/>
        <w:rPr>
          <w:rFonts w:ascii="BentonSans Comp Regular" w:hAnsi="BentonSans Comp Regular"/>
          <w:b/>
          <w:kern w:val="2"/>
          <w:sz w:val="20"/>
        </w:rPr>
      </w:pPr>
      <w:r w:rsidRPr="005B50D2">
        <w:rPr>
          <w:rFonts w:ascii="BentonSans Comp Regular" w:hAnsi="BentonSans Comp Regular"/>
          <w:sz w:val="20"/>
        </w:rPr>
        <w:t xml:space="preserve">Students may enroll in the programs in several ways:  1) as First-Year students; 2) as transfers without an approved Associate of Applied Science (A.A.S.) degree in engineering technology, construction management, or fire safety; as a transfer after completing an Associate of Science (A.S.)  or </w:t>
      </w:r>
      <w:proofErr w:type="gramStart"/>
      <w:r w:rsidRPr="005B50D2">
        <w:rPr>
          <w:rFonts w:ascii="BentonSans Comp Regular" w:hAnsi="BentonSans Comp Regular"/>
          <w:sz w:val="20"/>
        </w:rPr>
        <w:t>Associate in Engineering</w:t>
      </w:r>
      <w:proofErr w:type="gramEnd"/>
      <w:r w:rsidRPr="005B50D2">
        <w:rPr>
          <w:rFonts w:ascii="BentonSans Comp Regular" w:hAnsi="BentonSans Comp Regular"/>
          <w:sz w:val="20"/>
        </w:rPr>
        <w:t xml:space="preserve"> (A.E.) in </w:t>
      </w:r>
      <w:proofErr w:type="gramStart"/>
      <w:r w:rsidRPr="005B50D2">
        <w:rPr>
          <w:rFonts w:ascii="BentonSans Comp Regular" w:hAnsi="BentonSans Comp Regular"/>
          <w:sz w:val="20"/>
        </w:rPr>
        <w:t>a relevant</w:t>
      </w:r>
      <w:proofErr w:type="gramEnd"/>
      <w:r w:rsidRPr="005B50D2">
        <w:rPr>
          <w:rFonts w:ascii="BentonSans Comp Regular" w:hAnsi="BentonSans Comp Regular"/>
          <w:sz w:val="20"/>
        </w:rPr>
        <w:t xml:space="preserve"> engineering technology, construction management, or fire safety degree; or 4) as upper-division 2+2 transfers after completing a two-year A.A.S. degree in </w:t>
      </w:r>
      <w:proofErr w:type="gramStart"/>
      <w:r w:rsidRPr="005B50D2">
        <w:rPr>
          <w:rFonts w:ascii="BentonSans Comp Regular" w:hAnsi="BentonSans Comp Regular"/>
          <w:sz w:val="20"/>
        </w:rPr>
        <w:t>a relevant</w:t>
      </w:r>
      <w:proofErr w:type="gramEnd"/>
      <w:r w:rsidRPr="005B50D2">
        <w:rPr>
          <w:rFonts w:ascii="BentonSans Comp Regular" w:hAnsi="BentonSans Comp Regular"/>
          <w:sz w:val="20"/>
        </w:rPr>
        <w:t xml:space="preserve"> engineering technology, construction management, or fire safety curriculum at a community or technical college.  Incoming students with an A.A.S. degree generally receive Junior class standing, with up to 64 credit hours applied toward the BSET or BSCM degree.</w:t>
      </w:r>
    </w:p>
    <w:p w14:paraId="5D68C585" w14:textId="77777777" w:rsidR="00764C9A" w:rsidRPr="005B50D2" w:rsidRDefault="00764C9A" w:rsidP="00764C9A">
      <w:pPr>
        <w:pStyle w:val="Header1"/>
        <w:spacing w:before="0" w:beforeAutospacing="0" w:after="0" w:afterAutospacing="0"/>
        <w:jc w:val="both"/>
        <w:rPr>
          <w:rFonts w:ascii="BentonSans Comp Regular" w:hAnsi="BentonSans Comp Regular"/>
          <w:b w:val="0"/>
          <w:color w:val="auto"/>
          <w:sz w:val="20"/>
          <w:szCs w:val="20"/>
        </w:rPr>
      </w:pPr>
    </w:p>
    <w:p w14:paraId="176E7628" w14:textId="77777777" w:rsidR="00764C9A" w:rsidRPr="005B50D2" w:rsidRDefault="00764C9A" w:rsidP="00764C9A">
      <w:pPr>
        <w:pStyle w:val="Header1"/>
        <w:spacing w:before="0" w:beforeAutospacing="0" w:after="0" w:afterAutospacing="0"/>
        <w:jc w:val="both"/>
        <w:rPr>
          <w:rFonts w:ascii="BentonSans Comp Regular" w:hAnsi="BentonSans Comp Regular"/>
          <w:b w:val="0"/>
          <w:color w:val="auto"/>
          <w:sz w:val="20"/>
          <w:szCs w:val="20"/>
        </w:rPr>
      </w:pPr>
      <w:r w:rsidRPr="005B50D2">
        <w:rPr>
          <w:rFonts w:ascii="BentonSans Comp Regular" w:hAnsi="BentonSans Comp Regular"/>
          <w:b w:val="0"/>
          <w:color w:val="auto"/>
          <w:sz w:val="20"/>
          <w:szCs w:val="20"/>
        </w:rPr>
        <w:t xml:space="preserve">Construction Management and Engineering Technology students learn through applied technical courses and hands-on laboratories where they interact with experienced professors with many years of real-world engineering, design, project management, and product development experience.  Graduation with a B.S. degree in Construction Management (BSCM) or Engineering Technology (BSET) opens the door to many exciting and challenging professional careers.  Graduates choose from a variety of exciting career options where they enjoy productive professional careers with exceptional employment rates and excellent salaries.  </w:t>
      </w:r>
    </w:p>
    <w:p w14:paraId="03B79328" w14:textId="77777777" w:rsidR="00764C9A" w:rsidRPr="005B50D2" w:rsidRDefault="00764C9A" w:rsidP="00764C9A">
      <w:pPr>
        <w:pStyle w:val="Header1"/>
        <w:spacing w:before="0" w:beforeAutospacing="0" w:after="0" w:afterAutospacing="0"/>
        <w:jc w:val="both"/>
        <w:rPr>
          <w:rFonts w:ascii="BentonSans Comp Regular" w:hAnsi="BentonSans Comp Regular"/>
          <w:b w:val="0"/>
          <w:bCs w:val="0"/>
          <w:snapToGrid w:val="0"/>
          <w:color w:val="auto"/>
          <w:kern w:val="2"/>
          <w:sz w:val="20"/>
          <w:szCs w:val="20"/>
        </w:rPr>
      </w:pPr>
    </w:p>
    <w:p w14:paraId="349528F8" w14:textId="77777777" w:rsidR="00764C9A" w:rsidRPr="005B50D2" w:rsidRDefault="00764C9A" w:rsidP="00764C9A">
      <w:pPr>
        <w:pStyle w:val="Header1"/>
        <w:keepNext/>
        <w:spacing w:before="0" w:beforeAutospacing="0" w:after="0" w:afterAutospacing="0"/>
        <w:jc w:val="both"/>
        <w:rPr>
          <w:rFonts w:ascii="BentonSans Comp Regular" w:hAnsi="BentonSans Comp Regular"/>
          <w:bCs w:val="0"/>
          <w:snapToGrid w:val="0"/>
          <w:color w:val="auto"/>
          <w:kern w:val="2"/>
          <w:sz w:val="32"/>
          <w:szCs w:val="20"/>
        </w:rPr>
      </w:pPr>
      <w:r w:rsidRPr="005B50D2">
        <w:rPr>
          <w:rFonts w:ascii="BentonSans Comp Regular" w:hAnsi="BentonSans Comp Regular"/>
          <w:bCs w:val="0"/>
          <w:snapToGrid w:val="0"/>
          <w:color w:val="auto"/>
          <w:kern w:val="2"/>
          <w:sz w:val="32"/>
          <w:szCs w:val="20"/>
        </w:rPr>
        <w:t>Accreditation</w:t>
      </w:r>
    </w:p>
    <w:p w14:paraId="595177DA" w14:textId="77777777" w:rsidR="00764C9A" w:rsidRPr="005B50D2" w:rsidRDefault="00764C9A" w:rsidP="00764C9A">
      <w:pPr>
        <w:keepNext/>
        <w:jc w:val="both"/>
        <w:rPr>
          <w:rFonts w:ascii="BentonSans Comp Regular" w:hAnsi="BentonSans Comp Regular"/>
          <w:sz w:val="20"/>
        </w:rPr>
      </w:pPr>
      <w:r w:rsidRPr="005B50D2">
        <w:rPr>
          <w:rFonts w:ascii="BentonSans Comp Regular" w:hAnsi="BentonSans Comp Regular"/>
          <w:sz w:val="20"/>
        </w:rPr>
        <w:t>The Civil, Electrical, and Mechanical Engineering Technology programs are accredited by the Engineering Technology Accreditation Commission (ETAC) of ABET.  The Construction Management program is accredited by the Engineering Technology Accreditation Commission (ETAC) and the Applied and Natural Science Accreditation Commission (ANSAC) of ABET, www.abet.org.</w:t>
      </w:r>
    </w:p>
    <w:p w14:paraId="256FC428" w14:textId="77777777" w:rsidR="00764C9A" w:rsidRPr="005B50D2" w:rsidRDefault="00764C9A" w:rsidP="00764C9A">
      <w:pPr>
        <w:pStyle w:val="Header1"/>
        <w:spacing w:before="0" w:beforeAutospacing="0" w:after="0" w:afterAutospacing="0"/>
        <w:jc w:val="both"/>
        <w:rPr>
          <w:rFonts w:ascii="BentonSans Comp Regular" w:hAnsi="BentonSans Comp Regular"/>
          <w:b w:val="0"/>
          <w:bCs w:val="0"/>
          <w:snapToGrid w:val="0"/>
          <w:color w:val="auto"/>
          <w:kern w:val="2"/>
          <w:sz w:val="20"/>
          <w:szCs w:val="20"/>
        </w:rPr>
      </w:pPr>
    </w:p>
    <w:p w14:paraId="4BC503D4" w14:textId="77777777" w:rsidR="00764C9A" w:rsidRPr="005B50D2" w:rsidRDefault="00764C9A" w:rsidP="00764C9A">
      <w:pPr>
        <w:pStyle w:val="PlainText"/>
        <w:spacing w:before="0" w:beforeAutospacing="0" w:after="0" w:afterAutospacing="0"/>
        <w:jc w:val="both"/>
        <w:outlineLvl w:val="0"/>
        <w:rPr>
          <w:rFonts w:ascii="BentonSans Comp Regular" w:hAnsi="BentonSans Comp Regular"/>
          <w:b/>
          <w:sz w:val="32"/>
          <w:szCs w:val="20"/>
        </w:rPr>
      </w:pPr>
      <w:r w:rsidRPr="005B50D2">
        <w:rPr>
          <w:rFonts w:ascii="BentonSans Comp Regular" w:hAnsi="BentonSans Comp Regular"/>
          <w:b/>
          <w:sz w:val="32"/>
          <w:szCs w:val="20"/>
        </w:rPr>
        <w:t>Employment Opportunities for Graduates</w:t>
      </w:r>
    </w:p>
    <w:p w14:paraId="6030B8ED" w14:textId="77777777" w:rsidR="00764C9A" w:rsidRPr="005B50D2" w:rsidRDefault="00764C9A" w:rsidP="00764C9A">
      <w:pPr>
        <w:pStyle w:val="PlainText"/>
        <w:spacing w:before="0" w:beforeAutospacing="0" w:after="0" w:afterAutospacing="0"/>
        <w:jc w:val="both"/>
        <w:outlineLvl w:val="0"/>
        <w:rPr>
          <w:rFonts w:ascii="BentonSans Comp Regular" w:hAnsi="BentonSans Comp Regular"/>
          <w:b/>
          <w:sz w:val="20"/>
          <w:szCs w:val="20"/>
        </w:rPr>
      </w:pPr>
      <w:r w:rsidRPr="005B50D2">
        <w:rPr>
          <w:rFonts w:ascii="BentonSans Comp Regular" w:hAnsi="BentonSans Comp Regular"/>
          <w:sz w:val="20"/>
          <w:szCs w:val="20"/>
        </w:rPr>
        <w:t xml:space="preserve">Graduates </w:t>
      </w:r>
      <w:proofErr w:type="gramStart"/>
      <w:r w:rsidRPr="005B50D2">
        <w:rPr>
          <w:rFonts w:ascii="BentonSans Comp Regular" w:hAnsi="BentonSans Comp Regular"/>
          <w:sz w:val="20"/>
          <w:szCs w:val="20"/>
        </w:rPr>
        <w:t>of</w:t>
      </w:r>
      <w:proofErr w:type="gramEnd"/>
      <w:r w:rsidRPr="005B50D2">
        <w:rPr>
          <w:rFonts w:ascii="BentonSans Comp Regular" w:hAnsi="BentonSans Comp Regular"/>
          <w:sz w:val="20"/>
          <w:szCs w:val="20"/>
        </w:rPr>
        <w:t xml:space="preserve"> our programs can be found in every sector of the global economy.  Examples of employment opportunities and examples of recent job titles are provided below for each program.</w:t>
      </w:r>
    </w:p>
    <w:p w14:paraId="48333EEE" w14:textId="77777777" w:rsidR="00764C9A" w:rsidRPr="005B50D2" w:rsidRDefault="00764C9A" w:rsidP="00764C9A">
      <w:pPr>
        <w:pStyle w:val="PlainText"/>
        <w:spacing w:before="0" w:beforeAutospacing="0" w:after="0" w:afterAutospacing="0"/>
        <w:jc w:val="both"/>
        <w:rPr>
          <w:rFonts w:ascii="BentonSans Comp Regular" w:hAnsi="BentonSans Comp Regular"/>
          <w:noProof/>
          <w:sz w:val="20"/>
          <w:szCs w:val="20"/>
          <w:u w:val="single"/>
        </w:rPr>
      </w:pPr>
    </w:p>
    <w:p w14:paraId="7101FA56" w14:textId="77777777" w:rsidR="00764C9A" w:rsidRPr="005B50D2" w:rsidRDefault="00764C9A" w:rsidP="00764C9A">
      <w:pPr>
        <w:pStyle w:val="PlainText"/>
        <w:keepNext/>
        <w:spacing w:before="0" w:beforeAutospacing="0" w:after="0" w:afterAutospacing="0"/>
        <w:jc w:val="both"/>
        <w:rPr>
          <w:rFonts w:ascii="BentonSans Comp Regular" w:hAnsi="BentonSans Comp Regular"/>
          <w:b/>
          <w:noProof/>
          <w:szCs w:val="20"/>
        </w:rPr>
      </w:pPr>
      <w:r w:rsidRPr="005B50D2">
        <w:rPr>
          <w:rFonts w:ascii="BentonSans Comp Regular" w:hAnsi="BentonSans Comp Regular"/>
          <w:b/>
          <w:szCs w:val="20"/>
        </w:rPr>
        <w:t>Civil Engineering Technology</w:t>
      </w:r>
    </w:p>
    <w:p w14:paraId="73EDB930" w14:textId="77777777" w:rsidR="00764C9A" w:rsidRPr="005B50D2" w:rsidRDefault="00764C9A" w:rsidP="00764C9A">
      <w:pPr>
        <w:pStyle w:val="PlainText"/>
        <w:keepNext/>
        <w:spacing w:before="0" w:beforeAutospacing="0" w:after="0" w:afterAutospacing="0"/>
        <w:jc w:val="both"/>
        <w:rPr>
          <w:rFonts w:ascii="BentonSans Comp Regular" w:hAnsi="BentonSans Comp Regular"/>
          <w:sz w:val="20"/>
          <w:szCs w:val="20"/>
        </w:rPr>
      </w:pPr>
      <w:r w:rsidRPr="005B50D2">
        <w:rPr>
          <w:rFonts w:ascii="BentonSans Comp Regular" w:hAnsi="BentonSans Comp Regular"/>
          <w:sz w:val="20"/>
          <w:szCs w:val="20"/>
        </w:rPr>
        <w:t xml:space="preserve">Civil Engineering Technology (CIET) graduates find employment in a wide range of positions in construction, surveying, engineering and architectural firms; local, state and national government; environmental and public health agencies; state departments of transportation and highways; and private business and industry.  Specific job titles of recent graduates include transportation technician, highway technician, engineer-in-training, materials supervisor, surveying crew chief, civil engineering detailer/designer, office engineer, construction estimator or planner, engineering assistant, project engineer and assistant project manager. </w:t>
      </w:r>
    </w:p>
    <w:p w14:paraId="01E661B3" w14:textId="77777777" w:rsidR="00764C9A" w:rsidRPr="005B50D2" w:rsidRDefault="00764C9A" w:rsidP="00764C9A">
      <w:pPr>
        <w:pStyle w:val="NormalWeb"/>
        <w:spacing w:before="0" w:beforeAutospacing="0" w:after="0" w:afterAutospacing="0"/>
        <w:jc w:val="both"/>
        <w:rPr>
          <w:rFonts w:ascii="BentonSans Comp Regular" w:hAnsi="BentonSans Comp Regular"/>
          <w:sz w:val="20"/>
          <w:szCs w:val="20"/>
          <w:u w:val="single"/>
        </w:rPr>
      </w:pPr>
    </w:p>
    <w:p w14:paraId="7E3EBBDB" w14:textId="77777777" w:rsidR="00764C9A" w:rsidRPr="005B50D2" w:rsidRDefault="00764C9A" w:rsidP="00764C9A">
      <w:pPr>
        <w:pStyle w:val="NormalWeb"/>
        <w:spacing w:before="0" w:beforeAutospacing="0" w:after="0" w:afterAutospacing="0"/>
        <w:jc w:val="both"/>
        <w:rPr>
          <w:rFonts w:ascii="BentonSans Comp Regular" w:hAnsi="BentonSans Comp Regular"/>
          <w:b/>
          <w:szCs w:val="20"/>
        </w:rPr>
      </w:pPr>
      <w:r w:rsidRPr="005B50D2">
        <w:rPr>
          <w:rFonts w:ascii="BentonSans Comp Regular" w:hAnsi="BentonSans Comp Regular"/>
          <w:b/>
          <w:szCs w:val="20"/>
        </w:rPr>
        <w:t>Construction Management</w:t>
      </w:r>
    </w:p>
    <w:p w14:paraId="47B9CABB" w14:textId="77777777" w:rsidR="00764C9A" w:rsidRPr="005B50D2" w:rsidRDefault="00764C9A" w:rsidP="00764C9A">
      <w:pPr>
        <w:pStyle w:val="NormalWeb"/>
        <w:spacing w:before="0" w:beforeAutospacing="0" w:after="0" w:afterAutospacing="0"/>
        <w:jc w:val="both"/>
        <w:rPr>
          <w:rFonts w:ascii="BentonSans Comp Regular" w:hAnsi="BentonSans Comp Regular"/>
          <w:sz w:val="20"/>
          <w:szCs w:val="20"/>
        </w:rPr>
      </w:pPr>
      <w:r w:rsidRPr="005B50D2">
        <w:rPr>
          <w:rFonts w:ascii="BentonSans Comp Regular" w:hAnsi="BentonSans Comp Regular"/>
          <w:sz w:val="20"/>
          <w:szCs w:val="20"/>
        </w:rPr>
        <w:t xml:space="preserve">Construction Management (CM) graduates plan, direct, and coordinate a wide variety of construction projects, including the building of all types of residential, commercial, and industrial structures, roads, bridges, wastewater treatment plants, and schools and hospitals.  Construction managers may oversee an entire project or just part of a project.  They often work with or for owners, engineers, architects, and others who are involved in the construction process. Construction managers evaluate and help determine appropriate construction delivery systems and the most cost-effective plan and schedule for completing the project.   </w:t>
      </w:r>
    </w:p>
    <w:p w14:paraId="3DA33064" w14:textId="77777777" w:rsidR="00764C9A" w:rsidRPr="005B50D2" w:rsidRDefault="00764C9A" w:rsidP="00764C9A">
      <w:pPr>
        <w:pStyle w:val="PlainText"/>
        <w:spacing w:before="0" w:beforeAutospacing="0" w:after="0" w:afterAutospacing="0"/>
        <w:jc w:val="both"/>
        <w:rPr>
          <w:rFonts w:ascii="BentonSans Comp Regular" w:hAnsi="BentonSans Comp Regular"/>
          <w:sz w:val="20"/>
          <w:szCs w:val="20"/>
        </w:rPr>
      </w:pPr>
    </w:p>
    <w:p w14:paraId="3884389B" w14:textId="77777777" w:rsidR="00764C9A" w:rsidRPr="005B50D2" w:rsidRDefault="00764C9A" w:rsidP="00764C9A">
      <w:pPr>
        <w:pStyle w:val="PlainText"/>
        <w:spacing w:before="0" w:beforeAutospacing="0" w:after="0" w:afterAutospacing="0"/>
        <w:rPr>
          <w:rFonts w:ascii="BentonSans Comp Regular" w:hAnsi="BentonSans Comp Regular"/>
          <w:b/>
          <w:szCs w:val="20"/>
        </w:rPr>
      </w:pPr>
      <w:r w:rsidRPr="005B50D2">
        <w:rPr>
          <w:rFonts w:ascii="BentonSans Comp Regular" w:hAnsi="BentonSans Comp Regular"/>
          <w:b/>
          <w:szCs w:val="20"/>
        </w:rPr>
        <w:t>Electromechanical Engineering Technology</w:t>
      </w:r>
    </w:p>
    <w:p w14:paraId="437C68B3" w14:textId="77777777" w:rsidR="00764C9A" w:rsidRPr="005B50D2" w:rsidRDefault="00764C9A" w:rsidP="00764C9A">
      <w:pPr>
        <w:pStyle w:val="PlainText"/>
        <w:spacing w:before="0" w:beforeAutospacing="0" w:after="0" w:afterAutospacing="0"/>
        <w:jc w:val="both"/>
        <w:rPr>
          <w:rFonts w:ascii="BentonSans Comp Regular" w:hAnsi="BentonSans Comp Regular"/>
          <w:sz w:val="20"/>
          <w:szCs w:val="20"/>
        </w:rPr>
      </w:pPr>
      <w:r w:rsidRPr="005B50D2">
        <w:rPr>
          <w:rFonts w:ascii="BentonSans Comp Regular" w:hAnsi="BentonSans Comp Regular"/>
          <w:sz w:val="20"/>
          <w:szCs w:val="20"/>
        </w:rPr>
        <w:t>Electromechanical Engineering Technology (ETEL) graduates find employment in many sectors of industry. Graduates can expect careers in robotics and automated systems, aerospace, automotive manufacturing, medical equipment and technology, electric power generation, power distribution, sustainable and renewable power, test and quality engineering, instrumentation and data acquisition, technical sales, and field engineering.</w:t>
      </w:r>
    </w:p>
    <w:p w14:paraId="16C9856E" w14:textId="77777777" w:rsidR="00764C9A" w:rsidRPr="005B50D2" w:rsidRDefault="00764C9A" w:rsidP="00764C9A">
      <w:pPr>
        <w:jc w:val="both"/>
        <w:rPr>
          <w:rFonts w:ascii="BentonSans Comp Regular" w:hAnsi="BentonSans Comp Regular"/>
          <w:sz w:val="20"/>
        </w:rPr>
      </w:pPr>
    </w:p>
    <w:p w14:paraId="4C107DBD" w14:textId="77777777" w:rsidR="00764C9A" w:rsidRPr="005B50D2" w:rsidRDefault="00764C9A" w:rsidP="00764C9A">
      <w:pPr>
        <w:jc w:val="both"/>
        <w:rPr>
          <w:rFonts w:ascii="BentonSans Comp Regular" w:hAnsi="BentonSans Comp Regular"/>
          <w:b/>
        </w:rPr>
      </w:pPr>
      <w:r w:rsidRPr="005B50D2">
        <w:rPr>
          <w:rFonts w:ascii="BentonSans Comp Regular" w:hAnsi="BentonSans Comp Regular"/>
          <w:b/>
        </w:rPr>
        <w:lastRenderedPageBreak/>
        <w:t>Fire and Safety Engineering Technology</w:t>
      </w:r>
    </w:p>
    <w:p w14:paraId="2FB49F04" w14:textId="77777777" w:rsidR="00764C9A" w:rsidRPr="005B50D2" w:rsidRDefault="00764C9A" w:rsidP="00764C9A">
      <w:pPr>
        <w:pStyle w:val="PlainText"/>
        <w:spacing w:before="0" w:beforeAutospacing="0" w:after="0" w:afterAutospacing="0"/>
        <w:jc w:val="both"/>
        <w:rPr>
          <w:rFonts w:ascii="BentonSans Comp Regular" w:hAnsi="BentonSans Comp Regular"/>
          <w:sz w:val="20"/>
        </w:rPr>
      </w:pPr>
      <w:r w:rsidRPr="005B50D2">
        <w:rPr>
          <w:rFonts w:ascii="BentonSans Comp Regular" w:hAnsi="BentonSans Comp Regular"/>
          <w:sz w:val="20"/>
        </w:rPr>
        <w:t>Fire Safety graduates find employment in numerous areas associated with fire safety and protection to include prevention, suppression, building design and fire investigation and re-creation, emergency preparedness, safety analysis, and mitigation. The program stresses the importance of personal communication skills and the ability to function in a team environment. Some typical job titles of recent graduates include firefighter, fire investigator, fire prevention officer, fire inspector, fire captain, and safety coordinator.</w:t>
      </w:r>
    </w:p>
    <w:p w14:paraId="3F4530BF" w14:textId="77777777" w:rsidR="00764C9A" w:rsidRPr="005B50D2" w:rsidRDefault="00764C9A" w:rsidP="00764C9A">
      <w:pPr>
        <w:pStyle w:val="PlainText"/>
        <w:spacing w:before="0" w:beforeAutospacing="0" w:after="0" w:afterAutospacing="0"/>
        <w:rPr>
          <w:rFonts w:ascii="BentonSans Comp Regular" w:hAnsi="BentonSans Comp Regular"/>
          <w:sz w:val="20"/>
        </w:rPr>
      </w:pPr>
    </w:p>
    <w:p w14:paraId="5C6BF67D" w14:textId="77777777" w:rsidR="00764C9A" w:rsidRPr="005B50D2" w:rsidRDefault="00764C9A" w:rsidP="00764C9A">
      <w:pPr>
        <w:pStyle w:val="PlainText"/>
        <w:spacing w:before="0" w:beforeAutospacing="0" w:after="0" w:afterAutospacing="0"/>
        <w:jc w:val="both"/>
        <w:rPr>
          <w:rFonts w:ascii="BentonSans Comp Regular" w:hAnsi="BentonSans Comp Regular"/>
          <w:sz w:val="20"/>
        </w:rPr>
      </w:pPr>
      <w:r w:rsidRPr="005B50D2">
        <w:rPr>
          <w:rFonts w:ascii="BentonSans Comp Regular" w:hAnsi="BentonSans Comp Regular"/>
          <w:sz w:val="20"/>
        </w:rPr>
        <w:t>Occupational Safety graduates find employment in various industries such as construction, industrial/manufacturing plants, academic/university EHS, government offices (regulatory and non-regulatory), and military bases as safety professionals or Environmental Health &amp; Safety (EHS) professionals. Students in the program will learn how to recognize, evaluate, and control the workplace hazards that are found in many different industries.</w:t>
      </w:r>
    </w:p>
    <w:p w14:paraId="34DBF0DA" w14:textId="77777777" w:rsidR="00764C9A" w:rsidRPr="005B50D2" w:rsidRDefault="00764C9A" w:rsidP="00764C9A">
      <w:pPr>
        <w:pStyle w:val="PlainText"/>
        <w:spacing w:before="0" w:beforeAutospacing="0" w:after="0" w:afterAutospacing="0"/>
        <w:jc w:val="both"/>
        <w:rPr>
          <w:rFonts w:ascii="BentonSans Comp Regular" w:hAnsi="BentonSans Comp Regular"/>
          <w:sz w:val="20"/>
        </w:rPr>
      </w:pPr>
    </w:p>
    <w:p w14:paraId="74B3B40F" w14:textId="77777777" w:rsidR="00764C9A" w:rsidRPr="005B50D2" w:rsidRDefault="00764C9A" w:rsidP="00764C9A">
      <w:pPr>
        <w:pStyle w:val="PlainText"/>
        <w:spacing w:before="0" w:beforeAutospacing="0" w:after="0" w:afterAutospacing="0"/>
        <w:jc w:val="both"/>
        <w:rPr>
          <w:rFonts w:ascii="BentonSans Comp Regular" w:hAnsi="BentonSans Comp Regular"/>
          <w:b/>
          <w:szCs w:val="20"/>
        </w:rPr>
      </w:pPr>
      <w:r w:rsidRPr="005B50D2">
        <w:rPr>
          <w:rFonts w:ascii="BentonSans Comp Regular" w:hAnsi="BentonSans Comp Regular"/>
          <w:b/>
          <w:szCs w:val="20"/>
        </w:rPr>
        <w:t>Mechanical Engineering Technology</w:t>
      </w:r>
    </w:p>
    <w:p w14:paraId="2D0F8DA0" w14:textId="77777777" w:rsidR="00764C9A" w:rsidRPr="005B50D2" w:rsidRDefault="00764C9A" w:rsidP="00764C9A">
      <w:pPr>
        <w:pStyle w:val="PlainText"/>
        <w:spacing w:before="0" w:beforeAutospacing="0" w:after="0" w:afterAutospacing="0"/>
        <w:jc w:val="both"/>
        <w:rPr>
          <w:rFonts w:ascii="BentonSans Comp Regular" w:hAnsi="BentonSans Comp Regular"/>
          <w:sz w:val="20"/>
          <w:szCs w:val="20"/>
        </w:rPr>
      </w:pPr>
      <w:r w:rsidRPr="005B50D2">
        <w:rPr>
          <w:rFonts w:ascii="BentonSans Comp Regular" w:hAnsi="BentonSans Comp Regular"/>
          <w:sz w:val="20"/>
          <w:szCs w:val="20"/>
        </w:rPr>
        <w:t>Mechanical Engineering Technology (MET) graduates use the principles of energy, materials, and mechanics to design, build, test and maintain a wide variety of machines, processes, and systems with employment in the automotive, aerospace, energy, and other high-tech industries.  METs work in areas such as computer-aided design, plant production or maintenance, research and development, or as laboratory technicians, production assistants, manufacturing or quality control engineers, product and materials testing technologists, or applications engineers.</w:t>
      </w:r>
    </w:p>
    <w:p w14:paraId="48B8F570" w14:textId="77777777" w:rsidR="00764C9A" w:rsidRPr="005B50D2" w:rsidRDefault="00764C9A" w:rsidP="00764C9A">
      <w:pPr>
        <w:pStyle w:val="PlainText"/>
        <w:spacing w:before="0" w:beforeAutospacing="0" w:after="0" w:afterAutospacing="0"/>
        <w:jc w:val="both"/>
        <w:rPr>
          <w:rFonts w:ascii="BentonSans Comp Regular" w:hAnsi="BentonSans Comp Regular"/>
          <w:sz w:val="20"/>
          <w:szCs w:val="20"/>
        </w:rPr>
      </w:pPr>
    </w:p>
    <w:p w14:paraId="7AAC9A02" w14:textId="77777777" w:rsidR="00764C9A" w:rsidRPr="005B50D2" w:rsidRDefault="00764C9A" w:rsidP="00764C9A">
      <w:pPr>
        <w:jc w:val="both"/>
        <w:outlineLvl w:val="0"/>
        <w:rPr>
          <w:rFonts w:ascii="BentonSans Comp Regular" w:hAnsi="BentonSans Comp Regular"/>
          <w:b/>
          <w:sz w:val="30"/>
          <w:szCs w:val="30"/>
        </w:rPr>
      </w:pPr>
      <w:r w:rsidRPr="005B50D2">
        <w:rPr>
          <w:rFonts w:ascii="BentonSans Comp Regular" w:hAnsi="BentonSans Comp Regular"/>
          <w:b/>
          <w:sz w:val="30"/>
          <w:szCs w:val="30"/>
        </w:rPr>
        <w:t>Engineering Technology and Construction Management Program Educational Objectives and Outcomes</w:t>
      </w:r>
    </w:p>
    <w:p w14:paraId="4A9D3424" w14:textId="77777777" w:rsidR="00764C9A" w:rsidRPr="005B50D2" w:rsidRDefault="00764C9A" w:rsidP="00764C9A">
      <w:pPr>
        <w:jc w:val="both"/>
        <w:outlineLvl w:val="0"/>
        <w:rPr>
          <w:rFonts w:ascii="BentonSans Comp Regular" w:hAnsi="BentonSans Comp Regular"/>
          <w:b/>
        </w:rPr>
      </w:pPr>
    </w:p>
    <w:p w14:paraId="0BE614D6" w14:textId="77777777" w:rsidR="00764C9A" w:rsidRPr="005B50D2" w:rsidRDefault="00764C9A" w:rsidP="00764C9A">
      <w:pPr>
        <w:jc w:val="both"/>
        <w:outlineLvl w:val="0"/>
        <w:rPr>
          <w:rFonts w:ascii="BentonSans Comp Regular" w:hAnsi="BentonSans Comp Regular"/>
          <w:b/>
        </w:rPr>
      </w:pPr>
      <w:r w:rsidRPr="005B50D2">
        <w:rPr>
          <w:rFonts w:ascii="BentonSans Comp Regular" w:hAnsi="BentonSans Comp Regular"/>
          <w:b/>
        </w:rPr>
        <w:t>Program Educational Objectives</w:t>
      </w:r>
    </w:p>
    <w:p w14:paraId="14B9FB5C" w14:textId="77777777" w:rsidR="00764C9A" w:rsidRPr="005B50D2" w:rsidRDefault="00764C9A" w:rsidP="00764C9A">
      <w:pPr>
        <w:jc w:val="both"/>
        <w:outlineLvl w:val="0"/>
        <w:rPr>
          <w:rFonts w:ascii="BentonSans Comp Regular" w:hAnsi="BentonSans Comp Regular"/>
          <w:sz w:val="20"/>
        </w:rPr>
      </w:pPr>
      <w:r w:rsidRPr="005B50D2">
        <w:rPr>
          <w:rFonts w:ascii="BentonSans Comp Regular" w:hAnsi="BentonSans Comp Regular"/>
          <w:sz w:val="20"/>
        </w:rPr>
        <w:t xml:space="preserve">These are statements that describe the expected accomplishments of graduates during the first few years </w:t>
      </w:r>
      <w:r w:rsidRPr="005B50D2">
        <w:rPr>
          <w:rFonts w:ascii="BentonSans Comp Regular" w:hAnsi="BentonSans Comp Regular"/>
          <w:i/>
          <w:sz w:val="20"/>
        </w:rPr>
        <w:t>after</w:t>
      </w:r>
      <w:r w:rsidRPr="005B50D2">
        <w:rPr>
          <w:rFonts w:ascii="BentonSans Comp Regular" w:hAnsi="BentonSans Comp Regular"/>
          <w:sz w:val="20"/>
        </w:rPr>
        <w:t xml:space="preserve"> graduation.</w:t>
      </w:r>
    </w:p>
    <w:p w14:paraId="3DECB2F1" w14:textId="77777777" w:rsidR="00764C9A" w:rsidRPr="005B50D2" w:rsidRDefault="00764C9A" w:rsidP="00764C9A">
      <w:pPr>
        <w:jc w:val="both"/>
        <w:outlineLvl w:val="0"/>
        <w:rPr>
          <w:rFonts w:ascii="BentonSans Comp Regular" w:hAnsi="BentonSans Comp Regular"/>
          <w:sz w:val="20"/>
        </w:rPr>
      </w:pPr>
    </w:p>
    <w:p w14:paraId="3C999C12" w14:textId="77777777" w:rsidR="00764C9A" w:rsidRPr="005B50D2" w:rsidRDefault="00764C9A" w:rsidP="00764C9A">
      <w:pPr>
        <w:jc w:val="both"/>
        <w:outlineLvl w:val="0"/>
        <w:rPr>
          <w:rFonts w:ascii="BentonSans Comp Regular" w:hAnsi="BentonSans Comp Regular"/>
          <w:sz w:val="20"/>
        </w:rPr>
      </w:pPr>
      <w:r w:rsidRPr="005B50D2">
        <w:rPr>
          <w:rFonts w:ascii="BentonSans Comp Regular" w:hAnsi="BentonSans Comp Regular"/>
          <w:sz w:val="20"/>
        </w:rPr>
        <w:t xml:space="preserve">The Department of Engineering Technology and Construction Management at UNC Charlotte is committed to providing the environment and expertise to ensure that its graduates make substantive contributions in their professional endeavors after graduation, both in the areas of technical proficiency and community involvement.  </w:t>
      </w:r>
    </w:p>
    <w:p w14:paraId="6C05342E" w14:textId="77777777" w:rsidR="00764C9A" w:rsidRPr="005B50D2" w:rsidRDefault="00764C9A" w:rsidP="00764C9A">
      <w:pPr>
        <w:jc w:val="both"/>
        <w:outlineLvl w:val="0"/>
        <w:rPr>
          <w:rFonts w:ascii="BentonSans Comp Regular" w:hAnsi="BentonSans Comp Regular"/>
          <w:sz w:val="20"/>
        </w:rPr>
      </w:pPr>
    </w:p>
    <w:p w14:paraId="1EAFBA28" w14:textId="77777777" w:rsidR="00764C9A" w:rsidRPr="005B50D2" w:rsidRDefault="00764C9A" w:rsidP="00764C9A">
      <w:pPr>
        <w:jc w:val="both"/>
        <w:outlineLvl w:val="0"/>
        <w:rPr>
          <w:rFonts w:ascii="BentonSans Comp Regular" w:hAnsi="BentonSans Comp Regular"/>
          <w:sz w:val="20"/>
        </w:rPr>
      </w:pPr>
      <w:r w:rsidRPr="005B50D2">
        <w:rPr>
          <w:rFonts w:ascii="BentonSans Comp Regular" w:hAnsi="BentonSans Comp Regular"/>
          <w:sz w:val="20"/>
        </w:rPr>
        <w:t>Accordingly, graduates of the BSET Civil, Electrical, Fire and Safety, and Mechanical Engineering Technology programs and BSCM Construction Management program contribute to society as productive technologists and engaged citizens by:</w:t>
      </w:r>
    </w:p>
    <w:p w14:paraId="5685444E" w14:textId="77777777" w:rsidR="00764C9A" w:rsidRPr="005B50D2" w:rsidRDefault="00764C9A" w:rsidP="00764C9A">
      <w:pPr>
        <w:ind w:firstLine="360"/>
        <w:jc w:val="both"/>
        <w:outlineLvl w:val="0"/>
        <w:rPr>
          <w:rFonts w:ascii="BentonSans Comp Regular" w:hAnsi="BentonSans Comp Regular"/>
          <w:sz w:val="20"/>
        </w:rPr>
      </w:pPr>
    </w:p>
    <w:p w14:paraId="519A51E1" w14:textId="77777777" w:rsidR="00764C9A" w:rsidRPr="005B50D2" w:rsidRDefault="00764C9A" w:rsidP="00764C9A">
      <w:pPr>
        <w:numPr>
          <w:ilvl w:val="0"/>
          <w:numId w:val="1"/>
        </w:numPr>
        <w:jc w:val="both"/>
        <w:outlineLvl w:val="0"/>
        <w:rPr>
          <w:rFonts w:ascii="BentonSans Comp Regular" w:hAnsi="BentonSans Comp Regular"/>
          <w:sz w:val="20"/>
        </w:rPr>
      </w:pPr>
      <w:r w:rsidRPr="005B50D2">
        <w:rPr>
          <w:rFonts w:ascii="BentonSans Comp Regular" w:hAnsi="BentonSans Comp Regular"/>
          <w:sz w:val="20"/>
        </w:rPr>
        <w:t>Applying general and discipline-specific concepts and methodologies to identify, analyze, and solve technical problems.</w:t>
      </w:r>
    </w:p>
    <w:p w14:paraId="28441402" w14:textId="77777777" w:rsidR="00764C9A" w:rsidRPr="005B50D2" w:rsidRDefault="00764C9A" w:rsidP="00764C9A">
      <w:pPr>
        <w:jc w:val="both"/>
        <w:outlineLvl w:val="0"/>
        <w:rPr>
          <w:rFonts w:ascii="BentonSans Comp Regular" w:hAnsi="BentonSans Comp Regular"/>
          <w:sz w:val="20"/>
        </w:rPr>
      </w:pPr>
    </w:p>
    <w:p w14:paraId="56C06073" w14:textId="77777777" w:rsidR="00764C9A" w:rsidRPr="005B50D2" w:rsidRDefault="00764C9A" w:rsidP="00764C9A">
      <w:pPr>
        <w:numPr>
          <w:ilvl w:val="0"/>
          <w:numId w:val="1"/>
        </w:numPr>
        <w:jc w:val="both"/>
        <w:outlineLvl w:val="0"/>
        <w:rPr>
          <w:rFonts w:ascii="BentonSans Comp Regular" w:hAnsi="BentonSans Comp Regular"/>
          <w:sz w:val="20"/>
        </w:rPr>
      </w:pPr>
      <w:r w:rsidRPr="005B50D2">
        <w:rPr>
          <w:rFonts w:ascii="BentonSans Comp Regular" w:hAnsi="BentonSans Comp Regular"/>
          <w:sz w:val="20"/>
        </w:rPr>
        <w:t>Articulating technical material in a professional manner to potentially diverse audiences and in a variety of circumstances.</w:t>
      </w:r>
    </w:p>
    <w:p w14:paraId="2D40FFCF" w14:textId="77777777" w:rsidR="00764C9A" w:rsidRPr="005B50D2" w:rsidRDefault="00764C9A" w:rsidP="00764C9A">
      <w:pPr>
        <w:jc w:val="both"/>
        <w:outlineLvl w:val="0"/>
        <w:rPr>
          <w:rFonts w:ascii="BentonSans Comp Regular" w:hAnsi="BentonSans Comp Regular"/>
          <w:sz w:val="20"/>
        </w:rPr>
      </w:pPr>
    </w:p>
    <w:p w14:paraId="31A26E7C" w14:textId="77777777" w:rsidR="00764C9A" w:rsidRPr="005B50D2" w:rsidRDefault="00764C9A" w:rsidP="00764C9A">
      <w:pPr>
        <w:numPr>
          <w:ilvl w:val="0"/>
          <w:numId w:val="1"/>
        </w:numPr>
        <w:jc w:val="both"/>
        <w:outlineLvl w:val="0"/>
        <w:rPr>
          <w:rFonts w:ascii="BentonSans Comp Regular" w:hAnsi="BentonSans Comp Regular"/>
          <w:sz w:val="20"/>
        </w:rPr>
      </w:pPr>
      <w:r w:rsidRPr="005B50D2">
        <w:rPr>
          <w:rFonts w:ascii="BentonSans Comp Regular" w:hAnsi="BentonSans Comp Regular"/>
          <w:sz w:val="20"/>
        </w:rPr>
        <w:t xml:space="preserve">Assuming leadership roles and contributing within team environments while modeling ethical, respectful, and professional behavior </w:t>
      </w:r>
      <w:proofErr w:type="gramStart"/>
      <w:r w:rsidRPr="005B50D2">
        <w:rPr>
          <w:rFonts w:ascii="BentonSans Comp Regular" w:hAnsi="BentonSans Comp Regular"/>
          <w:sz w:val="20"/>
        </w:rPr>
        <w:t>at all times</w:t>
      </w:r>
      <w:proofErr w:type="gramEnd"/>
      <w:r w:rsidRPr="005B50D2">
        <w:rPr>
          <w:rFonts w:ascii="BentonSans Comp Regular" w:hAnsi="BentonSans Comp Regular"/>
          <w:sz w:val="20"/>
        </w:rPr>
        <w:t>.</w:t>
      </w:r>
    </w:p>
    <w:p w14:paraId="3F754D0F" w14:textId="77777777" w:rsidR="00764C9A" w:rsidRPr="005B50D2" w:rsidRDefault="00764C9A" w:rsidP="00764C9A">
      <w:pPr>
        <w:jc w:val="both"/>
        <w:outlineLvl w:val="0"/>
        <w:rPr>
          <w:rFonts w:ascii="BentonSans Comp Regular" w:hAnsi="BentonSans Comp Regular"/>
          <w:sz w:val="20"/>
        </w:rPr>
      </w:pPr>
    </w:p>
    <w:p w14:paraId="121A1344" w14:textId="77777777" w:rsidR="00764C9A" w:rsidRPr="005B50D2" w:rsidRDefault="00764C9A" w:rsidP="00764C9A">
      <w:pPr>
        <w:numPr>
          <w:ilvl w:val="0"/>
          <w:numId w:val="1"/>
        </w:numPr>
        <w:jc w:val="both"/>
        <w:outlineLvl w:val="0"/>
        <w:rPr>
          <w:rFonts w:ascii="BentonSans Comp Regular" w:hAnsi="BentonSans Comp Regular"/>
          <w:sz w:val="20"/>
        </w:rPr>
      </w:pPr>
      <w:r w:rsidRPr="005B50D2">
        <w:rPr>
          <w:rFonts w:ascii="BentonSans Comp Regular" w:hAnsi="BentonSans Comp Regular"/>
          <w:sz w:val="20"/>
        </w:rPr>
        <w:t xml:space="preserve">Recognizing and appreciating the environmental, societal, and fiscal impact of </w:t>
      </w:r>
      <w:proofErr w:type="gramStart"/>
      <w:r w:rsidRPr="005B50D2">
        <w:rPr>
          <w:rFonts w:ascii="BentonSans Comp Regular" w:hAnsi="BentonSans Comp Regular"/>
          <w:sz w:val="20"/>
        </w:rPr>
        <w:t>the technical</w:t>
      </w:r>
      <w:proofErr w:type="gramEnd"/>
      <w:r w:rsidRPr="005B50D2">
        <w:rPr>
          <w:rFonts w:ascii="BentonSans Comp Regular" w:hAnsi="BentonSans Comp Regular"/>
          <w:sz w:val="20"/>
        </w:rPr>
        <w:t xml:space="preserve"> professions in a local, national, and global context.</w:t>
      </w:r>
    </w:p>
    <w:p w14:paraId="0D61D0E0" w14:textId="77777777" w:rsidR="00764C9A" w:rsidRPr="005B50D2" w:rsidRDefault="00764C9A" w:rsidP="00764C9A">
      <w:pPr>
        <w:jc w:val="both"/>
        <w:outlineLvl w:val="0"/>
        <w:rPr>
          <w:rFonts w:ascii="BentonSans Comp Regular" w:hAnsi="BentonSans Comp Regular"/>
          <w:sz w:val="20"/>
        </w:rPr>
      </w:pPr>
    </w:p>
    <w:p w14:paraId="7C96EB8D" w14:textId="77777777" w:rsidR="00764C9A" w:rsidRPr="005B50D2" w:rsidRDefault="00764C9A" w:rsidP="00764C9A">
      <w:pPr>
        <w:numPr>
          <w:ilvl w:val="0"/>
          <w:numId w:val="1"/>
        </w:numPr>
        <w:jc w:val="both"/>
        <w:outlineLvl w:val="0"/>
        <w:rPr>
          <w:rFonts w:ascii="BentonSans Comp Regular" w:hAnsi="BentonSans Comp Regular"/>
          <w:sz w:val="20"/>
        </w:rPr>
      </w:pPr>
      <w:r w:rsidRPr="005B50D2">
        <w:rPr>
          <w:rFonts w:ascii="BentonSans Comp Regular" w:hAnsi="BentonSans Comp Regular"/>
          <w:sz w:val="20"/>
        </w:rPr>
        <w:t>Demonstrating an individual desire and commitment to pursue continuous self-improvement and lifelong learning.</w:t>
      </w:r>
    </w:p>
    <w:p w14:paraId="44D779AE" w14:textId="77777777" w:rsidR="00764C9A" w:rsidRPr="005B50D2" w:rsidRDefault="00764C9A" w:rsidP="00764C9A">
      <w:pPr>
        <w:ind w:left="360"/>
        <w:jc w:val="both"/>
        <w:outlineLvl w:val="0"/>
        <w:rPr>
          <w:rFonts w:ascii="BentonSans Comp Regular" w:hAnsi="BentonSans Comp Regular"/>
          <w:sz w:val="20"/>
        </w:rPr>
      </w:pPr>
    </w:p>
    <w:p w14:paraId="1963F2FD" w14:textId="77777777" w:rsidR="00764C9A" w:rsidRPr="005B50D2" w:rsidRDefault="00764C9A" w:rsidP="00764C9A">
      <w:pPr>
        <w:widowControl/>
        <w:tabs>
          <w:tab w:val="left" w:pos="-720"/>
          <w:tab w:val="left" w:pos="0"/>
          <w:tab w:val="left" w:pos="270"/>
          <w:tab w:val="left" w:pos="5140"/>
          <w:tab w:val="right" w:leader="dot" w:pos="9302"/>
        </w:tabs>
        <w:jc w:val="both"/>
        <w:rPr>
          <w:rFonts w:ascii="BentonSans Comp Regular" w:hAnsi="BentonSans Comp Regular"/>
          <w:b/>
        </w:rPr>
      </w:pPr>
      <w:r w:rsidRPr="005B50D2">
        <w:rPr>
          <w:rFonts w:ascii="BentonSans Comp Regular" w:hAnsi="BentonSans Comp Regular"/>
          <w:b/>
        </w:rPr>
        <w:t>Student Outcomes</w:t>
      </w:r>
    </w:p>
    <w:p w14:paraId="2A6D812B" w14:textId="77777777" w:rsidR="00764C9A" w:rsidRPr="005B50D2" w:rsidRDefault="00764C9A" w:rsidP="00764C9A">
      <w:pPr>
        <w:jc w:val="both"/>
        <w:outlineLvl w:val="0"/>
        <w:rPr>
          <w:rFonts w:ascii="BentonSans Comp Regular" w:hAnsi="BentonSans Comp Regular"/>
          <w:sz w:val="20"/>
        </w:rPr>
      </w:pPr>
      <w:r w:rsidRPr="005B50D2">
        <w:rPr>
          <w:rFonts w:ascii="BentonSans Comp Regular" w:hAnsi="BentonSans Comp Regular"/>
          <w:sz w:val="20"/>
        </w:rPr>
        <w:t xml:space="preserve">The Construction Management and Engineering Technology programs identify, measure, and improve student </w:t>
      </w:r>
      <w:r w:rsidRPr="005B50D2">
        <w:rPr>
          <w:rFonts w:ascii="BentonSans Comp Regular" w:hAnsi="BentonSans Comp Regular"/>
          <w:sz w:val="20"/>
        </w:rPr>
        <w:lastRenderedPageBreak/>
        <w:t>competencies through assessment and continuous improvement of student learning outcomes, which are mapped to the ETAC of ABET Criterion 3 Outcomes listed below:</w:t>
      </w:r>
    </w:p>
    <w:p w14:paraId="46011D5F" w14:textId="77777777" w:rsidR="00764C9A" w:rsidRPr="005B50D2" w:rsidRDefault="00764C9A" w:rsidP="00764C9A">
      <w:pPr>
        <w:outlineLvl w:val="0"/>
        <w:rPr>
          <w:rFonts w:ascii="BentonSans Comp Regular" w:hAnsi="BentonSans Comp Regular"/>
          <w:sz w:val="20"/>
        </w:rPr>
      </w:pPr>
    </w:p>
    <w:p w14:paraId="33D09BAE" w14:textId="77777777" w:rsidR="00764C9A" w:rsidRPr="005B50D2" w:rsidRDefault="00764C9A" w:rsidP="00764C9A">
      <w:pPr>
        <w:jc w:val="center"/>
        <w:outlineLvl w:val="0"/>
        <w:rPr>
          <w:rFonts w:ascii="BentonSans Comp Regular" w:hAnsi="BentonSans Comp Regular"/>
          <w:b/>
          <w:sz w:val="20"/>
        </w:rPr>
      </w:pPr>
      <w:r w:rsidRPr="005B50D2">
        <w:rPr>
          <w:rFonts w:ascii="BentonSans Comp Regular" w:hAnsi="BentonSans Comp Regular"/>
          <w:b/>
          <w:sz w:val="20"/>
        </w:rPr>
        <w:t>ETAC of ABET Criterion 3 Outcomes</w:t>
      </w:r>
    </w:p>
    <w:p w14:paraId="64F137B4" w14:textId="77777777" w:rsidR="00764C9A" w:rsidRPr="005B50D2" w:rsidRDefault="00764C9A" w:rsidP="00764C9A">
      <w:pPr>
        <w:jc w:val="both"/>
        <w:outlineLvl w:val="0"/>
        <w:rPr>
          <w:rFonts w:ascii="BentonSans Comp Regular" w:hAnsi="BentonSans Comp Regular"/>
          <w:sz w:val="20"/>
        </w:rPr>
      </w:pPr>
      <w:r w:rsidRPr="005B50D2">
        <w:rPr>
          <w:rFonts w:ascii="BentonSans Comp Regular" w:hAnsi="BentonSans Comp Regular"/>
          <w:sz w:val="20"/>
        </w:rPr>
        <w:t xml:space="preserve">For baccalaureate degree programs, these student outcomes must include, but are not limited to, the following: </w:t>
      </w:r>
    </w:p>
    <w:p w14:paraId="14F2D7E6" w14:textId="77777777" w:rsidR="00764C9A" w:rsidRPr="005B50D2" w:rsidRDefault="00764C9A" w:rsidP="00764C9A">
      <w:pPr>
        <w:outlineLvl w:val="0"/>
        <w:rPr>
          <w:rFonts w:ascii="BentonSans Comp Regular" w:hAnsi="BentonSans Comp Regular"/>
          <w:sz w:val="20"/>
        </w:rPr>
      </w:pPr>
    </w:p>
    <w:p w14:paraId="43514E6C" w14:textId="77777777" w:rsidR="00764C9A" w:rsidRPr="005B50D2" w:rsidRDefault="00764C9A" w:rsidP="00764C9A">
      <w:pPr>
        <w:pStyle w:val="ListParagraph"/>
        <w:numPr>
          <w:ilvl w:val="0"/>
          <w:numId w:val="3"/>
        </w:numPr>
        <w:rPr>
          <w:rFonts w:ascii="BentonSans Comp Regular" w:hAnsi="BentonSans Comp Regular"/>
          <w:sz w:val="20"/>
        </w:rPr>
      </w:pPr>
      <w:r w:rsidRPr="005B50D2">
        <w:rPr>
          <w:rFonts w:ascii="BentonSans Comp Regular" w:hAnsi="BentonSans Comp Regular"/>
          <w:sz w:val="20"/>
        </w:rPr>
        <w:t xml:space="preserve">An ability to apply knowledge, techniques, skills and modern tools of mathematics, science, engineering, and technology to solve </w:t>
      </w:r>
      <w:proofErr w:type="gramStart"/>
      <w:r w:rsidRPr="005B50D2">
        <w:rPr>
          <w:rFonts w:ascii="BentonSans Comp Regular" w:hAnsi="BentonSans Comp Regular"/>
          <w:sz w:val="20"/>
        </w:rPr>
        <w:t>broadly-defined</w:t>
      </w:r>
      <w:proofErr w:type="gramEnd"/>
      <w:r w:rsidRPr="005B50D2">
        <w:rPr>
          <w:rFonts w:ascii="BentonSans Comp Regular" w:hAnsi="BentonSans Comp Regular"/>
          <w:sz w:val="20"/>
        </w:rPr>
        <w:t xml:space="preserve"> engineering problems appropriate to the </w:t>
      </w:r>
      <w:proofErr w:type="gramStart"/>
      <w:r w:rsidRPr="005B50D2">
        <w:rPr>
          <w:rFonts w:ascii="BentonSans Comp Regular" w:hAnsi="BentonSans Comp Regular"/>
          <w:sz w:val="20"/>
        </w:rPr>
        <w:t>discipline;</w:t>
      </w:r>
      <w:proofErr w:type="gramEnd"/>
    </w:p>
    <w:p w14:paraId="213A6419" w14:textId="77777777" w:rsidR="00764C9A" w:rsidRPr="005B50D2" w:rsidRDefault="00764C9A" w:rsidP="00764C9A">
      <w:pPr>
        <w:pStyle w:val="ListParagraph"/>
        <w:numPr>
          <w:ilvl w:val="0"/>
          <w:numId w:val="3"/>
        </w:numPr>
        <w:rPr>
          <w:rFonts w:ascii="BentonSans Comp Regular" w:hAnsi="BentonSans Comp Regular"/>
          <w:sz w:val="20"/>
        </w:rPr>
      </w:pPr>
      <w:r w:rsidRPr="005B50D2">
        <w:rPr>
          <w:rFonts w:ascii="BentonSans Comp Regular" w:hAnsi="BentonSans Comp Regular"/>
          <w:sz w:val="20"/>
        </w:rPr>
        <w:t xml:space="preserve">An ability to design systems, components, or processes meeting specified needs for </w:t>
      </w:r>
      <w:proofErr w:type="gramStart"/>
      <w:r w:rsidRPr="005B50D2">
        <w:rPr>
          <w:rFonts w:ascii="BentonSans Comp Regular" w:hAnsi="BentonSans Comp Regular"/>
          <w:sz w:val="20"/>
        </w:rPr>
        <w:t>broadly-defined</w:t>
      </w:r>
      <w:proofErr w:type="gramEnd"/>
      <w:r w:rsidRPr="005B50D2">
        <w:rPr>
          <w:rFonts w:ascii="BentonSans Comp Regular" w:hAnsi="BentonSans Comp Regular"/>
          <w:sz w:val="20"/>
        </w:rPr>
        <w:t xml:space="preserve"> engineering problems appropriate to the </w:t>
      </w:r>
      <w:proofErr w:type="gramStart"/>
      <w:r w:rsidRPr="005B50D2">
        <w:rPr>
          <w:rFonts w:ascii="BentonSans Comp Regular" w:hAnsi="BentonSans Comp Regular"/>
          <w:sz w:val="20"/>
        </w:rPr>
        <w:t>discipline;</w:t>
      </w:r>
      <w:proofErr w:type="gramEnd"/>
    </w:p>
    <w:p w14:paraId="581EC4E9" w14:textId="77777777" w:rsidR="00764C9A" w:rsidRPr="005B50D2" w:rsidRDefault="00764C9A" w:rsidP="00764C9A">
      <w:pPr>
        <w:pStyle w:val="ListParagraph"/>
        <w:numPr>
          <w:ilvl w:val="0"/>
          <w:numId w:val="3"/>
        </w:numPr>
        <w:rPr>
          <w:rFonts w:ascii="BentonSans Comp Regular" w:hAnsi="BentonSans Comp Regular"/>
          <w:sz w:val="20"/>
        </w:rPr>
      </w:pPr>
      <w:r w:rsidRPr="005B50D2">
        <w:rPr>
          <w:rFonts w:ascii="BentonSans Comp Regular" w:hAnsi="BentonSans Comp Regular"/>
          <w:sz w:val="20"/>
        </w:rPr>
        <w:t xml:space="preserve">An ability to apply written, oral, and graphical communication in broadly defined technical and non-technical environments; and an ability to identify and use appropriate technical </w:t>
      </w:r>
      <w:proofErr w:type="gramStart"/>
      <w:r w:rsidRPr="005B50D2">
        <w:rPr>
          <w:rFonts w:ascii="BentonSans Comp Regular" w:hAnsi="BentonSans Comp Regular"/>
          <w:sz w:val="20"/>
        </w:rPr>
        <w:t>literature;</w:t>
      </w:r>
      <w:proofErr w:type="gramEnd"/>
    </w:p>
    <w:p w14:paraId="2F74F078" w14:textId="77777777" w:rsidR="00764C9A" w:rsidRPr="005B50D2" w:rsidRDefault="00764C9A" w:rsidP="00764C9A">
      <w:pPr>
        <w:pStyle w:val="ListParagraph"/>
        <w:numPr>
          <w:ilvl w:val="0"/>
          <w:numId w:val="3"/>
        </w:numPr>
        <w:rPr>
          <w:rFonts w:ascii="BentonSans Comp Regular" w:hAnsi="BentonSans Comp Regular"/>
          <w:sz w:val="20"/>
        </w:rPr>
      </w:pPr>
      <w:r w:rsidRPr="005B50D2">
        <w:rPr>
          <w:rFonts w:ascii="BentonSans Comp Regular" w:hAnsi="BentonSans Comp Regular"/>
          <w:sz w:val="20"/>
        </w:rPr>
        <w:t>An ability to conduct standard tests, measurements, and experiments and to analyze and interpret the results to improve processes; and</w:t>
      </w:r>
    </w:p>
    <w:p w14:paraId="3439EC8F" w14:textId="77777777" w:rsidR="00764C9A" w:rsidRPr="005B50D2" w:rsidRDefault="00764C9A" w:rsidP="00764C9A">
      <w:pPr>
        <w:pStyle w:val="ListParagraph"/>
        <w:numPr>
          <w:ilvl w:val="0"/>
          <w:numId w:val="3"/>
        </w:numPr>
        <w:rPr>
          <w:rFonts w:ascii="BentonSans Comp Regular" w:hAnsi="BentonSans Comp Regular"/>
          <w:sz w:val="20"/>
        </w:rPr>
      </w:pPr>
      <w:r w:rsidRPr="005B50D2">
        <w:rPr>
          <w:rFonts w:ascii="BentonSans Comp Regular" w:hAnsi="BentonSans Comp Regular"/>
          <w:sz w:val="20"/>
        </w:rPr>
        <w:t>An ability to function effectively as a member as well as a leader on technical teams.</w:t>
      </w:r>
    </w:p>
    <w:p w14:paraId="2D34EFEF" w14:textId="77777777" w:rsidR="00764C9A" w:rsidRPr="005B50D2" w:rsidRDefault="00764C9A" w:rsidP="00764C9A">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62E57053" w14:textId="77777777" w:rsidR="00764C9A" w:rsidRPr="005B50D2" w:rsidRDefault="00764C9A" w:rsidP="00764C9A">
      <w:pPr>
        <w:tabs>
          <w:tab w:val="left" w:pos="-5058"/>
          <w:tab w:val="left" w:pos="-4086"/>
          <w:tab w:val="left" w:pos="252"/>
          <w:tab w:val="left" w:pos="1134"/>
          <w:tab w:val="right" w:leader="dot" w:pos="5503"/>
          <w:tab w:val="left" w:pos="5964"/>
          <w:tab w:val="left" w:pos="6194"/>
        </w:tabs>
        <w:jc w:val="both"/>
        <w:rPr>
          <w:rFonts w:ascii="BentonSans Comp Regular" w:hAnsi="BentonSans Comp Regular"/>
          <w:kern w:val="2"/>
          <w:sz w:val="20"/>
        </w:rPr>
      </w:pPr>
      <w:r w:rsidRPr="005B50D2">
        <w:rPr>
          <w:rFonts w:ascii="BentonSans Comp Regular" w:hAnsi="BentonSans Comp Regular"/>
          <w:kern w:val="2"/>
          <w:sz w:val="20"/>
        </w:rPr>
        <w:t>The Construction Management program’s student outcomes are also mapped to the ANSAC of ABET Criterion 3 Outcomes listed below:</w:t>
      </w:r>
    </w:p>
    <w:p w14:paraId="17130B74" w14:textId="77777777" w:rsidR="00764C9A" w:rsidRPr="005B50D2" w:rsidRDefault="00764C9A" w:rsidP="00764C9A">
      <w:pPr>
        <w:tabs>
          <w:tab w:val="left" w:pos="-5058"/>
          <w:tab w:val="left" w:pos="-4086"/>
          <w:tab w:val="left" w:pos="252"/>
          <w:tab w:val="left" w:pos="1134"/>
          <w:tab w:val="right" w:leader="dot" w:pos="5503"/>
          <w:tab w:val="left" w:pos="5964"/>
          <w:tab w:val="left" w:pos="6194"/>
        </w:tabs>
        <w:jc w:val="both"/>
        <w:rPr>
          <w:rFonts w:ascii="BentonSans Comp Regular" w:hAnsi="BentonSans Comp Regular"/>
          <w:kern w:val="2"/>
          <w:sz w:val="20"/>
        </w:rPr>
      </w:pPr>
    </w:p>
    <w:p w14:paraId="50AB18D0" w14:textId="77777777" w:rsidR="00764C9A" w:rsidRPr="005B50D2" w:rsidRDefault="00764C9A" w:rsidP="00764C9A">
      <w:pPr>
        <w:tabs>
          <w:tab w:val="left" w:pos="-5058"/>
          <w:tab w:val="left" w:pos="-4086"/>
          <w:tab w:val="left" w:pos="252"/>
          <w:tab w:val="left" w:pos="1134"/>
          <w:tab w:val="right" w:leader="dot" w:pos="5503"/>
          <w:tab w:val="left" w:pos="5964"/>
          <w:tab w:val="left" w:pos="6194"/>
        </w:tabs>
        <w:jc w:val="center"/>
        <w:rPr>
          <w:rFonts w:ascii="BentonSans Comp Regular" w:hAnsi="BentonSans Comp Regular"/>
          <w:b/>
          <w:kern w:val="2"/>
          <w:sz w:val="20"/>
        </w:rPr>
      </w:pPr>
      <w:r w:rsidRPr="005B50D2">
        <w:rPr>
          <w:rFonts w:ascii="BentonSans Comp Regular" w:hAnsi="BentonSans Comp Regular"/>
          <w:b/>
          <w:kern w:val="2"/>
          <w:sz w:val="20"/>
        </w:rPr>
        <w:t>ANSAC of ABET Criterion 3 Skills</w:t>
      </w:r>
    </w:p>
    <w:p w14:paraId="4EE3BBD4" w14:textId="77777777" w:rsidR="00764C9A" w:rsidRPr="005B50D2" w:rsidRDefault="00764C9A" w:rsidP="00764C9A">
      <w:pPr>
        <w:tabs>
          <w:tab w:val="left" w:pos="-5058"/>
          <w:tab w:val="left" w:pos="-4086"/>
          <w:tab w:val="left" w:pos="252"/>
          <w:tab w:val="left" w:pos="1134"/>
          <w:tab w:val="right" w:leader="dot" w:pos="5503"/>
          <w:tab w:val="left" w:pos="5964"/>
          <w:tab w:val="left" w:pos="6194"/>
        </w:tabs>
        <w:jc w:val="both"/>
        <w:rPr>
          <w:rFonts w:ascii="BentonSans Comp Regular" w:hAnsi="BentonSans Comp Regular"/>
          <w:kern w:val="2"/>
          <w:sz w:val="20"/>
        </w:rPr>
      </w:pPr>
      <w:r w:rsidRPr="005B50D2">
        <w:rPr>
          <w:rFonts w:ascii="BentonSans Comp Regular" w:hAnsi="BentonSans Comp Regular"/>
          <w:kern w:val="2"/>
          <w:sz w:val="20"/>
        </w:rPr>
        <w:t xml:space="preserve">Baccalaureate degree program </w:t>
      </w:r>
      <w:proofErr w:type="gramStart"/>
      <w:r w:rsidRPr="005B50D2">
        <w:rPr>
          <w:rFonts w:ascii="BentonSans Comp Regular" w:hAnsi="BentonSans Comp Regular"/>
          <w:kern w:val="2"/>
          <w:sz w:val="20"/>
        </w:rPr>
        <w:t>student</w:t>
      </w:r>
      <w:proofErr w:type="gramEnd"/>
      <w:r w:rsidRPr="005B50D2">
        <w:rPr>
          <w:rFonts w:ascii="BentonSans Comp Regular" w:hAnsi="BentonSans Comp Regular"/>
          <w:kern w:val="2"/>
          <w:sz w:val="20"/>
        </w:rPr>
        <w:t xml:space="preserve"> outcomes must include, but are not limited to, the following:</w:t>
      </w:r>
    </w:p>
    <w:p w14:paraId="11A98CCF" w14:textId="77777777" w:rsidR="00764C9A" w:rsidRPr="005B50D2" w:rsidRDefault="00764C9A" w:rsidP="00764C9A">
      <w:pPr>
        <w:tabs>
          <w:tab w:val="left" w:pos="-5058"/>
          <w:tab w:val="left" w:pos="-4086"/>
          <w:tab w:val="left" w:pos="252"/>
          <w:tab w:val="left" w:pos="1134"/>
          <w:tab w:val="right" w:leader="dot" w:pos="5503"/>
          <w:tab w:val="left" w:pos="5964"/>
          <w:tab w:val="left" w:pos="6194"/>
        </w:tabs>
        <w:jc w:val="both"/>
        <w:rPr>
          <w:rFonts w:ascii="BentonSans Comp Regular" w:hAnsi="BentonSans Comp Regular"/>
          <w:kern w:val="2"/>
          <w:sz w:val="20"/>
        </w:rPr>
      </w:pPr>
    </w:p>
    <w:p w14:paraId="308B9E0B" w14:textId="77777777" w:rsidR="00764C9A" w:rsidRPr="005B50D2" w:rsidRDefault="00764C9A" w:rsidP="00764C9A">
      <w:pPr>
        <w:pStyle w:val="ListParagraph"/>
        <w:numPr>
          <w:ilvl w:val="0"/>
          <w:numId w:val="4"/>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kern w:val="2"/>
          <w:sz w:val="20"/>
        </w:rPr>
      </w:pPr>
      <w:r w:rsidRPr="005B50D2">
        <w:rPr>
          <w:rFonts w:ascii="BentonSans Comp Regular" w:hAnsi="BentonSans Comp Regular"/>
          <w:kern w:val="2"/>
          <w:sz w:val="20"/>
        </w:rPr>
        <w:t>An ability to identify, formulate, and solve broadly defined technical or scientific problems by applying knowledge of mathematics and science and/or technical topics to areas relevant to the discipline.</w:t>
      </w:r>
    </w:p>
    <w:p w14:paraId="773AD25A" w14:textId="77777777" w:rsidR="00764C9A" w:rsidRPr="005B50D2" w:rsidRDefault="00764C9A" w:rsidP="00764C9A">
      <w:pPr>
        <w:pStyle w:val="ListParagraph"/>
        <w:numPr>
          <w:ilvl w:val="0"/>
          <w:numId w:val="4"/>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kern w:val="2"/>
          <w:sz w:val="20"/>
        </w:rPr>
      </w:pPr>
      <w:r w:rsidRPr="005B50D2">
        <w:rPr>
          <w:rFonts w:ascii="BentonSans Comp Regular" w:hAnsi="BentonSans Comp Regular"/>
          <w:kern w:val="2"/>
          <w:sz w:val="20"/>
        </w:rPr>
        <w:t>An ability to formulate or design a system, process, procedure or program to meet desired needs.</w:t>
      </w:r>
    </w:p>
    <w:p w14:paraId="26A4B60A" w14:textId="77777777" w:rsidR="00764C9A" w:rsidRPr="005B50D2" w:rsidRDefault="00764C9A" w:rsidP="00764C9A">
      <w:pPr>
        <w:pStyle w:val="ListParagraph"/>
        <w:numPr>
          <w:ilvl w:val="0"/>
          <w:numId w:val="4"/>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kern w:val="2"/>
          <w:sz w:val="20"/>
        </w:rPr>
      </w:pPr>
      <w:r w:rsidRPr="005B50D2">
        <w:rPr>
          <w:rFonts w:ascii="BentonSans Comp Regular" w:hAnsi="BentonSans Comp Regular"/>
          <w:kern w:val="2"/>
          <w:sz w:val="20"/>
        </w:rPr>
        <w:t>An ability to develop and conduct experiments or test hypotheses, analyze and interpret data and use scientific judgment to draw conclusions.</w:t>
      </w:r>
    </w:p>
    <w:p w14:paraId="17E8747A" w14:textId="77777777" w:rsidR="00764C9A" w:rsidRPr="005B50D2" w:rsidRDefault="00764C9A" w:rsidP="00764C9A">
      <w:pPr>
        <w:pStyle w:val="ListParagraph"/>
        <w:numPr>
          <w:ilvl w:val="0"/>
          <w:numId w:val="4"/>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kern w:val="2"/>
          <w:sz w:val="20"/>
        </w:rPr>
      </w:pPr>
      <w:r w:rsidRPr="005B50D2">
        <w:rPr>
          <w:rFonts w:ascii="BentonSans Comp Regular" w:hAnsi="BentonSans Comp Regular"/>
          <w:kern w:val="2"/>
          <w:sz w:val="20"/>
        </w:rPr>
        <w:t xml:space="preserve">An ability to communicate effectively with a range of audiences. </w:t>
      </w:r>
    </w:p>
    <w:p w14:paraId="4BC933CD" w14:textId="77777777" w:rsidR="00764C9A" w:rsidRPr="005B50D2" w:rsidRDefault="00764C9A" w:rsidP="00764C9A">
      <w:pPr>
        <w:pStyle w:val="ListParagraph"/>
        <w:numPr>
          <w:ilvl w:val="0"/>
          <w:numId w:val="4"/>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kern w:val="2"/>
          <w:sz w:val="20"/>
        </w:rPr>
      </w:pPr>
      <w:r w:rsidRPr="005B50D2">
        <w:rPr>
          <w:rFonts w:ascii="BentonSans Comp Regular" w:hAnsi="BentonSans Comp Regular"/>
          <w:kern w:val="2"/>
          <w:sz w:val="20"/>
        </w:rPr>
        <w:t>An ability to understand ethical and professional responsibilities and the impact of technical and/or scientific solutions in global, economic, environmental, and societal contexts.</w:t>
      </w:r>
    </w:p>
    <w:p w14:paraId="00D52441" w14:textId="77777777" w:rsidR="00764C9A" w:rsidRPr="005B50D2" w:rsidRDefault="00764C9A" w:rsidP="00764C9A">
      <w:pPr>
        <w:pStyle w:val="ListParagraph"/>
        <w:numPr>
          <w:ilvl w:val="0"/>
          <w:numId w:val="4"/>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kern w:val="2"/>
          <w:sz w:val="20"/>
        </w:rPr>
      </w:pPr>
      <w:r w:rsidRPr="005B50D2">
        <w:rPr>
          <w:rFonts w:ascii="BentonSans Comp Regular" w:hAnsi="BentonSans Comp Regular"/>
          <w:kern w:val="2"/>
          <w:sz w:val="20"/>
        </w:rPr>
        <w:t xml:space="preserve">An ability to function effectively on teams that establish goals, plan tasks, meet deadlines, and analyze risk and uncertainty. </w:t>
      </w:r>
    </w:p>
    <w:p w14:paraId="0BDC90DB" w14:textId="77777777" w:rsidR="00764C9A" w:rsidRPr="005B50D2" w:rsidRDefault="00764C9A" w:rsidP="00764C9A">
      <w:pPr>
        <w:tabs>
          <w:tab w:val="left" w:pos="-5058"/>
          <w:tab w:val="left" w:pos="-4086"/>
          <w:tab w:val="left" w:pos="252"/>
          <w:tab w:val="left" w:pos="1134"/>
          <w:tab w:val="right" w:leader="dot" w:pos="5503"/>
          <w:tab w:val="left" w:pos="5964"/>
          <w:tab w:val="left" w:pos="6194"/>
        </w:tabs>
        <w:jc w:val="both"/>
        <w:rPr>
          <w:rFonts w:ascii="BentonSans Comp Regular" w:hAnsi="BentonSans Comp Regular"/>
          <w:kern w:val="2"/>
          <w:sz w:val="20"/>
        </w:rPr>
      </w:pPr>
    </w:p>
    <w:p w14:paraId="27ADE0BA" w14:textId="77777777" w:rsidR="00764C9A" w:rsidRPr="005B50D2" w:rsidRDefault="00764C9A" w:rsidP="00764C9A">
      <w:pPr>
        <w:tabs>
          <w:tab w:val="left" w:pos="-5058"/>
          <w:tab w:val="left" w:pos="-4086"/>
          <w:tab w:val="left" w:pos="252"/>
          <w:tab w:val="left" w:pos="1134"/>
          <w:tab w:val="right" w:leader="dot" w:pos="5503"/>
          <w:tab w:val="left" w:pos="5964"/>
          <w:tab w:val="left" w:pos="6194"/>
        </w:tabs>
        <w:jc w:val="both"/>
        <w:rPr>
          <w:rFonts w:ascii="BentonSans Comp Regular" w:hAnsi="BentonSans Comp Regular"/>
          <w:b/>
          <w:sz w:val="32"/>
          <w:szCs w:val="32"/>
        </w:rPr>
      </w:pPr>
      <w:r w:rsidRPr="005B50D2">
        <w:rPr>
          <w:rFonts w:ascii="BentonSans Comp Regular" w:hAnsi="BentonSans Comp Regular"/>
          <w:b/>
          <w:sz w:val="32"/>
          <w:szCs w:val="32"/>
        </w:rPr>
        <w:t>Additional Programs and Opportunities</w:t>
      </w:r>
    </w:p>
    <w:p w14:paraId="54930344" w14:textId="77777777" w:rsidR="00764C9A" w:rsidRPr="005B50D2" w:rsidRDefault="00764C9A" w:rsidP="00764C9A">
      <w:pPr>
        <w:outlineLvl w:val="0"/>
        <w:rPr>
          <w:rFonts w:ascii="BentonSans Comp Regular" w:hAnsi="BentonSans Comp Regular"/>
          <w:b/>
        </w:rPr>
      </w:pPr>
      <w:r w:rsidRPr="005B50D2">
        <w:rPr>
          <w:rFonts w:ascii="BentonSans Comp Regular" w:hAnsi="BentonSans Comp Regular"/>
          <w:b/>
        </w:rPr>
        <w:t>Distance Education</w:t>
      </w:r>
    </w:p>
    <w:p w14:paraId="26F13909" w14:textId="77777777" w:rsidR="00764C9A" w:rsidRPr="005B50D2" w:rsidRDefault="00764C9A" w:rsidP="00764C9A">
      <w:pPr>
        <w:tabs>
          <w:tab w:val="left" w:pos="-720"/>
          <w:tab w:val="left" w:pos="0"/>
          <w:tab w:val="left" w:pos="270"/>
          <w:tab w:val="left" w:pos="5140"/>
          <w:tab w:val="right" w:leader="dot" w:pos="9302"/>
        </w:tabs>
        <w:jc w:val="both"/>
        <w:rPr>
          <w:rFonts w:ascii="BentonSans Comp Regular" w:hAnsi="BentonSans Comp Regular"/>
          <w:kern w:val="2"/>
          <w:sz w:val="20"/>
        </w:rPr>
      </w:pPr>
      <w:r w:rsidRPr="005B50D2">
        <w:rPr>
          <w:rFonts w:ascii="BentonSans Comp Regular" w:hAnsi="BentonSans Comp Regular"/>
          <w:sz w:val="20"/>
        </w:rPr>
        <w:t>In addition to the on-campus programs, the upper division of the BSET program in Fire and Safety Engineering Technology</w:t>
      </w:r>
      <w:r w:rsidRPr="005B50D2">
        <w:rPr>
          <w:rFonts w:ascii="BentonSans Comp Regular" w:hAnsi="BentonSans Comp Regular"/>
          <w:b/>
          <w:sz w:val="20"/>
        </w:rPr>
        <w:t xml:space="preserve"> </w:t>
      </w:r>
      <w:r w:rsidRPr="005B50D2">
        <w:rPr>
          <w:rFonts w:ascii="BentonSans Comp Regular" w:hAnsi="BentonSans Comp Regular"/>
          <w:sz w:val="20"/>
        </w:rPr>
        <w:t>(Fire Safety concentration)</w:t>
      </w:r>
      <w:r w:rsidRPr="005B50D2">
        <w:rPr>
          <w:rFonts w:ascii="BentonSans Comp Regular" w:hAnsi="BentonSans Comp Regular"/>
          <w:b/>
          <w:sz w:val="20"/>
        </w:rPr>
        <w:t xml:space="preserve"> </w:t>
      </w:r>
      <w:r w:rsidRPr="005B50D2">
        <w:rPr>
          <w:rFonts w:ascii="BentonSans Comp Regular" w:hAnsi="BentonSans Comp Regular"/>
          <w:sz w:val="20"/>
        </w:rPr>
        <w:t xml:space="preserve">is offered online to part-time students.  This allows students who already hold an approved degree to complete their Junior and Senior years of the BSET program at a distance. </w:t>
      </w:r>
      <w:proofErr w:type="gramStart"/>
      <w:r w:rsidRPr="005B50D2">
        <w:rPr>
          <w:rFonts w:ascii="BentonSans Comp Regular" w:hAnsi="BentonSans Comp Regular"/>
          <w:sz w:val="20"/>
        </w:rPr>
        <w:t>Estimated</w:t>
      </w:r>
      <w:proofErr w:type="gramEnd"/>
      <w:r w:rsidRPr="005B50D2">
        <w:rPr>
          <w:rFonts w:ascii="BentonSans Comp Regular" w:hAnsi="BentonSans Comp Regular"/>
          <w:sz w:val="20"/>
        </w:rPr>
        <w:t xml:space="preserve"> completion time for the distance delivery of the Junior and Senior years is approximately </w:t>
      </w:r>
      <w:proofErr w:type="gramStart"/>
      <w:r w:rsidRPr="005B50D2">
        <w:rPr>
          <w:rFonts w:ascii="BentonSans Comp Regular" w:hAnsi="BentonSans Comp Regular"/>
          <w:sz w:val="20"/>
        </w:rPr>
        <w:t>four-years</w:t>
      </w:r>
      <w:proofErr w:type="gramEnd"/>
      <w:r w:rsidRPr="005B50D2">
        <w:rPr>
          <w:rFonts w:ascii="BentonSans Comp Regular" w:hAnsi="BentonSans Comp Regular"/>
          <w:sz w:val="20"/>
        </w:rPr>
        <w:t xml:space="preserve">, including summers, since students generally take two courses per semester.  </w:t>
      </w:r>
    </w:p>
    <w:p w14:paraId="71B9D107"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adeGothic Light">
    <w:altName w:val="Cambria"/>
    <w:panose1 w:val="00000000000000000000"/>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B46FB"/>
    <w:multiLevelType w:val="hybridMultilevel"/>
    <w:tmpl w:val="031E111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86C2EED"/>
    <w:multiLevelType w:val="hybridMultilevel"/>
    <w:tmpl w:val="F1784BA4"/>
    <w:lvl w:ilvl="0" w:tplc="04090011">
      <w:start w:val="1"/>
      <w:numFmt w:val="decimal"/>
      <w:lvlText w:val="%1)"/>
      <w:lvlJc w:val="left"/>
      <w:pPr>
        <w:ind w:left="360" w:hanging="360"/>
      </w:pPr>
    </w:lvl>
    <w:lvl w:ilvl="1" w:tplc="E70A24D8">
      <w:start w:val="1"/>
      <w:numFmt w:val="decimal"/>
      <w:lvlText w:val="%2."/>
      <w:lvlJc w:val="left"/>
      <w:pPr>
        <w:ind w:left="1080" w:hanging="360"/>
      </w:pPr>
      <w:rPr>
        <w:rFonts w:hint="default"/>
      </w:rPr>
    </w:lvl>
    <w:lvl w:ilvl="2" w:tplc="EFE6F89A">
      <w:numFmt w:val="bullet"/>
      <w:lvlText w:val="•"/>
      <w:lvlJc w:val="left"/>
      <w:pPr>
        <w:ind w:left="2340" w:hanging="720"/>
      </w:pPr>
      <w:rPr>
        <w:rFonts w:ascii="TradeGothic Light" w:eastAsia="Times New Roman" w:hAnsi="TradeGothic Light" w:cs="Times New Roman" w:hint="default"/>
      </w:rPr>
    </w:lvl>
    <w:lvl w:ilvl="3" w:tplc="37807894">
      <w:start w:val="1"/>
      <w:numFmt w:val="lowerLetter"/>
      <w:lvlText w:val="%4)"/>
      <w:lvlJc w:val="left"/>
      <w:pPr>
        <w:ind w:left="2520" w:hanging="360"/>
      </w:pPr>
      <w:rPr>
        <w:rFonts w:hint="default"/>
      </w:rPr>
    </w:lvl>
    <w:lvl w:ilvl="4" w:tplc="C660EB0A">
      <w:start w:val="1"/>
      <w:numFmt w:val="decimal"/>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F1D5896"/>
    <w:multiLevelType w:val="hybridMultilevel"/>
    <w:tmpl w:val="9B50D1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58477656"/>
    <w:multiLevelType w:val="hybridMultilevel"/>
    <w:tmpl w:val="EEE20760"/>
    <w:lvl w:ilvl="0" w:tplc="3A7E69EC">
      <w:start w:val="1"/>
      <w:numFmt w:val="decimal"/>
      <w:lvlText w:val="%1.)"/>
      <w:lvlJc w:val="left"/>
      <w:pPr>
        <w:tabs>
          <w:tab w:val="num" w:pos="0"/>
        </w:tabs>
        <w:ind w:left="360" w:hanging="360"/>
      </w:pPr>
      <w:rPr>
        <w:rFonts w:ascii="BentonSans Comp Regular" w:hAnsi="BentonSans Comp Regular"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963294647">
    <w:abstractNumId w:val="3"/>
  </w:num>
  <w:num w:numId="2" w16cid:durableId="1240486758">
    <w:abstractNumId w:val="2"/>
  </w:num>
  <w:num w:numId="3" w16cid:durableId="766996836">
    <w:abstractNumId w:val="0"/>
  </w:num>
  <w:num w:numId="4" w16cid:durableId="1686322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A29"/>
    <w:rsid w:val="001511CC"/>
    <w:rsid w:val="004F28D8"/>
    <w:rsid w:val="00764C9A"/>
    <w:rsid w:val="00946A29"/>
    <w:rsid w:val="00C040A9"/>
    <w:rsid w:val="00CC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20017D-3274-46FA-8314-F2D8290E3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C9A"/>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946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6A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A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A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A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A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A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A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A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A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A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A29"/>
    <w:rPr>
      <w:rFonts w:eastAsiaTheme="majorEastAsia" w:cstheme="majorBidi"/>
      <w:color w:val="272727" w:themeColor="text1" w:themeTint="D8"/>
    </w:rPr>
  </w:style>
  <w:style w:type="paragraph" w:styleId="Title">
    <w:name w:val="Title"/>
    <w:basedOn w:val="Normal"/>
    <w:next w:val="Normal"/>
    <w:link w:val="TitleChar"/>
    <w:uiPriority w:val="10"/>
    <w:qFormat/>
    <w:rsid w:val="00946A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A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A29"/>
    <w:pPr>
      <w:spacing w:before="160"/>
      <w:jc w:val="center"/>
    </w:pPr>
    <w:rPr>
      <w:i/>
      <w:iCs/>
      <w:color w:val="404040" w:themeColor="text1" w:themeTint="BF"/>
    </w:rPr>
  </w:style>
  <w:style w:type="character" w:customStyle="1" w:styleId="QuoteChar">
    <w:name w:val="Quote Char"/>
    <w:basedOn w:val="DefaultParagraphFont"/>
    <w:link w:val="Quote"/>
    <w:uiPriority w:val="29"/>
    <w:rsid w:val="00946A29"/>
    <w:rPr>
      <w:i/>
      <w:iCs/>
      <w:color w:val="404040" w:themeColor="text1" w:themeTint="BF"/>
    </w:rPr>
  </w:style>
  <w:style w:type="paragraph" w:styleId="ListParagraph">
    <w:name w:val="List Paragraph"/>
    <w:basedOn w:val="Normal"/>
    <w:uiPriority w:val="34"/>
    <w:qFormat/>
    <w:rsid w:val="00946A29"/>
    <w:pPr>
      <w:ind w:left="720"/>
      <w:contextualSpacing/>
    </w:pPr>
  </w:style>
  <w:style w:type="character" w:styleId="IntenseEmphasis">
    <w:name w:val="Intense Emphasis"/>
    <w:basedOn w:val="DefaultParagraphFont"/>
    <w:uiPriority w:val="21"/>
    <w:qFormat/>
    <w:rsid w:val="00946A29"/>
    <w:rPr>
      <w:i/>
      <w:iCs/>
      <w:color w:val="0F4761" w:themeColor="accent1" w:themeShade="BF"/>
    </w:rPr>
  </w:style>
  <w:style w:type="paragraph" w:styleId="IntenseQuote">
    <w:name w:val="Intense Quote"/>
    <w:basedOn w:val="Normal"/>
    <w:next w:val="Normal"/>
    <w:link w:val="IntenseQuoteChar"/>
    <w:uiPriority w:val="30"/>
    <w:qFormat/>
    <w:rsid w:val="00946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A29"/>
    <w:rPr>
      <w:i/>
      <w:iCs/>
      <w:color w:val="0F4761" w:themeColor="accent1" w:themeShade="BF"/>
    </w:rPr>
  </w:style>
  <w:style w:type="character" w:styleId="IntenseReference">
    <w:name w:val="Intense Reference"/>
    <w:basedOn w:val="DefaultParagraphFont"/>
    <w:uiPriority w:val="32"/>
    <w:qFormat/>
    <w:rsid w:val="00946A29"/>
    <w:rPr>
      <w:b/>
      <w:bCs/>
      <w:smallCaps/>
      <w:color w:val="0F4761" w:themeColor="accent1" w:themeShade="BF"/>
      <w:spacing w:val="5"/>
    </w:rPr>
  </w:style>
  <w:style w:type="paragraph" w:styleId="NormalWeb">
    <w:name w:val="Normal (Web)"/>
    <w:basedOn w:val="Normal"/>
    <w:uiPriority w:val="99"/>
    <w:rsid w:val="00764C9A"/>
    <w:pPr>
      <w:widowControl/>
      <w:spacing w:before="100" w:beforeAutospacing="1" w:after="100" w:afterAutospacing="1"/>
    </w:pPr>
    <w:rPr>
      <w:snapToGrid/>
      <w:szCs w:val="24"/>
    </w:rPr>
  </w:style>
  <w:style w:type="paragraph" w:styleId="PlainText">
    <w:name w:val="Plain Text"/>
    <w:basedOn w:val="Normal"/>
    <w:link w:val="PlainTextChar"/>
    <w:rsid w:val="00764C9A"/>
    <w:pPr>
      <w:widowControl/>
      <w:spacing w:before="100" w:beforeAutospacing="1" w:after="100" w:afterAutospacing="1"/>
    </w:pPr>
    <w:rPr>
      <w:snapToGrid/>
      <w:szCs w:val="24"/>
    </w:rPr>
  </w:style>
  <w:style w:type="character" w:customStyle="1" w:styleId="PlainTextChar">
    <w:name w:val="Plain Text Char"/>
    <w:basedOn w:val="DefaultParagraphFont"/>
    <w:link w:val="PlainText"/>
    <w:rsid w:val="00764C9A"/>
    <w:rPr>
      <w:rFonts w:ascii="Times New Roman" w:eastAsia="MS Mincho" w:hAnsi="Times New Roman" w:cs="Times New Roman"/>
      <w:kern w:val="0"/>
      <w:lang w:eastAsia="en-US"/>
      <w14:ligatures w14:val="none"/>
    </w:rPr>
  </w:style>
  <w:style w:type="paragraph" w:customStyle="1" w:styleId="Header1">
    <w:name w:val="Header1"/>
    <w:basedOn w:val="Normal"/>
    <w:rsid w:val="00764C9A"/>
    <w:pPr>
      <w:widowControl/>
      <w:spacing w:before="100" w:beforeAutospacing="1" w:after="100" w:afterAutospacing="1"/>
    </w:pPr>
    <w:rPr>
      <w:rFonts w:ascii="Verdana" w:hAnsi="Verdana"/>
      <w:b/>
      <w:bCs/>
      <w:snapToGrid/>
      <w:color w:val="0066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1878</Words>
  <Characters>10707</Characters>
  <Application>Microsoft Office Word</Application>
  <DocSecurity>0</DocSecurity>
  <Lines>89</Lines>
  <Paragraphs>25</Paragraphs>
  <ScaleCrop>false</ScaleCrop>
  <Company/>
  <LinksUpToDate>false</LinksUpToDate>
  <CharactersWithSpaces>12560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2025-04-01T20:27:00Z</dcterms:created>
  <dcterms:modified xsi:type="dcterms:W3CDTF">2025-04-01T20:27:00Z</dcterms:modified>
</cp:coreProperties>
</file>