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82FA" w14:textId="77777777" w:rsidR="003E0450" w:rsidRPr="005B50D2" w:rsidRDefault="003E0450" w:rsidP="003E0450">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bookmarkStart w:id="0" w:name="_Hlk165359023"/>
      <w:r w:rsidRPr="005B50D2">
        <w:rPr>
          <w:rFonts w:ascii="BentonSans Comp Regular" w:hAnsi="BentonSans Comp Regular"/>
          <w:b/>
          <w:kern w:val="2"/>
          <w:sz w:val="32"/>
          <w:szCs w:val="32"/>
        </w:rPr>
        <w:t xml:space="preserve">BSET in Civil Engineering Technology </w:t>
      </w:r>
      <w:r w:rsidRPr="005B50D2">
        <w:rPr>
          <w:rFonts w:ascii="BentonSans Comp Regular" w:hAnsi="BentonSans Comp Regular"/>
          <w:b/>
          <w:i/>
          <w:kern w:val="2"/>
          <w:sz w:val="28"/>
          <w:szCs w:val="28"/>
        </w:rPr>
        <w:t>with Concentration in Applied Energy and Sustainable Systems</w:t>
      </w:r>
    </w:p>
    <w:bookmarkEnd w:id="0"/>
    <w:p w14:paraId="6CDE8124" w14:textId="77777777" w:rsidR="003E0450" w:rsidRPr="005B50D2" w:rsidRDefault="003E0450" w:rsidP="003E0450">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F0D377E" w14:textId="77777777" w:rsidR="003E0450" w:rsidRPr="005B50D2" w:rsidRDefault="003E0450" w:rsidP="003E0450">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Concentration in Applied Energy and Sustainable Systems is available to BSET in Civil Engineering Technology students.</w:t>
      </w:r>
    </w:p>
    <w:p w14:paraId="2916A887" w14:textId="77777777" w:rsidR="003E0450" w:rsidRPr="005B50D2" w:rsidRDefault="003E0450" w:rsidP="003E045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54C0F05" w14:textId="77777777" w:rsidR="003E0450" w:rsidRPr="005B50D2" w:rsidRDefault="003E0450" w:rsidP="003E0450">
      <w:pPr>
        <w:keepNext/>
        <w:keepLines/>
        <w:jc w:val="both"/>
        <w:rPr>
          <w:rFonts w:ascii="BentonSans Comp Regular" w:hAnsi="BentonSans Comp Regular"/>
          <w:b/>
        </w:rPr>
      </w:pPr>
      <w:r w:rsidRPr="005B50D2">
        <w:rPr>
          <w:rFonts w:ascii="BentonSans Comp Regular" w:hAnsi="BentonSans Comp Regular"/>
          <w:b/>
        </w:rPr>
        <w:t>Admission Requirements</w:t>
      </w:r>
    </w:p>
    <w:p w14:paraId="31E913B3" w14:textId="77777777" w:rsidR="003E0450" w:rsidRPr="005B50D2" w:rsidRDefault="003E0450" w:rsidP="003E0450">
      <w:pPr>
        <w:jc w:val="both"/>
        <w:rPr>
          <w:rFonts w:ascii="BentonSans Comp Regular" w:hAnsi="BentonSans Comp Regular"/>
          <w:sz w:val="20"/>
        </w:rPr>
      </w:pPr>
      <w:r w:rsidRPr="005B50D2">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55A58E8C" w14:textId="77777777" w:rsidR="003E0450" w:rsidRPr="005B50D2" w:rsidRDefault="003E0450" w:rsidP="003E0450">
      <w:pPr>
        <w:jc w:val="both"/>
        <w:rPr>
          <w:rFonts w:ascii="BentonSans Comp Regular" w:hAnsi="BentonSans Comp Regular"/>
          <w:sz w:val="20"/>
        </w:rPr>
      </w:pPr>
    </w:p>
    <w:p w14:paraId="4B5A6681"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61B2DF0"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3BBE508A"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F249DBF"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0AC4532D"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8B78DF6"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24CDDB14"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085A5766"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CD7A253" w14:textId="77777777" w:rsidR="003E0450" w:rsidRPr="005B50D2" w:rsidRDefault="003E0450" w:rsidP="003E0450">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477AFB74" w14:textId="77777777" w:rsidR="003E0450" w:rsidRPr="005B50D2" w:rsidRDefault="003E0450" w:rsidP="003E0450">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540D7EE9" w14:textId="77777777" w:rsidR="003E0450" w:rsidRPr="005B50D2" w:rsidRDefault="003E0450" w:rsidP="003E0450">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24CA8E75" w14:textId="77777777" w:rsidR="003E0450" w:rsidRPr="005B50D2" w:rsidRDefault="003E0450" w:rsidP="003E0450">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9C7E1DE" w14:textId="77777777" w:rsidR="003E0450" w:rsidRPr="005B50D2" w:rsidRDefault="003E0450" w:rsidP="003E0450">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5430C070" w14:textId="77777777" w:rsidR="003E0450" w:rsidRPr="005B50D2" w:rsidRDefault="003E0450" w:rsidP="003E0450">
      <w:pPr>
        <w:widowControl/>
        <w:numPr>
          <w:ilvl w:val="0"/>
          <w:numId w:val="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D536AC4"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433D87D"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40513D8"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11D7168B" w14:textId="77777777" w:rsidR="003E0450" w:rsidRDefault="003E0450" w:rsidP="003E0450">
      <w:pPr>
        <w:jc w:val="both"/>
        <w:rPr>
          <w:rFonts w:ascii="BentonSans Comp Regular" w:hAnsi="BentonSans Comp Regular"/>
          <w:sz w:val="20"/>
        </w:rPr>
      </w:pPr>
    </w:p>
    <w:p w14:paraId="03889A82" w14:textId="77777777" w:rsidR="003E0450" w:rsidRPr="005B50D2" w:rsidRDefault="003E0450" w:rsidP="003E0450">
      <w:pPr>
        <w:jc w:val="both"/>
        <w:rPr>
          <w:rFonts w:ascii="BentonSans Comp Regular" w:hAnsi="BentonSans Comp Regular"/>
          <w:sz w:val="20"/>
        </w:rPr>
      </w:pPr>
      <w:bookmarkStart w:id="1" w:name="_Hlk165532971"/>
      <w:r w:rsidRPr="005B50D2">
        <w:rPr>
          <w:rFonts w:ascii="BentonSans Comp Regular" w:hAnsi="BentonSans Comp Regular"/>
          <w:b/>
          <w:sz w:val="20"/>
        </w:rPr>
        <w:t>Currently Enrolled Students</w:t>
      </w:r>
    </w:p>
    <w:p w14:paraId="2A9C0FB2" w14:textId="77777777" w:rsidR="003E0450" w:rsidRPr="005B50D2" w:rsidRDefault="003E0450" w:rsidP="003E0450">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Civil Engineering Technology or Construction Management must first satisfy the following requirements in order to be considered eligible for admission:</w:t>
      </w:r>
    </w:p>
    <w:p w14:paraId="4012E86B" w14:textId="77777777" w:rsidR="003E0450" w:rsidRPr="005B50D2" w:rsidRDefault="003E0450" w:rsidP="003E0450">
      <w:pPr>
        <w:jc w:val="both"/>
        <w:rPr>
          <w:rFonts w:ascii="BentonSans Comp Regular" w:hAnsi="BentonSans Comp Regular"/>
          <w:sz w:val="20"/>
        </w:rPr>
      </w:pPr>
    </w:p>
    <w:p w14:paraId="306B3906" w14:textId="77777777" w:rsidR="003E0450" w:rsidRPr="005B50D2" w:rsidRDefault="003E0450" w:rsidP="003E0450">
      <w:pPr>
        <w:pStyle w:val="ListParagraph"/>
        <w:numPr>
          <w:ilvl w:val="0"/>
          <w:numId w:val="6"/>
        </w:numPr>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1C776117" w14:textId="77777777" w:rsidR="003E0450" w:rsidRPr="005B50D2" w:rsidRDefault="003E0450" w:rsidP="003E0450">
      <w:pPr>
        <w:pStyle w:val="ListParagraph"/>
        <w:numPr>
          <w:ilvl w:val="0"/>
          <w:numId w:val="6"/>
        </w:numPr>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2AD474E4" w14:textId="77777777" w:rsidR="003E0450" w:rsidRPr="005B50D2" w:rsidRDefault="003E0450" w:rsidP="003E0450">
      <w:pPr>
        <w:pStyle w:val="ListParagraph"/>
        <w:numPr>
          <w:ilvl w:val="0"/>
          <w:numId w:val="6"/>
        </w:numPr>
        <w:jc w:val="both"/>
        <w:rPr>
          <w:rFonts w:ascii="BentonSans Comp Regular" w:hAnsi="BentonSans Comp Regular"/>
          <w:sz w:val="20"/>
        </w:rPr>
      </w:pPr>
      <w:r w:rsidRPr="005B50D2">
        <w:rPr>
          <w:rFonts w:ascii="BentonSans Comp Regular" w:hAnsi="BentonSans Comp Regular"/>
          <w:sz w:val="20"/>
        </w:rPr>
        <w:t>Earn a minimum 2.20 cumulative GPA.</w:t>
      </w:r>
    </w:p>
    <w:p w14:paraId="339517E2" w14:textId="77777777" w:rsidR="003E0450" w:rsidRPr="005B50D2" w:rsidRDefault="003E0450" w:rsidP="003E0450">
      <w:pPr>
        <w:pStyle w:val="ListParagraph"/>
        <w:numPr>
          <w:ilvl w:val="0"/>
          <w:numId w:val="6"/>
        </w:numPr>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79C216C2" w14:textId="77777777" w:rsidR="003E0450" w:rsidRPr="005B50D2" w:rsidRDefault="003E0450" w:rsidP="003E0450">
      <w:pPr>
        <w:pStyle w:val="ListParagraph"/>
        <w:numPr>
          <w:ilvl w:val="0"/>
          <w:numId w:val="6"/>
        </w:numPr>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25F012A1" w14:textId="77777777" w:rsidR="003E0450" w:rsidRPr="005B50D2" w:rsidRDefault="003E0450" w:rsidP="003E0450">
      <w:pPr>
        <w:numPr>
          <w:ilvl w:val="0"/>
          <w:numId w:val="5"/>
        </w:numPr>
        <w:tabs>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06077199" w14:textId="77777777" w:rsidR="003E0450" w:rsidRPr="005B50D2" w:rsidRDefault="003E0450" w:rsidP="003E0450">
      <w:pPr>
        <w:numPr>
          <w:ilvl w:val="1"/>
          <w:numId w:val="5"/>
        </w:numPr>
        <w:tabs>
          <w:tab w:val="clear" w:pos="1080"/>
          <w:tab w:val="left" w:pos="720"/>
          <w:tab w:val="num" w:pos="1440"/>
        </w:tabs>
        <w:ind w:left="720"/>
        <w:jc w:val="both"/>
        <w:rPr>
          <w:rFonts w:ascii="BentonSans Comp Regular" w:hAnsi="BentonSans Comp Regular"/>
          <w:sz w:val="20"/>
        </w:rPr>
      </w:pPr>
      <w:r w:rsidRPr="005B50D2">
        <w:rPr>
          <w:rFonts w:ascii="BentonSans Comp Regular" w:hAnsi="BentonSans Comp Regular"/>
          <w:sz w:val="20"/>
        </w:rPr>
        <w:t>ETCE 1104, ETCE 1222, ETGR 1101, or CMET 1680 with a grade of C or better.</w:t>
      </w:r>
    </w:p>
    <w:p w14:paraId="669DBC84" w14:textId="77777777" w:rsidR="003E0450" w:rsidRPr="005B50D2" w:rsidRDefault="003E0450" w:rsidP="003E0450">
      <w:pPr>
        <w:jc w:val="both"/>
        <w:rPr>
          <w:rFonts w:ascii="BentonSans Comp Regular" w:hAnsi="BentonSans Comp Regular"/>
          <w:sz w:val="20"/>
        </w:rPr>
      </w:pPr>
    </w:p>
    <w:p w14:paraId="4C560E29" w14:textId="77777777" w:rsidR="003E0450" w:rsidRPr="005B50D2" w:rsidRDefault="003E0450" w:rsidP="003E0450">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p>
    <w:p w14:paraId="1C6A1E8D" w14:textId="77777777" w:rsidR="003E0450" w:rsidRPr="005B50D2" w:rsidRDefault="003E0450" w:rsidP="003E0450">
      <w:pPr>
        <w:jc w:val="both"/>
        <w:rPr>
          <w:rFonts w:ascii="BentonSans Comp Regular" w:hAnsi="BentonSans Comp Regular"/>
          <w:sz w:val="20"/>
        </w:rPr>
      </w:pPr>
    </w:p>
    <w:p w14:paraId="2E22D107" w14:textId="77777777" w:rsidR="003E0450" w:rsidRPr="005B50D2" w:rsidRDefault="003E0450" w:rsidP="003E0450">
      <w:pPr>
        <w:keepNext/>
        <w:jc w:val="both"/>
        <w:rPr>
          <w:rFonts w:ascii="BentonSans Comp Regular" w:hAnsi="BentonSans Comp Regular"/>
          <w:b/>
        </w:rPr>
      </w:pPr>
      <w:r w:rsidRPr="005B50D2">
        <w:rPr>
          <w:rFonts w:ascii="BentonSans Comp Regular" w:hAnsi="BentonSans Comp Regular"/>
          <w:b/>
        </w:rPr>
        <w:t>Course Requirements</w:t>
      </w:r>
    </w:p>
    <w:p w14:paraId="08B9D02A" w14:textId="77777777" w:rsidR="003E0450" w:rsidRPr="005B50D2" w:rsidRDefault="003E0450" w:rsidP="003E0450">
      <w:pPr>
        <w:keepNext/>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5B738DD5" w14:textId="77777777" w:rsidR="003E0450" w:rsidRPr="005B50D2" w:rsidRDefault="003E0450" w:rsidP="003E0450">
      <w:pPr>
        <w:jc w:val="both"/>
        <w:rPr>
          <w:rFonts w:ascii="BentonSans Comp Regular" w:hAnsi="BentonSans Comp Regular"/>
          <w:sz w:val="20"/>
        </w:rPr>
      </w:pPr>
    </w:p>
    <w:p w14:paraId="7B151584" w14:textId="77777777" w:rsidR="003E0450" w:rsidRPr="005B50D2" w:rsidRDefault="003E0450" w:rsidP="003E0450">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Entering First-Year Students:</w:t>
      </w:r>
      <w:r w:rsidRPr="005B50D2">
        <w:rPr>
          <w:rFonts w:ascii="BentonSans Comp Regular" w:hAnsi="BentonSans Comp Regular"/>
          <w:sz w:val="20"/>
        </w:rPr>
        <w:t xml:space="preserve">  Students admitted as First-Year students complete the appropriate four-year curriculum for the program into which they were admitted.</w:t>
      </w:r>
    </w:p>
    <w:p w14:paraId="72E773CB" w14:textId="77777777" w:rsidR="003E0450" w:rsidRPr="005B50D2" w:rsidRDefault="003E0450" w:rsidP="003E0450">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 xml:space="preserve">Transfer students not holding an appropriate AAS degree: </w:t>
      </w:r>
      <w:r w:rsidRPr="005B50D2">
        <w:rPr>
          <w:rFonts w:ascii="BentonSans Comp Regular" w:hAnsi="BentonSans Comp Regular"/>
          <w:sz w:val="20"/>
        </w:rPr>
        <w:t xml:space="preserve"> Transfer students not holding an appropriate AAS degree must complete the remaining coursework outlined for the respective four-year curriculum into which they were admitted after evaluation and application of any transfer credit.</w:t>
      </w:r>
    </w:p>
    <w:p w14:paraId="345222EA" w14:textId="77777777" w:rsidR="003E0450" w:rsidRPr="005B50D2" w:rsidRDefault="003E0450" w:rsidP="003E0450">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E1241B3" w14:textId="77777777" w:rsidR="003E0450" w:rsidRPr="005B50D2" w:rsidRDefault="003E0450" w:rsidP="003E0450">
      <w:pPr>
        <w:jc w:val="both"/>
        <w:rPr>
          <w:rFonts w:ascii="BentonSans Comp Regular" w:hAnsi="BentonSans Comp Regular"/>
          <w:sz w:val="20"/>
        </w:rPr>
      </w:pPr>
    </w:p>
    <w:p w14:paraId="2D6F4FF0" w14:textId="77777777" w:rsidR="003E0450" w:rsidRPr="005B50D2" w:rsidRDefault="003E0450" w:rsidP="003E0450">
      <w:pPr>
        <w:jc w:val="both"/>
        <w:rPr>
          <w:rFonts w:ascii="BentonSans Comp Regular" w:hAnsi="BentonSans Comp Regular"/>
          <w:b/>
        </w:rPr>
      </w:pPr>
      <w:r w:rsidRPr="005B50D2">
        <w:rPr>
          <w:rFonts w:ascii="BentonSans Comp Regular" w:hAnsi="BentonSans Comp Regular"/>
          <w:b/>
        </w:rPr>
        <w:t>Prerequisite Courses for AAS Transfers</w:t>
      </w:r>
    </w:p>
    <w:p w14:paraId="225A70D9" w14:textId="77777777" w:rsidR="003E0450" w:rsidRPr="005B50D2" w:rsidRDefault="003E0450" w:rsidP="003E0450">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02A7F354" w14:textId="77777777" w:rsidR="003E0450" w:rsidRPr="005B50D2" w:rsidRDefault="003E0450" w:rsidP="003E045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002E7D5D" w14:textId="77777777" w:rsidR="003E0450" w:rsidRPr="005B50D2" w:rsidRDefault="003E0450" w:rsidP="003E045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Precalculus (3 credit hours)</w:t>
      </w:r>
    </w:p>
    <w:p w14:paraId="128C13D6" w14:textId="77777777" w:rsidR="003E0450" w:rsidRPr="005B50D2" w:rsidRDefault="003E0450" w:rsidP="003E045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General Physics (with lab) (4 credit hours)</w:t>
      </w:r>
    </w:p>
    <w:p w14:paraId="22E1A1F3" w14:textId="77777777" w:rsidR="003E0450" w:rsidRPr="005B50D2" w:rsidRDefault="003E0450" w:rsidP="003E045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Additional Physics (with lab) or Geology (3-4 credit hours)</w:t>
      </w:r>
    </w:p>
    <w:p w14:paraId="450EAD1C" w14:textId="77777777" w:rsidR="003E0450" w:rsidRPr="005B50D2" w:rsidRDefault="003E0450" w:rsidP="003E0450">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Technical Courses in Major Area (up to 41 credit hours)</w:t>
      </w:r>
    </w:p>
    <w:p w14:paraId="5F13F019"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ET Computer Applications</w:t>
      </w:r>
    </w:p>
    <w:p w14:paraId="1AEEE2A0"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Computer Aided Drafting</w:t>
      </w:r>
    </w:p>
    <w:p w14:paraId="5978CB0C"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Construction Surveying</w:t>
      </w:r>
    </w:p>
    <w:p w14:paraId="0A126AAC"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Statics</w:t>
      </w:r>
    </w:p>
    <w:p w14:paraId="7F92FDC1"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Strength of Materials</w:t>
      </w:r>
    </w:p>
    <w:p w14:paraId="451DDAEF"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Construction Materials with Lab</w:t>
      </w:r>
    </w:p>
    <w:p w14:paraId="2564EC8D"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Construction Methods</w:t>
      </w:r>
    </w:p>
    <w:p w14:paraId="2BD39C04"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Hydraulics or hydrology or environmental technology</w:t>
      </w:r>
    </w:p>
    <w:p w14:paraId="7015012B"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Building Information Modeling</w:t>
      </w:r>
    </w:p>
    <w:p w14:paraId="70DAC5E7" w14:textId="77777777" w:rsidR="003E0450" w:rsidRPr="005B50D2" w:rsidRDefault="003E0450" w:rsidP="003E0450">
      <w:pPr>
        <w:pStyle w:val="ListParagraph"/>
        <w:numPr>
          <w:ilvl w:val="1"/>
          <w:numId w:val="4"/>
        </w:numPr>
        <w:ind w:left="792"/>
        <w:jc w:val="both"/>
        <w:rPr>
          <w:rFonts w:ascii="BentonSans Comp Regular" w:hAnsi="BentonSans Comp Regular"/>
          <w:sz w:val="20"/>
        </w:rPr>
      </w:pPr>
      <w:r w:rsidRPr="005B50D2">
        <w:rPr>
          <w:rFonts w:ascii="BentonSans Comp Regular" w:hAnsi="BentonSans Comp Regular"/>
          <w:sz w:val="20"/>
        </w:rPr>
        <w:t>Plan Reading and Quantity Takeoff</w:t>
      </w:r>
    </w:p>
    <w:p w14:paraId="13E735B8" w14:textId="77777777" w:rsidR="003E0450" w:rsidRPr="005B50D2" w:rsidRDefault="003E0450" w:rsidP="003E0450">
      <w:pPr>
        <w:jc w:val="both"/>
        <w:rPr>
          <w:rFonts w:ascii="BentonSans Comp Regular" w:hAnsi="BentonSans Comp Regular"/>
          <w:sz w:val="20"/>
        </w:rPr>
      </w:pPr>
    </w:p>
    <w:p w14:paraId="28047EA1" w14:textId="77777777" w:rsidR="003E0450" w:rsidRPr="005B50D2" w:rsidRDefault="003E0450" w:rsidP="003E0450">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4F7AB576" w14:textId="77777777" w:rsidR="003E0450" w:rsidRPr="005B50D2" w:rsidRDefault="003E0450" w:rsidP="003E0450">
      <w:pPr>
        <w:jc w:val="both"/>
        <w:rPr>
          <w:rFonts w:ascii="BentonSans Comp Regular" w:hAnsi="BentonSans Comp Regular"/>
          <w:sz w:val="20"/>
        </w:rPr>
      </w:pPr>
      <w:r w:rsidRPr="005B50D2">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bookmarkEnd w:id="1"/>
    <w:p w14:paraId="31905AF1" w14:textId="77777777" w:rsidR="003E0450" w:rsidRPr="005B50D2" w:rsidRDefault="003E0450" w:rsidP="003E0450">
      <w:pPr>
        <w:jc w:val="both"/>
        <w:rPr>
          <w:rFonts w:ascii="BentonSans Comp Regular" w:hAnsi="BentonSans Comp Regular"/>
          <w:sz w:val="20"/>
        </w:rPr>
      </w:pPr>
    </w:p>
    <w:p w14:paraId="09FD98AF" w14:textId="77777777" w:rsidR="003E0450" w:rsidRPr="005B50D2" w:rsidRDefault="003E0450" w:rsidP="003E0450">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Degree Requirements</w:t>
      </w:r>
    </w:p>
    <w:p w14:paraId="60D72FD7" w14:textId="77777777" w:rsidR="003E0450" w:rsidRPr="005B50D2" w:rsidRDefault="003E0450" w:rsidP="003E045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Civil Engineering Technology with Concentration in Applied Energy and Sustainable Systems consists of 120 credit hours.  </w:t>
      </w:r>
    </w:p>
    <w:p w14:paraId="3A5322C6" w14:textId="77777777" w:rsidR="003E0450" w:rsidRPr="005B50D2" w:rsidRDefault="003E0450" w:rsidP="003E0450">
      <w:pPr>
        <w:tabs>
          <w:tab w:val="left" w:pos="270"/>
          <w:tab w:val="left" w:pos="3780"/>
        </w:tabs>
        <w:jc w:val="both"/>
        <w:rPr>
          <w:rFonts w:ascii="BentonSans Comp Regular" w:hAnsi="BentonSans Comp Regular"/>
          <w:b/>
          <w:i/>
          <w:sz w:val="20"/>
        </w:rPr>
      </w:pPr>
    </w:p>
    <w:p w14:paraId="2269CD57" w14:textId="77777777" w:rsidR="003E0450" w:rsidRPr="005B50D2" w:rsidRDefault="003E0450" w:rsidP="003E0450">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4FF73A0D" w14:textId="77777777" w:rsidR="003E0450" w:rsidRPr="005B50D2" w:rsidRDefault="003E0450" w:rsidP="003E0450">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double-counted in the major with </w:t>
      </w:r>
      <w:r w:rsidRPr="005B50D2">
        <w:rPr>
          <w:rFonts w:ascii="BentonSans Comp Regular" w:hAnsi="BentonSans Comp Regular" w:cs="Arial"/>
          <w:color w:val="000000"/>
          <w:sz w:val="20"/>
          <w:shd w:val="clear" w:color="auto" w:fill="FFFFFF"/>
        </w:rPr>
        <w:lastRenderedPageBreak/>
        <w:t>departmental approval. Please see your advisor for information.</w:t>
      </w:r>
      <w:r w:rsidRPr="005B50D2">
        <w:rPr>
          <w:rFonts w:ascii="BentonSans Comp Regular" w:hAnsi="BentonSans Comp Regular"/>
          <w:kern w:val="2"/>
          <w:sz w:val="20"/>
        </w:rPr>
        <w:t xml:space="preserve">  </w:t>
      </w:r>
    </w:p>
    <w:p w14:paraId="5A7AEE72" w14:textId="77777777" w:rsidR="003E0450" w:rsidRPr="005B50D2" w:rsidRDefault="003E0450" w:rsidP="003E045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91A7091" w14:textId="77777777" w:rsidR="003E0450" w:rsidRPr="005B50D2" w:rsidRDefault="003E0450" w:rsidP="003E0450">
      <w:pPr>
        <w:keepLines/>
        <w:tabs>
          <w:tab w:val="left" w:pos="254"/>
          <w:tab w:val="left" w:pos="509"/>
          <w:tab w:val="left" w:pos="4004"/>
        </w:tabs>
        <w:rPr>
          <w:rFonts w:ascii="BentonSans Comp Regular" w:hAnsi="BentonSans Comp Regular"/>
          <w:b/>
          <w:kern w:val="2"/>
          <w:sz w:val="20"/>
        </w:rPr>
      </w:pPr>
      <w:r w:rsidRPr="005B50D2">
        <w:rPr>
          <w:rFonts w:ascii="BentonSans Comp Regular" w:hAnsi="BentonSans Comp Regular"/>
          <w:b/>
          <w:kern w:val="2"/>
          <w:sz w:val="20"/>
        </w:rPr>
        <w:t>Mathematics and Science Foundation Courses (28 credit hours)</w:t>
      </w:r>
    </w:p>
    <w:p w14:paraId="465D4CC2"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2272 - Engineering Analysis II (3)</w:t>
      </w:r>
    </w:p>
    <w:p w14:paraId="04567F67" w14:textId="77777777" w:rsidR="003E0450" w:rsidRPr="005B50D2" w:rsidRDefault="003E0450" w:rsidP="003E0450">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3171 - Engineering Analysis III (3)</w:t>
      </w:r>
      <w:r w:rsidRPr="005B50D2">
        <w:rPr>
          <w:rFonts w:ascii="BentonSans Comp Regular" w:hAnsi="BentonSans Comp Regular"/>
          <w:kern w:val="2"/>
          <w:sz w:val="20"/>
        </w:rPr>
        <w:br/>
        <w:t>or ETGR 4272 - Engineering Analysis IV (3)</w:t>
      </w:r>
    </w:p>
    <w:p w14:paraId="05624C7E"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GEOL 1200 - Physical Geography (3) </w:t>
      </w:r>
    </w:p>
    <w:p w14:paraId="271D287C"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24A6E50E" w14:textId="77777777" w:rsidR="003E0450" w:rsidRPr="005B50D2" w:rsidRDefault="003E0450" w:rsidP="003E0450">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1121 - Calculus for Engineering Technology (3)*</w:t>
      </w:r>
    </w:p>
    <w:p w14:paraId="31AE12EB"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7E188A1F"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 - Introductory Physics I Lab (1)*</w:t>
      </w:r>
    </w:p>
    <w:p w14:paraId="0E77D5C7"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1102 - Introductory Physics II (3)</w:t>
      </w:r>
    </w:p>
    <w:p w14:paraId="2650F95A"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1220 - Elements of Statistics I (BUSN) (3)</w:t>
      </w:r>
    </w:p>
    <w:p w14:paraId="0B7AC52B"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p>
    <w:p w14:paraId="7FEAC36E"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Math/Science Elective Course</w:t>
      </w:r>
    </w:p>
    <w:p w14:paraId="6C5857BB"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142A9C0B"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41B11642"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41AFA7A9"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1103 - Spatial Thinking (4)</w:t>
      </w:r>
    </w:p>
    <w:p w14:paraId="0ABFD564"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1110 - Introduction to Urban and Regional Planning (3)</w:t>
      </w:r>
    </w:p>
    <w:p w14:paraId="7C6A0C61"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2103 - Elements of GIScience and Technologies (4)</w:t>
      </w:r>
    </w:p>
    <w:p w14:paraId="0B69E824"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78FB6D23"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2342 - Data Analysis and Probability (3)</w:t>
      </w:r>
    </w:p>
    <w:p w14:paraId="6096E388"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p>
    <w:p w14:paraId="17A3B026" w14:textId="77777777" w:rsidR="003E0450" w:rsidRPr="005B50D2" w:rsidRDefault="003E0450" w:rsidP="003E0450">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(68 credit hours)</w:t>
      </w:r>
    </w:p>
    <w:p w14:paraId="7DA9702D"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1680 - Professional Development I: Construction Safety (1) *</w:t>
      </w:r>
    </w:p>
    <w:p w14:paraId="68416E66"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2105 - Plan Reading (3)</w:t>
      </w:r>
    </w:p>
    <w:p w14:paraId="3135293B"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2135 - Building Information Modeling (BIM) (3)</w:t>
      </w:r>
    </w:p>
    <w:p w14:paraId="5F7B7EAB"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2221 - Construction Means and Methods (3)</w:t>
      </w:r>
    </w:p>
    <w:p w14:paraId="1FB755D7"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3123 - Cost Estimating (3)</w:t>
      </w:r>
    </w:p>
    <w:p w14:paraId="5764EC46"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55C92B18"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3680 - Professional Development III: Professional Ethics (1)</w:t>
      </w:r>
    </w:p>
    <w:p w14:paraId="2187269D"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1104 - Civil/Construction CAD Applications (3) *</w:t>
      </w:r>
    </w:p>
    <w:p w14:paraId="58E12847"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1211 - Construction Surveying I (3) *</w:t>
      </w:r>
    </w:p>
    <w:p w14:paraId="50D3246D"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1211L - Construction Surveying I Laboratory (1) *</w:t>
      </w:r>
    </w:p>
    <w:p w14:paraId="4F29545F"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1222 - Construction Materials (3) *</w:t>
      </w:r>
    </w:p>
    <w:p w14:paraId="7F969421"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2163L - Construction Materials and Structures Lab (1)</w:t>
      </w:r>
    </w:p>
    <w:p w14:paraId="4EBDAB1A"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2410 - Introduction to Environmental Engineering Technology (3)</w:t>
      </w:r>
    </w:p>
    <w:p w14:paraId="5D59DAB0"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3131 - Soil Mechanics and Earthwork (3)</w:t>
      </w:r>
    </w:p>
    <w:p w14:paraId="5B276E66"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3131L - Soil Testing Laboratory (1)</w:t>
      </w:r>
    </w:p>
    <w:p w14:paraId="12C31E71"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3242 - Hydraulics and Hydrology (3)</w:t>
      </w:r>
    </w:p>
    <w:p w14:paraId="6273914B"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0699C596"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4165 - Structural Steel Design (3)</w:t>
      </w:r>
    </w:p>
    <w:p w14:paraId="543DCF14"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ETCE 4251 - Highway Design and Construction (3) </w:t>
      </w:r>
    </w:p>
    <w:p w14:paraId="623E05F5"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4266 - Reinforced Concrete Design (3)</w:t>
      </w:r>
    </w:p>
    <w:p w14:paraId="00778417"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ETCE 4272 - Capstone Project (3) </w:t>
      </w:r>
    </w:p>
    <w:p w14:paraId="0413120B"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4350 - Construction Geotechnics and Foundations (3)</w:t>
      </w:r>
    </w:p>
    <w:p w14:paraId="6AA7DF80"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1100L - Engineering Technology Computer Applications Laboratory (1) *</w:t>
      </w:r>
    </w:p>
    <w:p w14:paraId="45361CFB"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1101 - Introduction to Engineering Technology and Construction Management (1) *</w:t>
      </w:r>
    </w:p>
    <w:p w14:paraId="48029DDA"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276E97C7"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2102 - Applied Mechanics II (3)</w:t>
      </w:r>
    </w:p>
    <w:p w14:paraId="58C17021"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0FF77CBB" w14:textId="77777777" w:rsidR="003E0450" w:rsidRPr="005B50D2" w:rsidRDefault="003E0450" w:rsidP="003E0450">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2478C423" w14:textId="77777777" w:rsidR="003E0450" w:rsidRPr="005B50D2" w:rsidRDefault="003E0450" w:rsidP="003E0450">
      <w:pPr>
        <w:widowControl/>
        <w:tabs>
          <w:tab w:val="left" w:pos="-720"/>
          <w:tab w:val="left" w:pos="270"/>
          <w:tab w:val="left" w:pos="900"/>
        </w:tabs>
        <w:jc w:val="both"/>
        <w:rPr>
          <w:rFonts w:ascii="BentonSans Comp Regular" w:hAnsi="BentonSans Comp Regular"/>
          <w:i/>
          <w:kern w:val="2"/>
          <w:sz w:val="20"/>
        </w:rPr>
      </w:pPr>
    </w:p>
    <w:p w14:paraId="48094104" w14:textId="77777777" w:rsidR="003E0450" w:rsidRPr="005B50D2" w:rsidRDefault="003E0450" w:rsidP="003E0450">
      <w:pPr>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*Course must be completed with a grade of C or above.</w:t>
      </w:r>
    </w:p>
    <w:p w14:paraId="2610092D" w14:textId="77777777" w:rsidR="003E0450" w:rsidRPr="005B50D2" w:rsidRDefault="003E0450" w:rsidP="003E0450">
      <w:pPr>
        <w:tabs>
          <w:tab w:val="left" w:pos="254"/>
          <w:tab w:val="left" w:pos="509"/>
          <w:tab w:val="left" w:pos="4004"/>
        </w:tabs>
        <w:ind w:left="288" w:hanging="288"/>
        <w:rPr>
          <w:rFonts w:ascii="BentonSans Comp Regular" w:hAnsi="BentonSans Comp Regular"/>
          <w:kern w:val="2"/>
          <w:sz w:val="20"/>
        </w:rPr>
      </w:pPr>
    </w:p>
    <w:p w14:paraId="503CCB34" w14:textId="77777777" w:rsidR="003E0450" w:rsidRPr="005B50D2" w:rsidRDefault="003E0450" w:rsidP="003E0450">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Concentration Courses (12 credit hours)</w:t>
      </w:r>
    </w:p>
    <w:p w14:paraId="474C6B26" w14:textId="77777777" w:rsidR="003E0450" w:rsidRPr="005B50D2" w:rsidRDefault="003E0450" w:rsidP="003E0450">
      <w:pPr>
        <w:keepNext/>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In addition to required courses ETCE 2410 and ETCE 3242, select two of the following:</w:t>
      </w:r>
    </w:p>
    <w:p w14:paraId="59B761CD" w14:textId="77777777" w:rsidR="003E0450" w:rsidRPr="005B50D2" w:rsidRDefault="003E0450" w:rsidP="003E0450">
      <w:pPr>
        <w:keepNext/>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B2FDCDF" w14:textId="77777777" w:rsidR="003E0450" w:rsidRPr="005B50D2" w:rsidRDefault="003E0450" w:rsidP="003E0450">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26394A54" w14:textId="77777777" w:rsidR="003E0450" w:rsidRPr="005B50D2" w:rsidRDefault="003E0450" w:rsidP="003E0450">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7EE540F8" w14:textId="77777777" w:rsidR="003E0450" w:rsidRPr="005B50D2" w:rsidRDefault="003E0450" w:rsidP="003E0450">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3BFA5CBC" w14:textId="77777777" w:rsidR="003E0450" w:rsidRPr="005B50D2" w:rsidRDefault="003E0450" w:rsidP="003E0450">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4961 - Introduction to Energy Systems (3)</w:t>
      </w:r>
    </w:p>
    <w:p w14:paraId="0EC46ED8" w14:textId="77777777" w:rsidR="003E0450" w:rsidRPr="005B50D2" w:rsidRDefault="003E0450" w:rsidP="003E0450">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4962 - Energy Markets (3)</w:t>
      </w:r>
    </w:p>
    <w:p w14:paraId="20DD0014" w14:textId="77777777" w:rsidR="003E0450" w:rsidRPr="005B50D2" w:rsidRDefault="003E0450" w:rsidP="003E045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958CE2A" w14:textId="77777777" w:rsidR="003E0450" w:rsidRPr="005B50D2" w:rsidRDefault="003E0450" w:rsidP="003E0450">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3EEA055D" w14:textId="77777777" w:rsidR="003E0450" w:rsidRPr="005B50D2" w:rsidRDefault="003E0450" w:rsidP="003E045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32DC8E0A" w14:textId="77777777" w:rsidR="003E0450" w:rsidRPr="005B50D2" w:rsidRDefault="003E0450" w:rsidP="003E045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241D386" w14:textId="77777777" w:rsidR="003E0450" w:rsidRPr="005B50D2" w:rsidRDefault="003E0450" w:rsidP="003E0450">
      <w:pPr>
        <w:tabs>
          <w:tab w:val="left" w:pos="270"/>
          <w:tab w:val="left" w:pos="3780"/>
        </w:tabs>
        <w:jc w:val="both"/>
        <w:rPr>
          <w:rFonts w:ascii="BentonSans Comp Regular" w:hAnsi="BentonSans Comp Regular"/>
          <w:b/>
        </w:rPr>
      </w:pPr>
      <w:r w:rsidRPr="005B50D2">
        <w:rPr>
          <w:rFonts w:ascii="BentonSans Comp Regular" w:hAnsi="BentonSans Comp Regular"/>
          <w:b/>
        </w:rPr>
        <w:t>Degree Total = 120 Credit Hours</w:t>
      </w:r>
    </w:p>
    <w:p w14:paraId="425C96DE" w14:textId="77777777" w:rsidR="003E0450" w:rsidRPr="005B50D2" w:rsidRDefault="003E0450" w:rsidP="003E0450">
      <w:pPr>
        <w:tabs>
          <w:tab w:val="left" w:pos="270"/>
          <w:tab w:val="left" w:pos="3780"/>
        </w:tabs>
        <w:jc w:val="both"/>
        <w:rPr>
          <w:rFonts w:ascii="BentonSans Comp Regular" w:hAnsi="BentonSans Comp Regular"/>
          <w:b/>
          <w:sz w:val="20"/>
        </w:rPr>
      </w:pPr>
    </w:p>
    <w:p w14:paraId="75149EA8"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33179555"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2AC8B2ED"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7084E7CA" w14:textId="77777777" w:rsidR="003E0450" w:rsidRPr="005B50D2" w:rsidRDefault="003E0450" w:rsidP="003E045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5BD2B57" w14:textId="77777777" w:rsidR="003E0450" w:rsidRPr="005B50D2" w:rsidRDefault="003E0450" w:rsidP="003E045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3534854B" w14:textId="77777777" w:rsidR="003E0450" w:rsidRPr="005B50D2" w:rsidRDefault="003E0450" w:rsidP="003E045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3AEA5C2C" w14:textId="77777777" w:rsidR="003E0450" w:rsidRPr="005B50D2" w:rsidRDefault="003E0450" w:rsidP="003E045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ETCE 1104, ETCE 1222, ETCE 1211 and ETCE 1211L, CMET 2105, CMET 1680, in addition to ETGR 1201 and the First-Year science and math requirements.</w:t>
      </w:r>
    </w:p>
    <w:p w14:paraId="4BDEDA3A" w14:textId="77777777" w:rsidR="003E0450" w:rsidRPr="005B50D2" w:rsidRDefault="003E0450" w:rsidP="003E045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3F66BF88" w14:textId="77777777" w:rsidR="003E0450" w:rsidRPr="005B50D2" w:rsidRDefault="003E0450" w:rsidP="003E045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63CEA3CA" w14:textId="77777777" w:rsidR="003E0450" w:rsidRPr="005B50D2" w:rsidRDefault="003E0450" w:rsidP="003E0450">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096E5EFE"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A3EEB3F"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AD3B9D7" w14:textId="77777777" w:rsidR="003E0450" w:rsidRPr="005B50D2" w:rsidRDefault="003E0450" w:rsidP="003E045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778D1A6F" w14:textId="77777777" w:rsidR="003E0450" w:rsidRPr="005B50D2" w:rsidRDefault="003E0450" w:rsidP="003E045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B3C1067" w14:textId="77777777" w:rsidR="003E0450" w:rsidRPr="005B50D2" w:rsidRDefault="003E0450" w:rsidP="003E045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4A4E37D4"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5C095F6"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845BEF5"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6BB8682" w14:textId="77777777" w:rsidR="003E0450" w:rsidRPr="005B50D2" w:rsidRDefault="003E0450" w:rsidP="003E045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w:t>
      </w:r>
      <w:r w:rsidRPr="005B50D2">
        <w:rPr>
          <w:rFonts w:ascii="BentonSans Comp Regular" w:hAnsi="BentonSans Comp Regular"/>
          <w:sz w:val="20"/>
        </w:rPr>
        <w:lastRenderedPageBreak/>
        <w:t>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3240A55" w14:textId="77777777" w:rsidR="003E0450" w:rsidRPr="005B50D2" w:rsidRDefault="003E0450" w:rsidP="003E0450">
      <w:pPr>
        <w:widowControl/>
        <w:tabs>
          <w:tab w:val="left" w:pos="-720"/>
          <w:tab w:val="left" w:pos="270"/>
          <w:tab w:val="left" w:pos="900"/>
        </w:tabs>
        <w:jc w:val="both"/>
        <w:rPr>
          <w:rFonts w:ascii="BentonSans Comp Regular" w:hAnsi="BentonSans Comp Regular"/>
          <w:kern w:val="2"/>
          <w:sz w:val="20"/>
        </w:rPr>
      </w:pPr>
    </w:p>
    <w:p w14:paraId="58AD484D" w14:textId="77777777" w:rsidR="003E0450" w:rsidRPr="005B50D2" w:rsidRDefault="003E0450" w:rsidP="003E0450">
      <w:pPr>
        <w:jc w:val="both"/>
        <w:rPr>
          <w:rFonts w:ascii="BentonSans Comp Regular" w:hAnsi="BentonSans Comp Regular"/>
          <w:b/>
        </w:rPr>
      </w:pPr>
      <w:r w:rsidRPr="005B50D2">
        <w:rPr>
          <w:rFonts w:ascii="BentonSans Comp Regular" w:hAnsi="BentonSans Comp Regular"/>
          <w:b/>
        </w:rPr>
        <w:t>Special Policies or Requirements</w:t>
      </w:r>
    </w:p>
    <w:p w14:paraId="0ABBA19F" w14:textId="77777777" w:rsidR="003E0450" w:rsidRPr="005B50D2" w:rsidRDefault="003E0450" w:rsidP="003E045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B33F699" w14:textId="77777777" w:rsidR="003E0450" w:rsidRPr="005B50D2" w:rsidRDefault="003E0450" w:rsidP="003E0450">
      <w:pPr>
        <w:tabs>
          <w:tab w:val="left" w:pos="270"/>
          <w:tab w:val="left" w:pos="3780"/>
        </w:tabs>
        <w:jc w:val="both"/>
        <w:rPr>
          <w:rFonts w:ascii="BentonSans Comp Regular" w:hAnsi="BentonSans Comp Regular"/>
          <w:sz w:val="20"/>
        </w:rPr>
      </w:pPr>
    </w:p>
    <w:p w14:paraId="7388415E" w14:textId="77777777" w:rsidR="003E0450" w:rsidRPr="005B50D2" w:rsidRDefault="003E0450" w:rsidP="003E0450">
      <w:pPr>
        <w:tabs>
          <w:tab w:val="left" w:pos="270"/>
          <w:tab w:val="left" w:pos="3780"/>
        </w:tabs>
        <w:jc w:val="both"/>
        <w:rPr>
          <w:rFonts w:ascii="BentonSans Comp Regular" w:hAnsi="BentonSans Comp Regular"/>
          <w:b/>
          <w:bCs/>
          <w:sz w:val="20"/>
        </w:rPr>
      </w:pPr>
      <w:r w:rsidRPr="005B50D2">
        <w:rPr>
          <w:rFonts w:ascii="BentonSans Comp Regular" w:hAnsi="BentonSans Comp Regular"/>
          <w:b/>
          <w:bCs/>
          <w:sz w:val="20"/>
        </w:rPr>
        <w:t>Residence Requirements</w:t>
      </w:r>
    </w:p>
    <w:p w14:paraId="4D40A1AB" w14:textId="77777777" w:rsidR="003E0450" w:rsidRPr="005B50D2" w:rsidRDefault="003E0450" w:rsidP="003E045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4386F3F7" w14:textId="77777777" w:rsidR="003E0450" w:rsidRPr="005B50D2" w:rsidRDefault="003E0450" w:rsidP="003E0450">
      <w:pPr>
        <w:tabs>
          <w:tab w:val="left" w:pos="270"/>
          <w:tab w:val="left" w:pos="3780"/>
        </w:tabs>
        <w:jc w:val="both"/>
        <w:rPr>
          <w:rFonts w:ascii="BentonSans Comp Regular" w:hAnsi="BentonSans Comp Regular"/>
          <w:sz w:val="20"/>
        </w:rPr>
      </w:pPr>
    </w:p>
    <w:p w14:paraId="2B4A1237" w14:textId="77777777" w:rsidR="003E0450" w:rsidRPr="005B50D2" w:rsidRDefault="003E0450" w:rsidP="003E0450">
      <w:pPr>
        <w:tabs>
          <w:tab w:val="left" w:pos="270"/>
          <w:tab w:val="left" w:pos="3780"/>
        </w:tabs>
        <w:jc w:val="both"/>
        <w:rPr>
          <w:rFonts w:ascii="BentonSans Comp Regular" w:hAnsi="BentonSans Comp Regular"/>
          <w:b/>
          <w:bCs/>
          <w:sz w:val="20"/>
        </w:rPr>
      </w:pPr>
      <w:r w:rsidRPr="005B50D2">
        <w:rPr>
          <w:rFonts w:ascii="BentonSans Comp Regular" w:hAnsi="BentonSans Comp Regular"/>
          <w:b/>
          <w:bCs/>
          <w:sz w:val="20"/>
        </w:rPr>
        <w:t>Experiential Learning Requirements</w:t>
      </w:r>
    </w:p>
    <w:p w14:paraId="53A98665" w14:textId="77777777" w:rsidR="003E0450" w:rsidRPr="005B50D2" w:rsidRDefault="003E0450" w:rsidP="003E045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2995B64C" w14:textId="77777777" w:rsidR="003E0450" w:rsidRPr="005B50D2" w:rsidRDefault="003E0450" w:rsidP="003E045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6F7F40C5" w14:textId="77777777" w:rsidR="003E0450" w:rsidRPr="005B50D2" w:rsidRDefault="003E0450" w:rsidP="003E0450">
      <w:pPr>
        <w:tabs>
          <w:tab w:val="left" w:pos="270"/>
          <w:tab w:val="left" w:pos="3780"/>
        </w:tabs>
        <w:jc w:val="both"/>
        <w:rPr>
          <w:rFonts w:ascii="BentonSans Comp Regular" w:hAnsi="BentonSans Comp Regular"/>
          <w:b/>
          <w:sz w:val="20"/>
        </w:rPr>
      </w:pPr>
    </w:p>
    <w:p w14:paraId="5710BF68"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412D"/>
    <w:multiLevelType w:val="multilevel"/>
    <w:tmpl w:val="C1C2ACD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0FA7F17"/>
    <w:multiLevelType w:val="hybridMultilevel"/>
    <w:tmpl w:val="E7A8C1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4" w15:restartNumberingAfterBreak="0">
    <w:nsid w:val="3EE77320"/>
    <w:multiLevelType w:val="hybridMultilevel"/>
    <w:tmpl w:val="D4AC6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4D08CE"/>
    <w:multiLevelType w:val="multilevel"/>
    <w:tmpl w:val="C1C2ACD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0264995">
    <w:abstractNumId w:val="7"/>
  </w:num>
  <w:num w:numId="2" w16cid:durableId="1407457474">
    <w:abstractNumId w:val="6"/>
  </w:num>
  <w:num w:numId="3" w16cid:durableId="1531139383">
    <w:abstractNumId w:val="4"/>
  </w:num>
  <w:num w:numId="4" w16cid:durableId="784690866">
    <w:abstractNumId w:val="1"/>
  </w:num>
  <w:num w:numId="5" w16cid:durableId="803305169">
    <w:abstractNumId w:val="5"/>
  </w:num>
  <w:num w:numId="6" w16cid:durableId="2133984498">
    <w:abstractNumId w:val="0"/>
  </w:num>
  <w:num w:numId="7" w16cid:durableId="583104370">
    <w:abstractNumId w:val="2"/>
  </w:num>
  <w:num w:numId="8" w16cid:durableId="1811363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3A"/>
    <w:rsid w:val="001511CC"/>
    <w:rsid w:val="003E0450"/>
    <w:rsid w:val="004F28D8"/>
    <w:rsid w:val="008B683A"/>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BC0238-C80C-4183-B09C-CEE054B6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50"/>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8B6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8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3A"/>
    <w:rPr>
      <w:rFonts w:eastAsiaTheme="majorEastAsia" w:cstheme="majorBidi"/>
      <w:color w:val="272727" w:themeColor="text1" w:themeTint="D8"/>
    </w:rPr>
  </w:style>
  <w:style w:type="paragraph" w:styleId="Title">
    <w:name w:val="Title"/>
    <w:basedOn w:val="Normal"/>
    <w:next w:val="Normal"/>
    <w:link w:val="TitleChar"/>
    <w:uiPriority w:val="10"/>
    <w:qFormat/>
    <w:rsid w:val="008B68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3A"/>
    <w:pPr>
      <w:spacing w:before="160"/>
      <w:jc w:val="center"/>
    </w:pPr>
    <w:rPr>
      <w:i/>
      <w:iCs/>
      <w:color w:val="404040" w:themeColor="text1" w:themeTint="BF"/>
    </w:rPr>
  </w:style>
  <w:style w:type="character" w:customStyle="1" w:styleId="QuoteChar">
    <w:name w:val="Quote Char"/>
    <w:basedOn w:val="DefaultParagraphFont"/>
    <w:link w:val="Quote"/>
    <w:uiPriority w:val="29"/>
    <w:rsid w:val="008B683A"/>
    <w:rPr>
      <w:i/>
      <w:iCs/>
      <w:color w:val="404040" w:themeColor="text1" w:themeTint="BF"/>
    </w:rPr>
  </w:style>
  <w:style w:type="paragraph" w:styleId="ListParagraph">
    <w:name w:val="List Paragraph"/>
    <w:basedOn w:val="Normal"/>
    <w:uiPriority w:val="34"/>
    <w:qFormat/>
    <w:rsid w:val="008B683A"/>
    <w:pPr>
      <w:ind w:left="720"/>
      <w:contextualSpacing/>
    </w:pPr>
  </w:style>
  <w:style w:type="character" w:styleId="IntenseEmphasis">
    <w:name w:val="Intense Emphasis"/>
    <w:basedOn w:val="DefaultParagraphFont"/>
    <w:uiPriority w:val="21"/>
    <w:qFormat/>
    <w:rsid w:val="008B683A"/>
    <w:rPr>
      <w:i/>
      <w:iCs/>
      <w:color w:val="0F4761" w:themeColor="accent1" w:themeShade="BF"/>
    </w:rPr>
  </w:style>
  <w:style w:type="paragraph" w:styleId="IntenseQuote">
    <w:name w:val="Intense Quote"/>
    <w:basedOn w:val="Normal"/>
    <w:next w:val="Normal"/>
    <w:link w:val="IntenseQuoteChar"/>
    <w:uiPriority w:val="30"/>
    <w:qFormat/>
    <w:rsid w:val="008B6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83A"/>
    <w:rPr>
      <w:i/>
      <w:iCs/>
      <w:color w:val="0F4761" w:themeColor="accent1" w:themeShade="BF"/>
    </w:rPr>
  </w:style>
  <w:style w:type="character" w:styleId="IntenseReference">
    <w:name w:val="Intense Reference"/>
    <w:basedOn w:val="DefaultParagraphFont"/>
    <w:uiPriority w:val="32"/>
    <w:qFormat/>
    <w:rsid w:val="008B683A"/>
    <w:rPr>
      <w:b/>
      <w:bCs/>
      <w:smallCaps/>
      <w:color w:val="0F4761" w:themeColor="accent1" w:themeShade="BF"/>
      <w:spacing w:val="5"/>
    </w:rPr>
  </w:style>
  <w:style w:type="character" w:styleId="Hyperlink">
    <w:name w:val="Hyperlink"/>
    <w:basedOn w:val="DefaultParagraphFont"/>
    <w:rsid w:val="003E04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2000</Words>
  <Characters>11400</Characters>
  <Application>Microsoft Office Word</Application>
  <DocSecurity>0</DocSecurity>
  <Lines>95</Lines>
  <Paragraphs>26</Paragraphs>
  <ScaleCrop>false</ScaleCrop>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2025-04-01T20:31:00Z</dcterms:created>
  <dcterms:modified xsi:type="dcterms:W3CDTF">2025-04-01T20:31:00Z</dcterms:modified>
</cp:coreProperties>
</file>