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IN"/>
        </w:rPr>
        <w:t>Result as seen in console:</w:t>
      </w:r>
    </w:p>
    <w:p>
      <w:pPr>
        <w:ind w:firstLine="480" w:firstLineChars="200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variance  skewness  curtosis  entropy    class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0   3.62160    8.6661   -2.8073 -0.44699      0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1   4.62160    8.1674   -2.4586 -1.46210      0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2   3.86600   -2.6383    1.9242  0.10645     0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3   3.45660    9.5228   -4.0112 -3.59440      0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4   0.32924   -4.4552    4.5718 -0.98880      0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  variance     skewness     curtosis      entropy        class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count  1372.000000  1372.000000  1372.000000  1372.000000  1372.000000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mean      0.433790     1.922353     1.397627    -1.191657     0.444606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std       2.842843     5.869047     4.310030     2.101013     0.497103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min      -7.042100   -13.773100    -5.286100    -8.548200     0.000000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25%      -1.773000    -1.708200    -1.574975    -2.413450     0.000000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50%       0.496180     2.319650     0.616630    -0.586650     0.000000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75%       2.821475     6.814625     3.179250     0.394810     1.000000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max       6.824800    12.951600    17.927400     2.449500     1.000000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class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0    762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1    610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dtype: int64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[1 0 1 0 0 0 0 0 1 1 0 0 1 0 0 0 1 1 0 0 1 0 0 1 0 1 0 1 0 0 1 0 1 1 1 0 0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1 0 1 0 1 0 0 1 1 0 0 1 0 0 1 0 1 1 0 1 1 0 1 1 0 0 0 0 1 1 1 1 0 1 0 1 0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0 1 0 0 0 0 1 1 0 0 1 1 0 0 0 0 0 1 1 1 1 0 0 0 1 1 0 1 0 0 0 1 0 1 1 1 0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1 0 0 1 0 0 0 1 1 0 0 1 1 1 1 1 0 1 0 0 0 0 0 0 1 0 0 0 0 1 0 1 1 0 0 1 0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0 1 0 0 0 0 1 0 1 0 1 0 0 1 0 1 0 1 1 0 1 1 0 1 1 1 1 0 0 0 1 1 0 1 0 0 0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1 0 1 1 0 0 0 1 0 1 0 0 0 1 1 0 0 0 0 0 0 0 0 1 0 0 1 0 0 0 1 1 0 0 0 0 0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0 0 0 1 1 0 0 0 0 1 1 0 1 1 0 0 1 1 0 1 1 0 1 0 0 0 0 0 0 1 0 1 1 0 0 1 1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1 0 0 0 1 0 0 1 1 0 1 1 0 1 1 1]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[[157   0]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[  0 118]]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1.0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118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>
      <w:pPr>
        <w:ind w:firstLine="160" w:firstLineChars="50"/>
        <w:rPr>
          <w:rFonts w:hint="default" w:ascii="Times New Roman" w:hAnsi="Times New Roman" w:cs="Times New Roman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IN"/>
        </w:rPr>
        <w:t>Analysis of the results:</w:t>
      </w:r>
    </w:p>
    <w:p>
      <w:pPr>
        <w:ind w:firstLine="140" w:firstLineChars="50"/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</w:pPr>
    </w:p>
    <w:p>
      <w:pPr>
        <w:ind w:firstLine="140" w:firstLineChars="50"/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  <w:t>Detailed view of the confusion matrix:</w:t>
      </w: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tbl>
      <w:tblPr>
        <w:tblStyle w:val="4"/>
        <w:tblpPr w:leftFromText="180" w:rightFromText="180" w:vertAnchor="text" w:horzAnchor="page" w:tblpX="1972" w:tblpY="188"/>
        <w:tblOverlap w:val="never"/>
        <w:tblW w:w="5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215"/>
        <w:gridCol w:w="1245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780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widowControl w:val="0"/>
              <w:snapToGrid w:val="0"/>
              <w:spacing w:line="240" w:lineRule="auto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IN"/>
              </w:rPr>
              <w:t>Actual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IN"/>
              </w:rPr>
              <w:t>Predicted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 xml:space="preserve">   0</w:t>
            </w:r>
          </w:p>
        </w:tc>
        <w:tc>
          <w:tcPr>
            <w:tcW w:w="12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 xml:space="preserve">   1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IN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7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 xml:space="preserve">     0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 xml:space="preserve">  157</w:t>
            </w:r>
          </w:p>
        </w:tc>
        <w:tc>
          <w:tcPr>
            <w:tcW w:w="1245" w:type="dxa"/>
          </w:tcPr>
          <w:p>
            <w:pPr>
              <w:widowControl w:val="0"/>
              <w:ind w:firstLine="280" w:firstLineChars="10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 xml:space="preserve"> 0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 xml:space="preserve"> 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7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 xml:space="preserve">     1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 xml:space="preserve">   0</w:t>
            </w:r>
          </w:p>
        </w:tc>
        <w:tc>
          <w:tcPr>
            <w:tcW w:w="12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 xml:space="preserve">  118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 xml:space="preserve"> 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7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IN"/>
              </w:rPr>
              <w:t>Total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 xml:space="preserve">  157</w:t>
            </w:r>
          </w:p>
        </w:tc>
        <w:tc>
          <w:tcPr>
            <w:tcW w:w="12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 xml:space="preserve">  118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 xml:space="preserve"> 275</w:t>
            </w:r>
          </w:p>
        </w:tc>
      </w:tr>
    </w:tbl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  <w:t>Accuracy:</w:t>
      </w: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Answers the question: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Overall, how often is the classifier correct?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 xml:space="preserve">Accuracy =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  <w:t>Number of correct predictions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 xml:space="preserve"> =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  <w:t xml:space="preserve"> 275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 xml:space="preserve">= 1  </w:t>
      </w:r>
    </w:p>
    <w:p>
      <w:pPr>
        <w:ind w:firstLine="1400" w:firstLineChars="500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 xml:space="preserve">Total number of predictions    275    </w:t>
      </w:r>
    </w:p>
    <w:p>
      <w:pPr>
        <w:ind w:firstLine="1400" w:firstLineChars="500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Accuracy = 100%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  <w:t>Precision:</w:t>
      </w: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Answers the question: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When it predicts 1, how often is it correct?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Precision =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  <w:t xml:space="preserve"> Number of correct ‘unstable’ predictions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 xml:space="preserve"> =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  <w:t xml:space="preserve">118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= 1</w:t>
      </w:r>
      <w:bookmarkStart w:id="0" w:name="_GoBack"/>
      <w:bookmarkEnd w:id="0"/>
    </w:p>
    <w:p>
      <w:pPr>
        <w:ind w:firstLine="1400" w:firstLineChars="500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Total number of ‘unstable’ predictions   118</w:t>
      </w:r>
    </w:p>
    <w:p>
      <w:pPr>
        <w:ind w:firstLine="1400" w:firstLineChars="500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Precision = 100%</w:t>
      </w:r>
    </w:p>
    <w:p>
      <w:pPr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16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2019-12-09T19:54:04Z</dcterms:created>
  <dc:creator>Eswar</dc:creator>
  <cp:lastModifiedBy>Eswar</cp:lastModifiedBy>
  <dcterms:modified xsi:type="dcterms:W3CDTF">2019-12-09T20:21:44Z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