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AT      V 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AP     RH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0   8.34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 40.77  1010.84  90.01  480.48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1  23.64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58.49  1011.40  74.20  445.75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2  29.74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56.90  1007.15  41.91  438.76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3  19.07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>49.69  1007.22  76.79  453.09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4  11.80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 40.66  1017.13  97.20  464.43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AT            V           AP           RH       PE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count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</w:rPr>
        <w:t xml:space="preserve"> 9568.000000  9568.000000  9568.000000  9568.000000  9568.000000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mean     19.651231    54.305804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1013.259078    73.308978   454.365009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std       7.452473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12.707893     5.938784    14.600269    17.066995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min       1.810000  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25.360000   992.890000    25.560000   420.260000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25%      13.510000    41.740000  1009.100000    63.327500   439.750000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50%      20.345000    52.080000  1012.940000    74.975000   451.550000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75%      25.720000    66.540000  1017.260000    84.830000   468.430000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max      37.110000    81.560000  1033.300000   100.160000   495.760000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Estimated Intercept is 445.82078717523603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Coefficients of the model: [-1.95929811 -0.23889739  0.0705739  -0.15653738]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</w:rPr>
        <w:t>features  coefficients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0       AT     -1.959298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       V     -0.238897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       AP      0.070574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       RH     -0.156537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Mean Absolute Error: 3.590596517952576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Mean Squared Error: 19.179297445646828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 Mean Squared Error: 4.379417477889819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Variance score:0.93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860165" cy="2600325"/>
            <wp:effectExtent l="0" t="0" r="698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A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2019-12-06T10:02:51Z</dcterms:created>
  <dc:creator>Eswar</dc:creator>
  <cp:lastModifiedBy>Eswar</cp:lastModifiedBy>
  <dcterms:modified xsi:type="dcterms:W3CDTF">2019-12-06T10:08:17Z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1033-11.2.0.8341</vt:lpwstr>
  </property>
</Properties>
</file>