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"Importing required libraries"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numpy as np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matplotlib.pyplot as plt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seaborn as sns; sns.set()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sklearn.datasets import fetch_20newsgroups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data= fetch_20newsgroups()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print(data.target_names)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"Defining categories"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categories=['alt.atheism', 'comp.graphics', 'comp.os.ms-windows.misc', 'comp.sys.ibm.pc.hardware', 'comp.sys.mac.hardware', 'comp.windows.x', 'misc.forsale', 'rec.autos', 'rec.motorcycles', 'rec.sport.baseball', 'rec.sport.hockey', 'sci.crypt', 'sci.electronics', 'sci.med', 'sci.space', 'soc.religion.christian', 'talk.politics.guns', 'talk.politics.mideast', 'talk.politics.misc', 'talk.religion.misc']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"Train data on these categories"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train=fetch_20newsgroups(subset='train',categories=categories)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"Test data for these categories"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test=fetch_20newsgroups(subset='test',categories=categories)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"Print training data"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print(train.data[5])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"Importing required libraries"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sklearn.feature_extraction.text import TfidfVectorizer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sklearn.naive_bayes import MultinomialNB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sklearn.pipeline import make_pipeline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"Creating model based on Multinomial Naive Bayes"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model=make_pipeline(TfidfVectorizer(),MultinomialNB())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"Training the model with the train data"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model.fit(train.data,train.target)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"Creating labels for the test data"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labels=model.predict(test.data)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"Creating confusion matrix and heatmap"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sklearn.metrics import confusion_matrix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mat=confusion_matrix(test.target,labels)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sns.heatmap(mat.T,square=True, annot=True ,fmt='d',cbar=False ,xticklabels=train.target_names,yticklabels=train.target_names)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"Plotting Heatmap of Confusion Matrix"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plt.xlabel('true label')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plt.ylabel('predicted label');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bookmarkStart w:id="0" w:name="_GoBack"/>
      <w:r>
        <w:rPr>
          <w:rFonts w:hint="default" w:ascii="Times New Roman" w:hAnsi="Times New Roman" w:cs="Times New Roman"/>
          <w:color w:val="0000FF"/>
          <w:sz w:val="28"/>
          <w:szCs w:val="28"/>
        </w:rPr>
        <w:t>"Predicting category on new data based on trained model"</w:t>
      </w:r>
    </w:p>
    <w:bookmarkEnd w:id="0"/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def predict_category(s, train=train, model=model):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pred=model.predict([s])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return train.target_names[pred[0]]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79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2019-12-09T16:44:28Z</dcterms:created>
  <dc:creator>Eswar</dc:creator>
  <cp:lastModifiedBy>Eswar</cp:lastModifiedBy>
  <dcterms:modified xsi:type="dcterms:W3CDTF">2019-12-09T16:46:45Z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