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D61B" w14:textId="77777777" w:rsidR="0071025C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ESWARAN S</w:t>
      </w:r>
    </w:p>
    <w:p w14:paraId="5A1EA213" w14:textId="77777777" w:rsidR="0071025C" w:rsidRDefault="00000000">
      <w:pPr>
        <w:spacing w:after="20"/>
        <w:jc w:val="center"/>
      </w:pPr>
      <w:r>
        <w:rPr>
          <w:color w:val="595959"/>
          <w:sz w:val="18"/>
          <w:szCs w:val="18"/>
        </w:rPr>
        <w:t>Chennai, India  |  +91-79042 77715  |  eswaransk06@gmail.com</w:t>
      </w:r>
    </w:p>
    <w:p w14:paraId="643C8BB1" w14:textId="77777777" w:rsidR="0071025C" w:rsidRDefault="00000000">
      <w:pPr>
        <w:spacing w:after="40"/>
        <w:jc w:val="center"/>
      </w:pPr>
      <w:r>
        <w:rPr>
          <w:color w:val="595959"/>
          <w:sz w:val="18"/>
          <w:szCs w:val="18"/>
        </w:rPr>
        <w:t>linkedin.com/in/eswarans06  |  github.com/EswaranS-06  |  tryhackme.com/p/RaymenRex</w:t>
      </w:r>
    </w:p>
    <w:p w14:paraId="01C7E883" w14:textId="77777777" w:rsidR="0071025C" w:rsidRDefault="0071025C">
      <w:pPr>
        <w:pBdr>
          <w:bottom w:val="single" w:sz="6" w:space="1" w:color="2E75B6"/>
        </w:pBdr>
        <w:spacing w:before="80" w:after="80"/>
      </w:pPr>
    </w:p>
    <w:p w14:paraId="6D2F8995" w14:textId="77777777" w:rsidR="0071025C" w:rsidRDefault="00000000">
      <w:pPr>
        <w:spacing w:before="160" w:after="60"/>
      </w:pPr>
      <w:r>
        <w:rPr>
          <w:b/>
          <w:bCs/>
          <w:caps/>
          <w:color w:val="1F4E79"/>
          <w:sz w:val="24"/>
          <w:szCs w:val="24"/>
        </w:rPr>
        <w:t>Professional Summary</w:t>
      </w:r>
    </w:p>
    <w:p w14:paraId="53BE0879" w14:textId="77777777" w:rsidR="0071025C" w:rsidRDefault="00000000">
      <w:pPr>
        <w:spacing w:before="60" w:after="80"/>
      </w:pPr>
      <w:r>
        <w:t>Cyber security fresher with hands-on experience in SIEM (Wazuh, Splunk, Sumo Logic), log analysis, incident triage, and detection rule engineering through an internship at HTC Global Services and a self-built SOC home lab. Completed TryHackMe SOC Level 1 path; demonstrated threat detection and alert investigation skills via CTF placements including a TCS HackQuest interview offer and PEC CTF Top 5 finish. Seeking an L1 SOC Analyst role to contribute practical skills in security monitoring, false positive triage, IOC identification, and MITRE ATT&amp;CK-mapped threat response.</w:t>
      </w:r>
    </w:p>
    <w:p w14:paraId="3C57F7BA" w14:textId="77777777" w:rsidR="0071025C" w:rsidRDefault="0071025C">
      <w:pPr>
        <w:pBdr>
          <w:bottom w:val="single" w:sz="6" w:space="1" w:color="2E75B6"/>
        </w:pBdr>
        <w:spacing w:before="80" w:after="80"/>
      </w:pPr>
    </w:p>
    <w:p w14:paraId="15C77862" w14:textId="77777777" w:rsidR="0071025C" w:rsidRDefault="00000000">
      <w:pPr>
        <w:spacing w:before="160" w:after="60"/>
      </w:pPr>
      <w:r>
        <w:rPr>
          <w:b/>
          <w:bCs/>
          <w:caps/>
          <w:color w:val="1F4E79"/>
          <w:sz w:val="24"/>
          <w:szCs w:val="24"/>
        </w:rPr>
        <w:t>Work Experience</w:t>
      </w:r>
    </w:p>
    <w:p w14:paraId="20620AF7" w14:textId="77777777" w:rsidR="0071025C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t>HTC Global Services</w:t>
      </w:r>
      <w:r>
        <w:rPr>
          <w:color w:val="595959"/>
        </w:rPr>
        <w:tab/>
        <w:t>Chennai, India</w:t>
      </w:r>
    </w:p>
    <w:p w14:paraId="6C4B6485" w14:textId="77777777" w:rsidR="0071025C" w:rsidRDefault="00000000">
      <w:pPr>
        <w:tabs>
          <w:tab w:val="right" w:pos="9026"/>
        </w:tabs>
        <w:spacing w:before="20" w:after="60"/>
      </w:pPr>
      <w:r>
        <w:rPr>
          <w:i/>
          <w:iCs/>
        </w:rPr>
        <w:t>Cyber Security Trainee</w:t>
      </w:r>
      <w:r>
        <w:rPr>
          <w:i/>
          <w:iCs/>
          <w:color w:val="595959"/>
        </w:rPr>
        <w:tab/>
        <w:t>June 2025 – April 2026</w:t>
      </w:r>
    </w:p>
    <w:p w14:paraId="235C2466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foundational SOC operations competency across </w:t>
      </w:r>
      <w:r>
        <w:rPr>
          <w:b/>
          <w:bCs/>
        </w:rPr>
        <w:t>6 cybersecurity domains</w:t>
      </w:r>
      <w:r>
        <w:t xml:space="preserve"> — Windows/Linux administration, network protocol analysis, SIEM concepts, </w:t>
      </w:r>
      <w:r>
        <w:rPr>
          <w:b/>
          <w:bCs/>
        </w:rPr>
        <w:t>incident response lifecycle</w:t>
      </w:r>
      <w:r>
        <w:t xml:space="preserve">, and </w:t>
      </w:r>
      <w:r>
        <w:rPr>
          <w:b/>
          <w:bCs/>
        </w:rPr>
        <w:t>DFIR</w:t>
      </w:r>
      <w:r>
        <w:t xml:space="preserve"> — over a 10-month structured training programme.</w:t>
      </w:r>
    </w:p>
    <w:p w14:paraId="20ED2E0E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Monitored and investigated security events using </w:t>
      </w:r>
      <w:r>
        <w:rPr>
          <w:b/>
          <w:bCs/>
        </w:rPr>
        <w:t>Sumo Logic SIEM</w:t>
      </w:r>
      <w:r>
        <w:t xml:space="preserve"> — configured log collection pipelines, authored search queries, and built dashboards to surface </w:t>
      </w:r>
      <w:r>
        <w:rPr>
          <w:b/>
          <w:bCs/>
        </w:rPr>
        <w:t>anomalous authentication</w:t>
      </w:r>
      <w:r>
        <w:t xml:space="preserve"> and </w:t>
      </w:r>
      <w:r>
        <w:rPr>
          <w:b/>
          <w:bCs/>
        </w:rPr>
        <w:t>lateral movement</w:t>
      </w:r>
      <w:r>
        <w:t xml:space="preserve"> indicators across training environments.</w:t>
      </w:r>
    </w:p>
    <w:p w14:paraId="460C9020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Detected and analysed security event categories — including failed logon patterns, suspicious process creation, and network anomalies — by correlating Wireshark packet captures, Sysmon telemetry, and Windows Event Log data for alert investigation and </w:t>
      </w:r>
      <w:r>
        <w:rPr>
          <w:b/>
          <w:bCs/>
        </w:rPr>
        <w:t>false positive triage</w:t>
      </w:r>
      <w:r>
        <w:t>.</w:t>
      </w:r>
    </w:p>
    <w:p w14:paraId="6B01E893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Executed network reconnaissance and vulnerability assessment using Nmap and Metasploit in adversarial simulation exercises, mapping identified attack techniques to </w:t>
      </w:r>
      <w:r>
        <w:rPr>
          <w:b/>
          <w:bCs/>
        </w:rPr>
        <w:t>MITRE ATT&amp;CK</w:t>
      </w:r>
      <w:r>
        <w:t xml:space="preserve"> TTPs to strengthen defensive detection strategies.</w:t>
      </w:r>
    </w:p>
    <w:p w14:paraId="43443E26" w14:textId="77777777" w:rsidR="0071025C" w:rsidRDefault="0071025C">
      <w:pPr>
        <w:pBdr>
          <w:bottom w:val="single" w:sz="6" w:space="1" w:color="2E75B6"/>
        </w:pBdr>
        <w:spacing w:before="80" w:after="80"/>
      </w:pPr>
    </w:p>
    <w:p w14:paraId="2C10FD44" w14:textId="77777777" w:rsidR="0071025C" w:rsidRDefault="00000000">
      <w:pPr>
        <w:spacing w:before="160" w:after="60"/>
      </w:pPr>
      <w:r>
        <w:rPr>
          <w:b/>
          <w:bCs/>
          <w:caps/>
          <w:color w:val="1F4E79"/>
          <w:sz w:val="24"/>
          <w:szCs w:val="24"/>
        </w:rPr>
        <w:t>Projects</w:t>
      </w:r>
    </w:p>
    <w:p w14:paraId="22D0DBCB" w14:textId="768A4BC2" w:rsidR="0071025C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t>Mini SOC Lab</w:t>
      </w:r>
      <w:r>
        <w:rPr>
          <w:color w:val="595959"/>
        </w:rPr>
        <w:tab/>
      </w:r>
      <w:r w:rsidR="00681111">
        <w:rPr>
          <w:color w:val="595959"/>
        </w:rPr>
        <w:t>Splunk</w:t>
      </w:r>
      <w:r>
        <w:rPr>
          <w:color w:val="595959"/>
        </w:rPr>
        <w:t xml:space="preserve">  |  Log Analysis  |  Sysmon  |  Kali Linux</w:t>
      </w:r>
    </w:p>
    <w:p w14:paraId="418CB62A" w14:textId="4E4A71F9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Architected a 3-node SOC home lab (</w:t>
      </w:r>
      <w:r w:rsidR="00681111">
        <w:rPr>
          <w:b/>
          <w:bCs/>
        </w:rPr>
        <w:t>Splunk</w:t>
      </w:r>
      <w:r>
        <w:rPr>
          <w:b/>
          <w:bCs/>
        </w:rPr>
        <w:t xml:space="preserve"> SIEM</w:t>
      </w:r>
      <w:r>
        <w:t xml:space="preserve"> on Debian + 2 Windows 11 endpoints via VMware) to simulate real-world threat detection, </w:t>
      </w:r>
      <w:r>
        <w:rPr>
          <w:b/>
          <w:bCs/>
        </w:rPr>
        <w:t>incident triage</w:t>
      </w:r>
      <w:r>
        <w:t xml:space="preserve">, and </w:t>
      </w:r>
      <w:r>
        <w:rPr>
          <w:b/>
          <w:bCs/>
        </w:rPr>
        <w:t>alert escalation</w:t>
      </w:r>
      <w:r>
        <w:t xml:space="preserve"> workflows end-to-end.</w:t>
      </w:r>
    </w:p>
    <w:p w14:paraId="4E3544AB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Conducted </w:t>
      </w:r>
      <w:r>
        <w:rPr>
          <w:b/>
          <w:bCs/>
        </w:rPr>
        <w:t>adversarial simulations</w:t>
      </w:r>
      <w:r>
        <w:t xml:space="preserve"> from Kali Linux — executing reconnaissance, exploitation, and persistence </w:t>
      </w:r>
      <w:r>
        <w:rPr>
          <w:b/>
          <w:bCs/>
        </w:rPr>
        <w:t>TTPs</w:t>
      </w:r>
      <w:r>
        <w:t xml:space="preserve"> against a Windows 11 target — generating high-fidelity security telemetry for log analysis and </w:t>
      </w:r>
      <w:r>
        <w:rPr>
          <w:b/>
          <w:bCs/>
        </w:rPr>
        <w:t>detection validation</w:t>
      </w:r>
      <w:r>
        <w:t>.</w:t>
      </w:r>
    </w:p>
    <w:p w14:paraId="6C984509" w14:textId="40DDD40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Engineered custom </w:t>
      </w:r>
      <w:r w:rsidR="00681111">
        <w:rPr>
          <w:b/>
          <w:bCs/>
        </w:rPr>
        <w:t>Splunk</w:t>
      </w:r>
      <w:r>
        <w:rPr>
          <w:b/>
          <w:bCs/>
        </w:rPr>
        <w:t xml:space="preserve"> detection rules</w:t>
      </w:r>
      <w:r>
        <w:t xml:space="preserve"> — including </w:t>
      </w:r>
      <w:r>
        <w:rPr>
          <w:b/>
          <w:bCs/>
        </w:rPr>
        <w:t>SSH brute-force</w:t>
      </w:r>
      <w:r>
        <w:t xml:space="preserve">, failed authentication chains, and suspicious process creation patterns — triggering real-time alerts with sub-30-second </w:t>
      </w:r>
      <w:r>
        <w:rPr>
          <w:b/>
          <w:bCs/>
        </w:rPr>
        <w:t>mean time to detect</w:t>
      </w:r>
      <w:r>
        <w:t xml:space="preserve"> (MTTD) on simulated attacks.</w:t>
      </w:r>
    </w:p>
    <w:p w14:paraId="289D6035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Iteratively expanded lab coverage to include additional </w:t>
      </w:r>
      <w:r>
        <w:rPr>
          <w:b/>
          <w:bCs/>
        </w:rPr>
        <w:t>MITRE ATT&amp;CK</w:t>
      </w:r>
      <w:r>
        <w:t xml:space="preserve">-mapped attack scenarios, enhancing </w:t>
      </w:r>
      <w:r>
        <w:rPr>
          <w:b/>
          <w:bCs/>
        </w:rPr>
        <w:t>detection rule coverage</w:t>
      </w:r>
      <w:r>
        <w:t xml:space="preserve"> and SOC threat detection proficiency across multiple attack stages.</w:t>
      </w:r>
    </w:p>
    <w:p w14:paraId="3880A77F" w14:textId="77777777" w:rsidR="0071025C" w:rsidRDefault="0071025C">
      <w:pPr>
        <w:spacing w:before="100"/>
      </w:pPr>
    </w:p>
    <w:p w14:paraId="3AA68F99" w14:textId="77777777" w:rsidR="0071025C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t>Web VAPT Document Automation Tool</w:t>
      </w:r>
      <w:r>
        <w:rPr>
          <w:color w:val="595959"/>
        </w:rPr>
        <w:tab/>
        <w:t>Python  |  JWT  |  REST APIs</w:t>
      </w:r>
    </w:p>
    <w:p w14:paraId="22DFBFF8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Developed a web-based automation platform to streamline </w:t>
      </w:r>
      <w:r>
        <w:rPr>
          <w:b/>
          <w:bCs/>
        </w:rPr>
        <w:t>VAPT</w:t>
      </w:r>
      <w:r>
        <w:t xml:space="preserve"> documentation, software release management, and report exchange workflows, reducing manual reporting effort for </w:t>
      </w:r>
      <w:r>
        <w:rPr>
          <w:b/>
          <w:bCs/>
        </w:rPr>
        <w:t>penetration testing</w:t>
      </w:r>
      <w:r>
        <w:t xml:space="preserve"> engagements.</w:t>
      </w:r>
    </w:p>
    <w:p w14:paraId="7CD44955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Implemented </w:t>
      </w:r>
      <w:r>
        <w:rPr>
          <w:b/>
          <w:bCs/>
        </w:rPr>
        <w:t>JWT-based authentication</w:t>
      </w:r>
      <w:r>
        <w:t xml:space="preserve"> and </w:t>
      </w:r>
      <w:r>
        <w:rPr>
          <w:b/>
          <w:bCs/>
        </w:rPr>
        <w:t>role-based access control</w:t>
      </w:r>
      <w:r>
        <w:t xml:space="preserve"> (</w:t>
      </w:r>
      <w:r>
        <w:rPr>
          <w:b/>
          <w:bCs/>
        </w:rPr>
        <w:t>RBAC</w:t>
      </w:r>
      <w:r>
        <w:t>) to enforce secure user access and document management, validated through security testing of all authentication flows.</w:t>
      </w:r>
    </w:p>
    <w:p w14:paraId="770E4394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Tested and validated </w:t>
      </w:r>
      <w:r>
        <w:rPr>
          <w:b/>
          <w:bCs/>
        </w:rPr>
        <w:t>REST API</w:t>
      </w:r>
      <w:r>
        <w:t xml:space="preserve"> endpoints for authentication, authorisation, and </w:t>
      </w:r>
      <w:r>
        <w:rPr>
          <w:b/>
          <w:bCs/>
        </w:rPr>
        <w:t>access control vulnerabilities</w:t>
      </w:r>
      <w:r>
        <w:t xml:space="preserve"> — identifying and remediating security misconfigurations to strengthen the application's security posture.</w:t>
      </w:r>
    </w:p>
    <w:p w14:paraId="79436EC9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>Built automated features for creating, editing, exporting, and emailing VAPT reports, improving documentation accuracy and reducing manual effort across the release management workflow.</w:t>
      </w:r>
    </w:p>
    <w:p w14:paraId="2AFE161F" w14:textId="77777777" w:rsidR="0071025C" w:rsidRDefault="0071025C">
      <w:pPr>
        <w:pBdr>
          <w:bottom w:val="single" w:sz="6" w:space="1" w:color="2E75B6"/>
        </w:pBdr>
        <w:spacing w:before="80" w:after="80"/>
      </w:pPr>
    </w:p>
    <w:p w14:paraId="70A37BE6" w14:textId="77777777" w:rsidR="0071025C" w:rsidRDefault="00000000">
      <w:pPr>
        <w:spacing w:before="160" w:after="60"/>
      </w:pPr>
      <w:r>
        <w:rPr>
          <w:b/>
          <w:bCs/>
          <w:caps/>
          <w:color w:val="1F4E79"/>
          <w:sz w:val="24"/>
          <w:szCs w:val="24"/>
        </w:rPr>
        <w:t>Skills</w:t>
      </w:r>
    </w:p>
    <w:p w14:paraId="4AD52230" w14:textId="77777777" w:rsidR="0071025C" w:rsidRDefault="00000000">
      <w:pPr>
        <w:spacing w:before="40" w:after="30"/>
      </w:pPr>
      <w:r>
        <w:rPr>
          <w:b/>
          <w:bCs/>
        </w:rPr>
        <w:lastRenderedPageBreak/>
        <w:t xml:space="preserve">SIEM &amp; Log Analysis: </w:t>
      </w:r>
      <w:r>
        <w:t>Wazuh, Splunk (Basics), ELK Stack (Basics), Sumo Logic, Windows Event Logs, Sysmon</w:t>
      </w:r>
    </w:p>
    <w:p w14:paraId="6D8D5A2F" w14:textId="77777777" w:rsidR="0071025C" w:rsidRDefault="00000000">
      <w:pPr>
        <w:spacing w:after="30"/>
      </w:pPr>
      <w:r>
        <w:rPr>
          <w:b/>
          <w:bCs/>
        </w:rPr>
        <w:t xml:space="preserve">Threat Detection &amp; SOC: </w:t>
      </w:r>
      <w:r>
        <w:t>Alert Investigation, False Positive Triage, Log Analysis, Incident Triage, IOC Identification, Alert Escalation, MITRE ATT&amp;CK (Fundamentals), Detection Rule Engineering</w:t>
      </w:r>
    </w:p>
    <w:p w14:paraId="62C9B99A" w14:textId="77777777" w:rsidR="0071025C" w:rsidRDefault="00000000">
      <w:pPr>
        <w:spacing w:after="30"/>
      </w:pPr>
      <w:r>
        <w:rPr>
          <w:b/>
          <w:bCs/>
        </w:rPr>
        <w:t xml:space="preserve">Operating Systems: </w:t>
      </w:r>
      <w:r>
        <w:t>Windows (Administration &amp; Troubleshooting), Linux (Administration &amp; Troubleshooting)</w:t>
      </w:r>
    </w:p>
    <w:p w14:paraId="6FE244F3" w14:textId="77777777" w:rsidR="0071025C" w:rsidRDefault="00000000">
      <w:pPr>
        <w:spacing w:after="30"/>
      </w:pPr>
      <w:r>
        <w:rPr>
          <w:b/>
          <w:bCs/>
        </w:rPr>
        <w:t xml:space="preserve">Networking: </w:t>
      </w:r>
      <w:r>
        <w:t>TCP/IP, DNS, HTTP/HTTPS, OSI Model, VPN, Firewall, IDS/IPS</w:t>
      </w:r>
    </w:p>
    <w:p w14:paraId="567C0FB8" w14:textId="77777777" w:rsidR="0071025C" w:rsidRDefault="00000000">
      <w:pPr>
        <w:spacing w:after="30"/>
      </w:pPr>
      <w:r>
        <w:rPr>
          <w:b/>
          <w:bCs/>
        </w:rPr>
        <w:t xml:space="preserve">Security Tools: </w:t>
      </w:r>
      <w:r>
        <w:t>Wireshark, Burp Suite, Metasploit, Nmap, Snort, VirusTotal, AbuseIPDB</w:t>
      </w:r>
    </w:p>
    <w:p w14:paraId="7073DFFB" w14:textId="77777777" w:rsidR="0071025C" w:rsidRDefault="00000000">
      <w:pPr>
        <w:spacing w:after="30"/>
      </w:pPr>
      <w:r>
        <w:rPr>
          <w:b/>
          <w:bCs/>
        </w:rPr>
        <w:t xml:space="preserve">Scripting &amp; Automation: </w:t>
      </w:r>
      <w:r>
        <w:t>Python (Basics), Bash, PowerShell</w:t>
      </w:r>
    </w:p>
    <w:p w14:paraId="28648DBB" w14:textId="77777777" w:rsidR="0071025C" w:rsidRDefault="00000000">
      <w:pPr>
        <w:spacing w:after="40"/>
      </w:pPr>
      <w:r>
        <w:rPr>
          <w:b/>
          <w:bCs/>
        </w:rPr>
        <w:t xml:space="preserve">Soft Skills: </w:t>
      </w:r>
      <w:r>
        <w:t>Analytical Thinking, Problem-Solving, Adaptability, Teamwork, Communication</w:t>
      </w:r>
    </w:p>
    <w:p w14:paraId="349E07FD" w14:textId="77777777" w:rsidR="0071025C" w:rsidRDefault="0071025C">
      <w:pPr>
        <w:pBdr>
          <w:bottom w:val="single" w:sz="6" w:space="1" w:color="2E75B6"/>
        </w:pBdr>
        <w:spacing w:before="80" w:after="80"/>
      </w:pPr>
    </w:p>
    <w:p w14:paraId="2DA55292" w14:textId="77777777" w:rsidR="0071025C" w:rsidRDefault="00000000">
      <w:pPr>
        <w:spacing w:before="160" w:after="60"/>
      </w:pPr>
      <w:r>
        <w:rPr>
          <w:b/>
          <w:bCs/>
          <w:caps/>
          <w:color w:val="1F4E79"/>
          <w:sz w:val="24"/>
          <w:szCs w:val="24"/>
        </w:rPr>
        <w:t>Education</w:t>
      </w:r>
    </w:p>
    <w:p w14:paraId="3A5D86D4" w14:textId="77777777" w:rsidR="0071025C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t>Bachelor of Computer Applications (BCA) — Cyber Security</w:t>
      </w:r>
      <w:r>
        <w:rPr>
          <w:color w:val="595959"/>
        </w:rPr>
        <w:tab/>
        <w:t>2023 – 2026</w:t>
      </w:r>
    </w:p>
    <w:p w14:paraId="310A3A0D" w14:textId="77777777" w:rsidR="0071025C" w:rsidRDefault="00000000">
      <w:pPr>
        <w:tabs>
          <w:tab w:val="right" w:pos="9026"/>
        </w:tabs>
        <w:spacing w:before="20" w:after="60"/>
      </w:pPr>
      <w:r>
        <w:rPr>
          <w:i/>
          <w:iCs/>
        </w:rPr>
        <w:t>Hindustan Institute of Technology &amp; Science, Chennai</w:t>
      </w:r>
      <w:r>
        <w:rPr>
          <w:i/>
          <w:iCs/>
          <w:color w:val="595959"/>
        </w:rPr>
        <w:tab/>
        <w:t>CGPA: 9.23 / 10 (92.3%)</w:t>
      </w:r>
    </w:p>
    <w:p w14:paraId="7061BFB0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>Specialisation: Cyber Security</w:t>
      </w:r>
    </w:p>
    <w:p w14:paraId="7103C144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>Class Representative</w:t>
      </w:r>
    </w:p>
    <w:p w14:paraId="381A3122" w14:textId="77777777" w:rsidR="0071025C" w:rsidRDefault="0071025C">
      <w:pPr>
        <w:pBdr>
          <w:bottom w:val="single" w:sz="6" w:space="1" w:color="2E75B6"/>
        </w:pBdr>
        <w:spacing w:before="80" w:after="80"/>
      </w:pPr>
    </w:p>
    <w:p w14:paraId="5FDBC0B0" w14:textId="77777777" w:rsidR="0071025C" w:rsidRDefault="00000000">
      <w:pPr>
        <w:spacing w:before="160" w:after="60"/>
      </w:pPr>
      <w:r>
        <w:rPr>
          <w:b/>
          <w:bCs/>
          <w:caps/>
          <w:color w:val="1F4E79"/>
          <w:sz w:val="24"/>
          <w:szCs w:val="24"/>
        </w:rPr>
        <w:t>Certifications</w:t>
      </w:r>
    </w:p>
    <w:p w14:paraId="0C7C09E4" w14:textId="77777777" w:rsidR="0071025C" w:rsidRDefault="00000000">
      <w:pPr>
        <w:tabs>
          <w:tab w:val="right" w:pos="9026"/>
        </w:tabs>
        <w:spacing w:before="30" w:after="30"/>
      </w:pPr>
      <w:r>
        <w:t xml:space="preserve">1. </w:t>
      </w:r>
      <w:r>
        <w:rPr>
          <w:b/>
          <w:bCs/>
        </w:rPr>
        <w:t>SOC Level 1</w:t>
      </w:r>
      <w:r>
        <w:t xml:space="preserve"> — TryHackMe</w:t>
      </w:r>
      <w:r>
        <w:rPr>
          <w:color w:val="595959"/>
        </w:rPr>
        <w:tab/>
        <w:t>Jun 2026</w:t>
      </w:r>
    </w:p>
    <w:p w14:paraId="0D941D2A" w14:textId="77777777" w:rsidR="0071025C" w:rsidRDefault="00000000">
      <w:pPr>
        <w:tabs>
          <w:tab w:val="right" w:pos="9026"/>
        </w:tabs>
        <w:spacing w:before="30" w:after="30"/>
      </w:pPr>
      <w:r>
        <w:t xml:space="preserve">2. </w:t>
      </w:r>
      <w:r>
        <w:rPr>
          <w:b/>
          <w:bCs/>
        </w:rPr>
        <w:t>Networking Basics</w:t>
      </w:r>
      <w:r>
        <w:t xml:space="preserve"> — Cisco NetAcad</w:t>
      </w:r>
      <w:r>
        <w:rPr>
          <w:color w:val="595959"/>
        </w:rPr>
        <w:tab/>
        <w:t>Mar 2026</w:t>
      </w:r>
    </w:p>
    <w:p w14:paraId="062F839E" w14:textId="77777777" w:rsidR="0071025C" w:rsidRDefault="00000000">
      <w:pPr>
        <w:tabs>
          <w:tab w:val="right" w:pos="9026"/>
        </w:tabs>
        <w:spacing w:before="30" w:after="30"/>
      </w:pPr>
      <w:r>
        <w:t xml:space="preserve">3. </w:t>
      </w:r>
      <w:r>
        <w:rPr>
          <w:b/>
          <w:bCs/>
        </w:rPr>
        <w:t>Jr Penetration Tester Path</w:t>
      </w:r>
      <w:r>
        <w:t xml:space="preserve"> — TryHackMe</w:t>
      </w:r>
      <w:r>
        <w:rPr>
          <w:color w:val="595959"/>
        </w:rPr>
        <w:tab/>
        <w:t>Jan 2026</w:t>
      </w:r>
    </w:p>
    <w:p w14:paraId="67D8F014" w14:textId="77777777" w:rsidR="0071025C" w:rsidRDefault="00000000">
      <w:pPr>
        <w:tabs>
          <w:tab w:val="right" w:pos="9026"/>
        </w:tabs>
        <w:spacing w:before="30" w:after="30"/>
      </w:pPr>
      <w:r>
        <w:t xml:space="preserve">4. </w:t>
      </w:r>
      <w:r>
        <w:rPr>
          <w:b/>
          <w:bCs/>
        </w:rPr>
        <w:t>Cyber Security 101</w:t>
      </w:r>
      <w:r>
        <w:t xml:space="preserve"> — TryHackMe</w:t>
      </w:r>
      <w:r>
        <w:rPr>
          <w:color w:val="595959"/>
        </w:rPr>
        <w:tab/>
        <w:t>Dec 2025</w:t>
      </w:r>
    </w:p>
    <w:p w14:paraId="087F2B80" w14:textId="77777777" w:rsidR="0071025C" w:rsidRDefault="00000000">
      <w:pPr>
        <w:tabs>
          <w:tab w:val="right" w:pos="9026"/>
        </w:tabs>
        <w:spacing w:before="30" w:after="30"/>
      </w:pPr>
      <w:r>
        <w:t xml:space="preserve">5. </w:t>
      </w:r>
      <w:r>
        <w:rPr>
          <w:b/>
          <w:bCs/>
        </w:rPr>
        <w:t>Cybersecurity Fundamentals</w:t>
      </w:r>
      <w:r>
        <w:t xml:space="preserve"> — IBM SkillsBuild</w:t>
      </w:r>
      <w:r>
        <w:rPr>
          <w:color w:val="595959"/>
        </w:rPr>
        <w:tab/>
        <w:t>Jul 2024</w:t>
      </w:r>
    </w:p>
    <w:p w14:paraId="11B4871F" w14:textId="77777777" w:rsidR="0071025C" w:rsidRDefault="0071025C">
      <w:pPr>
        <w:pBdr>
          <w:bottom w:val="single" w:sz="6" w:space="1" w:color="2E75B6"/>
        </w:pBdr>
        <w:spacing w:before="80" w:after="80"/>
      </w:pPr>
    </w:p>
    <w:p w14:paraId="55B07DE3" w14:textId="77777777" w:rsidR="0071025C" w:rsidRDefault="00000000">
      <w:pPr>
        <w:spacing w:before="160" w:after="60"/>
      </w:pPr>
      <w:r>
        <w:rPr>
          <w:b/>
          <w:bCs/>
          <w:caps/>
          <w:color w:val="1F4E79"/>
          <w:sz w:val="24"/>
          <w:szCs w:val="24"/>
        </w:rPr>
        <w:t>Achievements</w:t>
      </w:r>
    </w:p>
    <w:p w14:paraId="6EDA4E32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Earned a </w:t>
      </w:r>
      <w:r>
        <w:rPr>
          <w:b/>
          <w:bCs/>
        </w:rPr>
        <w:t>TCS interview offer</w:t>
      </w:r>
      <w:r>
        <w:t xml:space="preserve"> by advancing through 2 elimination rounds of HackQuest CTF, solving challenges in JavaScript deobfuscation, DNS-over-HTTPS traffic analysis, and API security testing.</w:t>
      </w:r>
    </w:p>
    <w:p w14:paraId="47F6C11C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Secured </w:t>
      </w:r>
      <w:r>
        <w:rPr>
          <w:b/>
          <w:bCs/>
        </w:rPr>
        <w:t>5th place</w:t>
      </w:r>
      <w:r>
        <w:t xml:space="preserve"> in the PEC Capture The Flag (</w:t>
      </w:r>
      <w:r>
        <w:rPr>
          <w:b/>
          <w:bCs/>
        </w:rPr>
        <w:t>CTF</w:t>
      </w:r>
      <w:r>
        <w:t>) competition out of 100+ participants, demonstrating skills in cryptography, OSINT, steganography, and reverse engineering.</w:t>
      </w:r>
    </w:p>
    <w:p w14:paraId="605B2D35" w14:textId="77777777" w:rsidR="0071025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Ranked </w:t>
      </w:r>
      <w:r>
        <w:rPr>
          <w:b/>
          <w:bCs/>
        </w:rPr>
        <w:t>#34</w:t>
      </w:r>
      <w:r>
        <w:t xml:space="preserve"> with </w:t>
      </w:r>
      <w:r>
        <w:rPr>
          <w:b/>
          <w:bCs/>
        </w:rPr>
        <w:t>4,430 points</w:t>
      </w:r>
      <w:r>
        <w:t xml:space="preserve"> in Cybertron CTF — a 30-hour continuous Jeopardy-style event — competing against cybersecurity students and professionals.</w:t>
      </w:r>
    </w:p>
    <w:sectPr w:rsidR="0071025C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0831"/>
    <w:multiLevelType w:val="hybridMultilevel"/>
    <w:tmpl w:val="D69E1288"/>
    <w:lvl w:ilvl="0" w:tplc="442CBC42">
      <w:start w:val="1"/>
      <w:numFmt w:val="bullet"/>
      <w:lvlText w:val="•"/>
      <w:lvlJc w:val="left"/>
      <w:pPr>
        <w:ind w:left="480" w:hanging="240"/>
      </w:pPr>
    </w:lvl>
    <w:lvl w:ilvl="1" w:tplc="DDFA5814">
      <w:numFmt w:val="decimal"/>
      <w:lvlText w:val=""/>
      <w:lvlJc w:val="left"/>
    </w:lvl>
    <w:lvl w:ilvl="2" w:tplc="6B18E310">
      <w:numFmt w:val="decimal"/>
      <w:lvlText w:val=""/>
      <w:lvlJc w:val="left"/>
    </w:lvl>
    <w:lvl w:ilvl="3" w:tplc="78A4C4BE">
      <w:numFmt w:val="decimal"/>
      <w:lvlText w:val=""/>
      <w:lvlJc w:val="left"/>
    </w:lvl>
    <w:lvl w:ilvl="4" w:tplc="2BFA7A36">
      <w:numFmt w:val="decimal"/>
      <w:lvlText w:val=""/>
      <w:lvlJc w:val="left"/>
    </w:lvl>
    <w:lvl w:ilvl="5" w:tplc="C928927E">
      <w:numFmt w:val="decimal"/>
      <w:lvlText w:val=""/>
      <w:lvlJc w:val="left"/>
    </w:lvl>
    <w:lvl w:ilvl="6" w:tplc="99863BE2">
      <w:numFmt w:val="decimal"/>
      <w:lvlText w:val=""/>
      <w:lvlJc w:val="left"/>
    </w:lvl>
    <w:lvl w:ilvl="7" w:tplc="9A0AE832">
      <w:numFmt w:val="decimal"/>
      <w:lvlText w:val=""/>
      <w:lvlJc w:val="left"/>
    </w:lvl>
    <w:lvl w:ilvl="8" w:tplc="5896D684">
      <w:numFmt w:val="decimal"/>
      <w:lvlText w:val=""/>
      <w:lvlJc w:val="left"/>
    </w:lvl>
  </w:abstractNum>
  <w:abstractNum w:abstractNumId="1" w15:restartNumberingAfterBreak="0">
    <w:nsid w:val="33EE697B"/>
    <w:multiLevelType w:val="hybridMultilevel"/>
    <w:tmpl w:val="DA2083DC"/>
    <w:lvl w:ilvl="0" w:tplc="F27C2C8E">
      <w:start w:val="1"/>
      <w:numFmt w:val="bullet"/>
      <w:lvlText w:val="●"/>
      <w:lvlJc w:val="left"/>
      <w:pPr>
        <w:ind w:left="720" w:hanging="360"/>
      </w:pPr>
    </w:lvl>
    <w:lvl w:ilvl="1" w:tplc="954C2E28">
      <w:start w:val="1"/>
      <w:numFmt w:val="bullet"/>
      <w:lvlText w:val="○"/>
      <w:lvlJc w:val="left"/>
      <w:pPr>
        <w:ind w:left="1440" w:hanging="360"/>
      </w:pPr>
    </w:lvl>
    <w:lvl w:ilvl="2" w:tplc="2BB87A6C">
      <w:start w:val="1"/>
      <w:numFmt w:val="bullet"/>
      <w:lvlText w:val="■"/>
      <w:lvlJc w:val="left"/>
      <w:pPr>
        <w:ind w:left="2160" w:hanging="360"/>
      </w:pPr>
    </w:lvl>
    <w:lvl w:ilvl="3" w:tplc="11E018B4">
      <w:start w:val="1"/>
      <w:numFmt w:val="bullet"/>
      <w:lvlText w:val="●"/>
      <w:lvlJc w:val="left"/>
      <w:pPr>
        <w:ind w:left="2880" w:hanging="360"/>
      </w:pPr>
    </w:lvl>
    <w:lvl w:ilvl="4" w:tplc="F9C227F4">
      <w:start w:val="1"/>
      <w:numFmt w:val="bullet"/>
      <w:lvlText w:val="○"/>
      <w:lvlJc w:val="left"/>
      <w:pPr>
        <w:ind w:left="3600" w:hanging="360"/>
      </w:pPr>
    </w:lvl>
    <w:lvl w:ilvl="5" w:tplc="1F381BC8">
      <w:start w:val="1"/>
      <w:numFmt w:val="bullet"/>
      <w:lvlText w:val="■"/>
      <w:lvlJc w:val="left"/>
      <w:pPr>
        <w:ind w:left="4320" w:hanging="360"/>
      </w:pPr>
    </w:lvl>
    <w:lvl w:ilvl="6" w:tplc="32D46496">
      <w:start w:val="1"/>
      <w:numFmt w:val="bullet"/>
      <w:lvlText w:val="●"/>
      <w:lvlJc w:val="left"/>
      <w:pPr>
        <w:ind w:left="5040" w:hanging="360"/>
      </w:pPr>
    </w:lvl>
    <w:lvl w:ilvl="7" w:tplc="3E0A9886">
      <w:start w:val="1"/>
      <w:numFmt w:val="bullet"/>
      <w:lvlText w:val="●"/>
      <w:lvlJc w:val="left"/>
      <w:pPr>
        <w:ind w:left="5760" w:hanging="360"/>
      </w:pPr>
    </w:lvl>
    <w:lvl w:ilvl="8" w:tplc="E51E4FD0">
      <w:start w:val="1"/>
      <w:numFmt w:val="bullet"/>
      <w:lvlText w:val="●"/>
      <w:lvlJc w:val="left"/>
      <w:pPr>
        <w:ind w:left="6480" w:hanging="360"/>
      </w:pPr>
    </w:lvl>
  </w:abstractNum>
  <w:num w:numId="1" w16cid:durableId="180973384">
    <w:abstractNumId w:val="1"/>
    <w:lvlOverride w:ilvl="0">
      <w:startOverride w:val="1"/>
    </w:lvlOverride>
  </w:num>
  <w:num w:numId="2" w16cid:durableId="1889417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25C"/>
    <w:rsid w:val="00002B61"/>
    <w:rsid w:val="00681111"/>
    <w:rsid w:val="0071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1BCF"/>
  <w15:docId w15:val="{C9FC2890-83A9-43C7-8AF7-C076458A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Eswaran .S</cp:lastModifiedBy>
  <cp:revision>3</cp:revision>
  <dcterms:created xsi:type="dcterms:W3CDTF">2026-06-28T14:42:00Z</dcterms:created>
  <dcterms:modified xsi:type="dcterms:W3CDTF">2026-08-04T03:14:00Z</dcterms:modified>
</cp:coreProperties>
</file>