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4170" w14:textId="4A1C37B1" w:rsidR="00240FB9" w:rsidRPr="00240FB9" w:rsidRDefault="00240FB9" w:rsidP="00240FB9">
      <w:pPr>
        <w:jc w:val="center"/>
        <w:rPr>
          <w:sz w:val="52"/>
          <w:szCs w:val="52"/>
        </w:rPr>
      </w:pPr>
      <w:r w:rsidRPr="00240FB9">
        <w:rPr>
          <w:sz w:val="52"/>
          <w:szCs w:val="52"/>
        </w:rPr>
        <w:t>Daily Status Report</w:t>
      </w:r>
    </w:p>
    <w:p w14:paraId="1A02427E" w14:textId="3DF33FA0" w:rsidR="0095543B" w:rsidRDefault="00240FB9">
      <w:proofErr w:type="gramStart"/>
      <w:r>
        <w:t>Name :</w:t>
      </w:r>
      <w:proofErr w:type="gramEnd"/>
      <w:r>
        <w:t xml:space="preserve"> </w:t>
      </w:r>
      <w:r w:rsidR="005D4E91">
        <w:t>B. Vamsi</w:t>
      </w:r>
    </w:p>
    <w:p w14:paraId="1D805834" w14:textId="2669595A" w:rsidR="00240FB9" w:rsidRDefault="00240FB9">
      <w:proofErr w:type="gramStart"/>
      <w:r>
        <w:t>Date :</w:t>
      </w:r>
      <w:proofErr w:type="gramEnd"/>
      <w:r>
        <w:t xml:space="preserve"> 14-10-2025</w:t>
      </w:r>
    </w:p>
    <w:p w14:paraId="41B31FDB" w14:textId="1113AA51" w:rsidR="005D4E91" w:rsidRDefault="005D4E91">
      <w:r w:rsidRPr="005D4E91">
        <w:t xml:space="preserve">Developed with </w:t>
      </w:r>
      <w:r w:rsidRPr="005D4E91">
        <w:rPr>
          <w:b/>
          <w:bCs/>
        </w:rPr>
        <w:t>Spring Boot</w:t>
      </w:r>
      <w:r w:rsidRPr="005D4E91">
        <w:t xml:space="preserve">, the backend provides </w:t>
      </w:r>
      <w:r w:rsidRPr="005D4E91">
        <w:rPr>
          <w:b/>
          <w:bCs/>
        </w:rPr>
        <w:t>RESTful APIs</w:t>
      </w:r>
      <w:r w:rsidRPr="005D4E91">
        <w:t xml:space="preserve"> for CRUD operations on doctor data.</w:t>
      </w:r>
      <w:r w:rsidRPr="005D4E91">
        <w:br/>
        <w:t xml:space="preserve">Uses </w:t>
      </w:r>
      <w:r w:rsidRPr="005D4E91">
        <w:rPr>
          <w:b/>
          <w:bCs/>
        </w:rPr>
        <w:t>Spring Data JPA</w:t>
      </w:r>
      <w:r w:rsidRPr="005D4E91">
        <w:t xml:space="preserve"> to interact with the Oracle database and map entities to tables.</w:t>
      </w:r>
      <w:r w:rsidRPr="005D4E91">
        <w:br/>
        <w:t>Handles errors and responses, allowing seamless communication with the frontend.</w:t>
      </w:r>
    </w:p>
    <w:p w14:paraId="4B002407" w14:textId="57D34A2E" w:rsidR="00830634" w:rsidRDefault="005D4E91">
      <w:r w:rsidRPr="005D4E91">
        <w:drawing>
          <wp:inline distT="0" distB="0" distL="0" distR="0" wp14:anchorId="5FD1A2A5" wp14:editId="15444A7E">
            <wp:extent cx="5943600" cy="2772410"/>
            <wp:effectExtent l="0" t="0" r="0" b="8890"/>
            <wp:docPr id="876138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87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90AA" w14:textId="43165D78" w:rsidR="00B4375E" w:rsidRDefault="005D4E91">
      <w:r w:rsidRPr="005D4E91">
        <w:t xml:space="preserve">Built with </w:t>
      </w:r>
      <w:r w:rsidRPr="005D4E91">
        <w:rPr>
          <w:b/>
          <w:bCs/>
        </w:rPr>
        <w:t>React.js</w:t>
      </w:r>
      <w:r w:rsidRPr="005D4E91">
        <w:t xml:space="preserve">, the frontend displays a dynamic </w:t>
      </w:r>
      <w:r w:rsidRPr="005D4E91">
        <w:rPr>
          <w:b/>
          <w:bCs/>
        </w:rPr>
        <w:t>Doctors List Table</w:t>
      </w:r>
      <w:r w:rsidRPr="005D4E91">
        <w:t xml:space="preserve"> with action buttons for viewing, editing, deleting, and adding doctors.</w:t>
      </w:r>
      <w:r w:rsidRPr="005D4E91">
        <w:br/>
        <w:t xml:space="preserve">Uses </w:t>
      </w:r>
      <w:r w:rsidRPr="005D4E91">
        <w:rPr>
          <w:b/>
          <w:bCs/>
        </w:rPr>
        <w:t>Axios</w:t>
      </w:r>
      <w:r w:rsidRPr="005D4E91">
        <w:t xml:space="preserve"> to fetch data from the backend and </w:t>
      </w:r>
      <w:proofErr w:type="spellStart"/>
      <w:r w:rsidRPr="005D4E91">
        <w:rPr>
          <w:b/>
          <w:bCs/>
        </w:rPr>
        <w:t>FontAwesome</w:t>
      </w:r>
      <w:proofErr w:type="spellEnd"/>
      <w:r w:rsidRPr="005D4E91">
        <w:rPr>
          <w:b/>
          <w:bCs/>
        </w:rPr>
        <w:t xml:space="preserve"> icons</w:t>
      </w:r>
      <w:r w:rsidRPr="005D4E91">
        <w:t xml:space="preserve"> for UI.</w:t>
      </w:r>
      <w:r w:rsidRPr="005D4E91">
        <w:br/>
      </w:r>
      <w:r w:rsidRPr="005D4E91">
        <w:lastRenderedPageBreak/>
        <w:t>Includes loading indicators and error handling for a smooth user experience.</w:t>
      </w:r>
      <w:r w:rsidR="00B4375E" w:rsidRPr="00B4375E">
        <w:drawing>
          <wp:inline distT="0" distB="0" distL="0" distR="0" wp14:anchorId="749478B2" wp14:editId="18797B93">
            <wp:extent cx="5943600" cy="3180715"/>
            <wp:effectExtent l="0" t="0" r="0" b="635"/>
            <wp:docPr id="11903316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161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3479" w14:textId="30E0CD42" w:rsidR="00240FB9" w:rsidRDefault="00240FB9">
      <w:r w:rsidRPr="00240FB9">
        <w:t xml:space="preserve">The database is </w:t>
      </w:r>
      <w:r w:rsidRPr="00240FB9">
        <w:rPr>
          <w:b/>
          <w:bCs/>
        </w:rPr>
        <w:t>Oracle</w:t>
      </w:r>
      <w:r w:rsidRPr="00240FB9">
        <w:t xml:space="preserve">, hosting a </w:t>
      </w:r>
      <w:r w:rsidRPr="00240FB9">
        <w:rPr>
          <w:b/>
          <w:bCs/>
        </w:rPr>
        <w:t>doctors table</w:t>
      </w:r>
      <w:r w:rsidRPr="00240FB9">
        <w:t xml:space="preserve"> with fields such as Name, Specialization, Phone, Email, Experience, and Status. The backend interacts with the database using </w:t>
      </w:r>
      <w:r w:rsidRPr="00240FB9">
        <w:rPr>
          <w:b/>
          <w:bCs/>
        </w:rPr>
        <w:t>Spring Data JPA</w:t>
      </w:r>
      <w:r w:rsidRPr="00240FB9">
        <w:t>, allowing dynamic CRUD operations. Changes in the database are reflected in real time on the frontend. The database ensures secure, structured, and reliable storage of doctor data.</w:t>
      </w:r>
    </w:p>
    <w:p w14:paraId="1285CAC9" w14:textId="3C8D8F29" w:rsidR="005D4E91" w:rsidRDefault="005D4E91">
      <w:r w:rsidRPr="005D4E91">
        <w:drawing>
          <wp:inline distT="0" distB="0" distL="0" distR="0" wp14:anchorId="1DB9F110" wp14:editId="598E206E">
            <wp:extent cx="5943600" cy="2962275"/>
            <wp:effectExtent l="0" t="0" r="0" b="9525"/>
            <wp:docPr id="22990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96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F0BD" w14:textId="769B93EC" w:rsidR="00B4375E" w:rsidRDefault="005D4E91">
      <w:r w:rsidRPr="005D4E91">
        <w:lastRenderedPageBreak/>
        <w:drawing>
          <wp:inline distT="0" distB="0" distL="0" distR="0" wp14:anchorId="4986C84F" wp14:editId="6CDA49FB">
            <wp:extent cx="5943600" cy="2447290"/>
            <wp:effectExtent l="0" t="0" r="0" b="0"/>
            <wp:docPr id="82538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3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F772" w14:textId="03B00E8C" w:rsidR="0095543B" w:rsidRDefault="00240FB9">
      <w:r w:rsidRPr="00240FB9">
        <w:drawing>
          <wp:inline distT="0" distB="0" distL="0" distR="0" wp14:anchorId="142ACB02" wp14:editId="6524234B">
            <wp:extent cx="5943600" cy="2865120"/>
            <wp:effectExtent l="0" t="0" r="0" b="0"/>
            <wp:docPr id="108824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3B"/>
    <w:rsid w:val="00240FB9"/>
    <w:rsid w:val="005D4E91"/>
    <w:rsid w:val="006D7D5D"/>
    <w:rsid w:val="00830634"/>
    <w:rsid w:val="008E5946"/>
    <w:rsid w:val="0095543B"/>
    <w:rsid w:val="00B4375E"/>
    <w:rsid w:val="00FD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FFB9"/>
  <w15:chartTrackingRefBased/>
  <w15:docId w15:val="{B60E43BE-4387-4FD2-BD43-14E4A70C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ismath majjari</dc:creator>
  <cp:keywords/>
  <dc:description/>
  <cp:lastModifiedBy>ismath majjari</cp:lastModifiedBy>
  <cp:revision>2</cp:revision>
  <dcterms:created xsi:type="dcterms:W3CDTF">2025-10-14T13:04:00Z</dcterms:created>
  <dcterms:modified xsi:type="dcterms:W3CDTF">2025-10-14T13:04:00Z</dcterms:modified>
</cp:coreProperties>
</file>