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6"/>
          <w:szCs w:val="36"/>
        </w:rPr>
      </w:pPr>
    </w:p>
    <w:p>
      <w:pPr>
        <w:jc w:val="center"/>
        <w:rPr>
          <w:rFonts w:ascii="宋体" w:hAnsi="宋体" w:eastAsia="宋体"/>
          <w:b/>
          <w:bCs/>
          <w:sz w:val="36"/>
          <w:szCs w:val="36"/>
        </w:rPr>
      </w:pPr>
    </w:p>
    <w:p>
      <w:pPr>
        <w:jc w:val="center"/>
        <w:rPr>
          <w:rFonts w:ascii="宋体" w:hAnsi="宋体" w:eastAsia="宋体"/>
          <w:b/>
          <w:bCs/>
          <w:sz w:val="36"/>
          <w:szCs w:val="36"/>
        </w:rPr>
      </w:pPr>
      <w:r>
        <w:rPr>
          <w:rFonts w:ascii="宋体" w:hAnsi="宋体" w:eastAsia="宋体"/>
          <w:b/>
          <w:bCs/>
          <w:sz w:val="36"/>
          <w:szCs w:val="36"/>
        </w:rPr>
        <w:drawing>
          <wp:inline distT="0" distB="0" distL="0" distR="0">
            <wp:extent cx="4015740" cy="10668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15740" cy="1066800"/>
                    </a:xfrm>
                    <a:prstGeom prst="rect">
                      <a:avLst/>
                    </a:prstGeom>
                    <a:noFill/>
                    <a:ln>
                      <a:noFill/>
                    </a:ln>
                  </pic:spPr>
                </pic:pic>
              </a:graphicData>
            </a:graphic>
          </wp:inline>
        </w:drawing>
      </w:r>
    </w:p>
    <w:p>
      <w:pPr>
        <w:jc w:val="center"/>
        <w:rPr>
          <w:rFonts w:ascii="宋体" w:hAnsi="宋体" w:eastAsia="宋体"/>
          <w:b/>
          <w:bCs/>
          <w:sz w:val="36"/>
          <w:szCs w:val="36"/>
        </w:rPr>
      </w:pPr>
      <w:r>
        <w:rPr>
          <w:rFonts w:ascii="宋体" w:hAnsi="宋体" w:eastAsia="宋体"/>
          <w:b/>
          <w:bCs/>
          <w:sz w:val="36"/>
          <w:szCs w:val="36"/>
        </w:rPr>
        <w:drawing>
          <wp:inline distT="0" distB="0" distL="0" distR="0">
            <wp:extent cx="2964180" cy="2895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64180" cy="2895600"/>
                    </a:xfrm>
                    <a:prstGeom prst="rect">
                      <a:avLst/>
                    </a:prstGeom>
                    <a:noFill/>
                    <a:ln>
                      <a:noFill/>
                    </a:ln>
                  </pic:spPr>
                </pic:pic>
              </a:graphicData>
            </a:graphic>
          </wp:inline>
        </w:drawing>
      </w:r>
    </w:p>
    <w:p>
      <w:pPr>
        <w:jc w:val="center"/>
        <w:rPr>
          <w:rFonts w:ascii="宋体" w:hAnsi="宋体" w:eastAsia="宋体"/>
          <w:b/>
          <w:bCs/>
          <w:sz w:val="36"/>
          <w:szCs w:val="36"/>
        </w:rPr>
      </w:pPr>
    </w:p>
    <w:p>
      <w:pPr>
        <w:jc w:val="center"/>
        <w:rPr>
          <w:rFonts w:ascii="宋体" w:hAnsi="宋体" w:eastAsia="宋体"/>
          <w:b/>
          <w:bCs/>
          <w:sz w:val="72"/>
          <w:szCs w:val="72"/>
        </w:rPr>
      </w:pPr>
      <w:r>
        <w:rPr>
          <w:rFonts w:hint="eastAsia" w:ascii="宋体" w:hAnsi="宋体" w:eastAsia="宋体"/>
          <w:b/>
          <w:bCs/>
          <w:sz w:val="72"/>
          <w:szCs w:val="72"/>
        </w:rPr>
        <w:t>本科生课程论文</w:t>
      </w:r>
    </w:p>
    <w:p>
      <w:pPr>
        <w:jc w:val="center"/>
        <w:rPr>
          <w:rFonts w:ascii="宋体" w:hAnsi="宋体" w:eastAsia="宋体"/>
          <w:b/>
          <w:bCs/>
          <w:sz w:val="32"/>
          <w:szCs w:val="32"/>
        </w:rPr>
      </w:pPr>
    </w:p>
    <w:p>
      <w:pPr>
        <w:ind w:firstLine="723" w:firstLineChars="200"/>
        <w:rPr>
          <w:rFonts w:ascii="宋体" w:hAnsi="宋体" w:eastAsia="宋体"/>
          <w:b/>
          <w:bCs/>
          <w:sz w:val="36"/>
          <w:szCs w:val="36"/>
        </w:rPr>
      </w:pPr>
      <w:r>
        <w:rPr>
          <w:rFonts w:hint="eastAsia" w:ascii="宋体" w:hAnsi="宋体" w:eastAsia="宋体"/>
          <w:b/>
          <w:bCs/>
          <w:sz w:val="36"/>
          <w:szCs w:val="36"/>
        </w:rPr>
        <w:t>学年、学期：</w:t>
      </w:r>
      <w:r>
        <w:rPr>
          <w:rFonts w:ascii="宋体" w:hAnsi="宋体" w:eastAsia="宋体"/>
          <w:b/>
          <w:bCs/>
          <w:sz w:val="36"/>
          <w:szCs w:val="36"/>
          <w:u w:val="single"/>
        </w:rPr>
        <w:t xml:space="preserve"> </w:t>
      </w:r>
      <w:r>
        <w:rPr>
          <w:rFonts w:hint="eastAsia" w:ascii="宋体" w:hAnsi="宋体" w:eastAsia="宋体"/>
          <w:b/>
          <w:bCs/>
          <w:sz w:val="36"/>
          <w:szCs w:val="36"/>
          <w:u w:val="single"/>
        </w:rPr>
        <w:t>2</w:t>
      </w:r>
      <w:r>
        <w:rPr>
          <w:rFonts w:ascii="宋体" w:hAnsi="宋体" w:eastAsia="宋体"/>
          <w:b/>
          <w:bCs/>
          <w:sz w:val="36"/>
          <w:szCs w:val="36"/>
          <w:u w:val="single"/>
        </w:rPr>
        <w:t xml:space="preserve">020 </w:t>
      </w:r>
      <w:r>
        <w:rPr>
          <w:rFonts w:hint="eastAsia" w:ascii="宋体" w:hAnsi="宋体" w:eastAsia="宋体"/>
          <w:b/>
          <w:bCs/>
          <w:sz w:val="36"/>
          <w:szCs w:val="36"/>
          <w:u w:val="single"/>
        </w:rPr>
        <w:t xml:space="preserve">— </w:t>
      </w:r>
      <w:r>
        <w:rPr>
          <w:rFonts w:ascii="宋体" w:hAnsi="宋体" w:eastAsia="宋体"/>
          <w:b/>
          <w:bCs/>
          <w:sz w:val="36"/>
          <w:szCs w:val="36"/>
          <w:u w:val="single"/>
        </w:rPr>
        <w:t xml:space="preserve">2021 </w:t>
      </w:r>
      <w:r>
        <w:rPr>
          <w:rFonts w:hint="eastAsia" w:ascii="宋体" w:hAnsi="宋体" w:eastAsia="宋体"/>
          <w:b/>
          <w:bCs/>
          <w:sz w:val="36"/>
          <w:szCs w:val="36"/>
          <w:u w:val="single"/>
        </w:rPr>
        <w:t xml:space="preserve">学年 秋冬 学期 </w:t>
      </w:r>
      <w:r>
        <w:rPr>
          <w:rFonts w:ascii="宋体" w:hAnsi="宋体" w:eastAsia="宋体"/>
          <w:b/>
          <w:bCs/>
          <w:sz w:val="36"/>
          <w:szCs w:val="36"/>
          <w:u w:val="single"/>
        </w:rPr>
        <w:t xml:space="preserve"> </w:t>
      </w:r>
    </w:p>
    <w:p>
      <w:pPr>
        <w:ind w:firstLine="723" w:firstLineChars="200"/>
        <w:rPr>
          <w:rFonts w:ascii="宋体" w:hAnsi="宋体" w:eastAsia="宋体"/>
          <w:b/>
          <w:bCs/>
          <w:sz w:val="36"/>
          <w:szCs w:val="36"/>
        </w:rPr>
      </w:pPr>
      <w:r>
        <w:rPr>
          <w:rFonts w:hint="eastAsia" w:ascii="宋体" w:hAnsi="宋体" w:eastAsia="宋体"/>
          <w:b/>
          <w:bCs/>
          <w:sz w:val="36"/>
          <w:szCs w:val="36"/>
        </w:rPr>
        <w:t>课程名称：</w:t>
      </w:r>
      <w:r>
        <w:rPr>
          <w:rFonts w:ascii="宋体" w:hAnsi="宋体" w:eastAsia="宋体"/>
          <w:b/>
          <w:bCs/>
          <w:sz w:val="36"/>
          <w:szCs w:val="36"/>
          <w:u w:val="single"/>
        </w:rPr>
        <w:t xml:space="preserve">           </w:t>
      </w:r>
      <w:r>
        <w:rPr>
          <w:rFonts w:hint="eastAsia" w:ascii="宋体" w:hAnsi="宋体" w:eastAsia="宋体"/>
          <w:b/>
          <w:bCs/>
          <w:sz w:val="36"/>
          <w:szCs w:val="36"/>
          <w:u w:val="single"/>
        </w:rPr>
        <w:t xml:space="preserve">军事理论 </w:t>
      </w:r>
      <w:r>
        <w:rPr>
          <w:rFonts w:ascii="宋体" w:hAnsi="宋体" w:eastAsia="宋体"/>
          <w:b/>
          <w:bCs/>
          <w:sz w:val="36"/>
          <w:szCs w:val="36"/>
          <w:u w:val="single"/>
        </w:rPr>
        <w:t xml:space="preserve">            </w:t>
      </w:r>
    </w:p>
    <w:p>
      <w:pPr>
        <w:ind w:firstLine="723" w:firstLineChars="200"/>
        <w:rPr>
          <w:rFonts w:ascii="宋体" w:hAnsi="宋体" w:eastAsia="宋体"/>
          <w:b/>
          <w:bCs/>
          <w:sz w:val="36"/>
          <w:szCs w:val="36"/>
        </w:rPr>
      </w:pPr>
      <w:r>
        <w:rPr>
          <w:rFonts w:hint="eastAsia" w:ascii="宋体" w:hAnsi="宋体" w:eastAsia="宋体"/>
          <w:b/>
          <w:bCs/>
          <w:sz w:val="36"/>
          <w:szCs w:val="36"/>
        </w:rPr>
        <w:t>任课教师：</w:t>
      </w:r>
      <w:r>
        <w:rPr>
          <w:rFonts w:ascii="宋体" w:hAnsi="宋体" w:eastAsia="宋体"/>
          <w:b/>
          <w:bCs/>
          <w:sz w:val="36"/>
          <w:szCs w:val="36"/>
          <w:u w:val="single"/>
        </w:rPr>
        <w:t xml:space="preserve">   </w:t>
      </w:r>
      <w:r>
        <w:rPr>
          <w:rFonts w:hint="eastAsia" w:ascii="宋体" w:hAnsi="宋体" w:eastAsia="宋体"/>
          <w:b/>
          <w:bCs/>
          <w:sz w:val="36"/>
          <w:szCs w:val="36"/>
          <w:u w:val="single"/>
        </w:rPr>
        <w:t xml:space="preserve"> </w:t>
      </w:r>
      <w:r>
        <w:rPr>
          <w:rFonts w:ascii="宋体" w:hAnsi="宋体" w:eastAsia="宋体"/>
          <w:b/>
          <w:bCs/>
          <w:sz w:val="36"/>
          <w:szCs w:val="36"/>
          <w:u w:val="single"/>
        </w:rPr>
        <w:t xml:space="preserve">        </w:t>
      </w:r>
      <w:r>
        <w:rPr>
          <w:rFonts w:hint="eastAsia" w:ascii="宋体" w:hAnsi="宋体" w:eastAsia="宋体"/>
          <w:b/>
          <w:bCs/>
          <w:sz w:val="36"/>
          <w:szCs w:val="36"/>
          <w:u w:val="single"/>
        </w:rPr>
        <w:t xml:space="preserve">沈莉萍 </w:t>
      </w:r>
      <w:r>
        <w:rPr>
          <w:rFonts w:ascii="宋体" w:hAnsi="宋体" w:eastAsia="宋体"/>
          <w:b/>
          <w:bCs/>
          <w:sz w:val="36"/>
          <w:szCs w:val="36"/>
          <w:u w:val="single"/>
        </w:rPr>
        <w:t xml:space="preserve">             </w:t>
      </w:r>
    </w:p>
    <w:p>
      <w:pPr>
        <w:ind w:firstLine="723" w:firstLineChars="200"/>
        <w:rPr>
          <w:rFonts w:ascii="宋体" w:hAnsi="宋体" w:eastAsia="宋体"/>
          <w:b/>
          <w:bCs/>
          <w:sz w:val="36"/>
          <w:szCs w:val="36"/>
        </w:rPr>
      </w:pPr>
      <w:r>
        <w:rPr>
          <w:rFonts w:hint="eastAsia" w:ascii="宋体" w:hAnsi="宋体" w:eastAsia="宋体"/>
          <w:b/>
          <w:bCs/>
          <w:sz w:val="36"/>
          <w:szCs w:val="36"/>
        </w:rPr>
        <w:t xml:space="preserve">题 </w:t>
      </w:r>
      <w:r>
        <w:rPr>
          <w:rFonts w:ascii="宋体" w:hAnsi="宋体" w:eastAsia="宋体"/>
          <w:b/>
          <w:bCs/>
          <w:sz w:val="36"/>
          <w:szCs w:val="36"/>
        </w:rPr>
        <w:t xml:space="preserve">   </w:t>
      </w:r>
      <w:r>
        <w:rPr>
          <w:rFonts w:hint="eastAsia" w:ascii="宋体" w:hAnsi="宋体" w:eastAsia="宋体"/>
          <w:b/>
          <w:bCs/>
          <w:sz w:val="36"/>
          <w:szCs w:val="36"/>
        </w:rPr>
        <w:t>目：</w:t>
      </w:r>
      <w:r>
        <w:rPr>
          <w:rFonts w:hint="eastAsia" w:ascii="宋体" w:hAnsi="宋体" w:eastAsia="宋体"/>
          <w:b/>
          <w:bCs/>
          <w:sz w:val="36"/>
          <w:szCs w:val="36"/>
          <w:u w:val="single"/>
        </w:rPr>
        <w:t xml:space="preserve"> </w:t>
      </w:r>
      <w:r>
        <w:rPr>
          <w:rFonts w:ascii="宋体" w:hAnsi="宋体" w:eastAsia="宋体"/>
          <w:b/>
          <w:bCs/>
          <w:sz w:val="36"/>
          <w:szCs w:val="36"/>
          <w:u w:val="single"/>
        </w:rPr>
        <w:t xml:space="preserve"> </w:t>
      </w:r>
      <w:r>
        <w:rPr>
          <w:rFonts w:hint="eastAsia" w:ascii="宋体" w:hAnsi="宋体" w:eastAsia="宋体"/>
          <w:b/>
          <w:bCs/>
          <w:sz w:val="36"/>
          <w:szCs w:val="36"/>
          <w:u w:val="single"/>
        </w:rPr>
        <w:t xml:space="preserve">朝鲜核问题与中朝安全环境探究 </w:t>
      </w:r>
      <w:r>
        <w:rPr>
          <w:rFonts w:ascii="宋体" w:hAnsi="宋体" w:eastAsia="宋体"/>
          <w:b/>
          <w:bCs/>
          <w:sz w:val="36"/>
          <w:szCs w:val="36"/>
          <w:u w:val="single"/>
        </w:rPr>
        <w:t xml:space="preserve"> </w:t>
      </w:r>
    </w:p>
    <w:p>
      <w:pPr>
        <w:rPr>
          <w:rFonts w:ascii="宋体" w:hAnsi="宋体" w:eastAsia="宋体"/>
          <w:b/>
          <w:bCs/>
          <w:sz w:val="36"/>
          <w:szCs w:val="36"/>
        </w:rPr>
      </w:pPr>
    </w:p>
    <w:p>
      <w:pPr>
        <w:rPr>
          <w:rFonts w:ascii="宋体" w:hAnsi="宋体" w:eastAsia="宋体"/>
          <w:b/>
          <w:bCs/>
          <w:sz w:val="36"/>
          <w:szCs w:val="36"/>
        </w:rPr>
      </w:pPr>
    </w:p>
    <w:p>
      <w:pPr>
        <w:jc w:val="center"/>
        <w:rPr>
          <w:rFonts w:ascii="宋体" w:hAnsi="宋体" w:eastAsia="宋体"/>
          <w:b/>
          <w:bCs/>
          <w:sz w:val="36"/>
          <w:szCs w:val="36"/>
        </w:rPr>
        <w:sectPr>
          <w:headerReference r:id="rId3" w:type="default"/>
          <w:headerReference r:id="rId4" w:type="even"/>
          <w:pgSz w:w="11906" w:h="16838"/>
          <w:pgMar w:top="1440" w:right="1800" w:bottom="1440" w:left="1800" w:header="851" w:footer="992" w:gutter="0"/>
          <w:pgNumType w:start="0"/>
          <w:cols w:space="425" w:num="1"/>
          <w:docGrid w:type="lines" w:linePitch="312" w:charSpace="0"/>
        </w:sectPr>
      </w:pPr>
      <w:bookmarkStart w:id="0" w:name="_Hlk27237475"/>
    </w:p>
    <w:p>
      <w:pPr>
        <w:jc w:val="center"/>
        <w:rPr>
          <w:rFonts w:ascii="宋体" w:hAnsi="宋体" w:eastAsia="宋体"/>
          <w:b/>
          <w:bCs/>
          <w:sz w:val="36"/>
          <w:szCs w:val="36"/>
        </w:rPr>
      </w:pPr>
      <w:r>
        <w:rPr>
          <w:rFonts w:hint="eastAsia" w:ascii="宋体" w:hAnsi="宋体" w:eastAsia="宋体"/>
          <w:b/>
          <w:bCs/>
          <w:sz w:val="36"/>
          <w:szCs w:val="36"/>
        </w:rPr>
        <w:t>朝鲜核问题与中朝安全环境探究</w:t>
      </w:r>
    </w:p>
    <w:bookmarkEnd w:id="0"/>
    <w:p>
      <w:pPr>
        <w:jc w:val="center"/>
        <w:rPr>
          <w:rFonts w:ascii="宋体" w:hAnsi="宋体" w:eastAsia="宋体"/>
          <w:sz w:val="28"/>
          <w:szCs w:val="28"/>
        </w:rPr>
      </w:pPr>
      <w:r>
        <w:rPr>
          <w:rFonts w:hint="eastAsia" w:ascii="宋体" w:hAnsi="宋体" w:eastAsia="宋体"/>
          <w:sz w:val="28"/>
          <w:szCs w:val="28"/>
        </w:rPr>
        <w:t>信工</w:t>
      </w:r>
      <w:r>
        <w:rPr>
          <w:rFonts w:ascii="宋体" w:hAnsi="宋体" w:eastAsia="宋体"/>
          <w:sz w:val="28"/>
          <w:szCs w:val="28"/>
        </w:rPr>
        <w:t>1903班</w:t>
      </w:r>
      <w:r>
        <w:rPr>
          <w:rFonts w:hint="eastAsia" w:ascii="宋体" w:hAnsi="宋体" w:eastAsia="宋体"/>
          <w:sz w:val="28"/>
          <w:szCs w:val="28"/>
        </w:rPr>
        <w:t xml:space="preserve">  黄嘉欣 </w:t>
      </w:r>
      <w:r>
        <w:rPr>
          <w:rFonts w:ascii="宋体" w:hAnsi="宋体" w:eastAsia="宋体"/>
          <w:sz w:val="28"/>
          <w:szCs w:val="28"/>
        </w:rPr>
        <w:t xml:space="preserve"> 3190102060  </w:t>
      </w:r>
      <w:r>
        <w:rPr>
          <w:rFonts w:hint="eastAsia" w:ascii="宋体" w:hAnsi="宋体" w:eastAsia="宋体"/>
          <w:sz w:val="28"/>
          <w:szCs w:val="28"/>
        </w:rPr>
        <w:t>（周五一、二节）</w:t>
      </w:r>
    </w:p>
    <w:p>
      <w:pPr>
        <w:rPr>
          <w:rFonts w:ascii="楷体" w:hAnsi="楷体" w:eastAsia="楷体"/>
          <w:sz w:val="24"/>
          <w:szCs w:val="24"/>
        </w:rPr>
      </w:pPr>
      <w:r>
        <w:rPr>
          <w:rFonts w:hint="eastAsia" w:ascii="宋体" w:hAnsi="宋体" w:eastAsia="宋体"/>
          <w:b/>
          <w:bCs/>
          <w:sz w:val="24"/>
          <w:szCs w:val="24"/>
        </w:rPr>
        <w:t>摘  要：</w:t>
      </w:r>
      <w:bookmarkStart w:id="1" w:name="_Hlk57126552"/>
      <w:r>
        <w:rPr>
          <w:rFonts w:hint="eastAsia" w:ascii="楷体" w:hAnsi="楷体" w:eastAsia="楷体"/>
          <w:sz w:val="24"/>
          <w:szCs w:val="24"/>
        </w:rPr>
        <w:t>自朝鲜战争以来，朝鲜半岛一直存在着军事对峙</w:t>
      </w:r>
      <w:bookmarkEnd w:id="1"/>
      <w:r>
        <w:rPr>
          <w:rFonts w:hint="eastAsia" w:ascii="楷体" w:hAnsi="楷体" w:eastAsia="楷体"/>
          <w:sz w:val="24"/>
          <w:szCs w:val="24"/>
        </w:rPr>
        <w:t>，朝核问题，实际上便是冷战对抗的延续。由于美国与朝鲜在政策上存在的分歧，朝核问题一直悬而未决。地理位置的特殊性、国际关系的复杂性，使得其成为国际范围内一个极为敏感的话题，也直接关乎到东北亚包括中国在内的众多国家的和平与稳定。作为中国的邻国，能否和平解决半岛争端，对于中国的国防、经济、政治等方面，都有着十分重要的影响。因此，保持我们的一贯立场和主张，积极调解、促进沟通，将有助于维护我国的核心利益、保持周边安全环境，为东北亚各国发展寻找更好的出路。</w:t>
      </w:r>
      <w:r>
        <w:rPr>
          <w:rFonts w:ascii="楷体" w:hAnsi="楷体" w:eastAsia="楷体"/>
          <w:sz w:val="24"/>
          <w:szCs w:val="24"/>
        </w:rPr>
        <w:t xml:space="preserve"> </w:t>
      </w:r>
    </w:p>
    <w:p>
      <w:pPr>
        <w:jc w:val="left"/>
        <w:rPr>
          <w:rFonts w:ascii="楷体" w:hAnsi="楷体" w:eastAsia="楷体"/>
          <w:sz w:val="24"/>
          <w:szCs w:val="24"/>
        </w:rPr>
      </w:pPr>
      <w:r>
        <w:rPr>
          <w:rFonts w:hint="eastAsia" w:ascii="宋体" w:hAnsi="宋体" w:eastAsia="宋体"/>
          <w:b/>
          <w:bCs/>
          <w:sz w:val="24"/>
          <w:szCs w:val="24"/>
        </w:rPr>
        <w:t>关键词：</w:t>
      </w:r>
      <w:r>
        <w:rPr>
          <w:rFonts w:hint="eastAsia" w:ascii="楷体" w:hAnsi="楷体" w:eastAsia="楷体"/>
          <w:sz w:val="24"/>
          <w:szCs w:val="24"/>
        </w:rPr>
        <w:t>朝鲜核问题；中国战略安全</w:t>
      </w:r>
    </w:p>
    <w:p>
      <w:pPr>
        <w:jc w:val="left"/>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朝鲜半岛，地处亚洲东北，位于日本与亚洲大陆中间，是亚洲大陆与海洋势力交汇之处，又处于中、俄、美、日四个大国之间，堪称为大国之间竞相争夺的战略缓冲地带，其一言一行、一举一动都牵动着东北亚及亚太地区的安全神经。在近代以来的一百多年历史上，这个地区发生过四场大规模局部战争，包括甲午战争、日俄战争等，而每一场，几乎都是由朝鲜半岛问题引起，将中国被动卷入，给我国人民的生命财产带来巨大损失</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_Ref57128873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[1]</w:t>
      </w:r>
      <w:r>
        <w:rPr>
          <w:rFonts w:ascii="宋体" w:hAnsi="宋体" w:eastAsia="宋体"/>
          <w:sz w:val="24"/>
          <w:szCs w:val="24"/>
          <w:vertAlign w:val="superscript"/>
        </w:rPr>
        <w:fldChar w:fldCharType="end"/>
      </w:r>
      <w:r>
        <w:rPr>
          <w:rFonts w:hint="eastAsia" w:ascii="宋体" w:hAnsi="宋体" w:eastAsia="宋体"/>
          <w:sz w:val="24"/>
          <w:szCs w:val="24"/>
        </w:rPr>
        <w:t>。也因此，今天的朝鲜半岛，与我们国家的安全密切相关。关注半岛形势，和平解决朝核问题，对于确保我国的国家利益、维护东北亚和平与安全，有着极其重大的意义。</w:t>
      </w:r>
    </w:p>
    <w:p>
      <w:pPr>
        <w:rPr>
          <w:rFonts w:ascii="宋体" w:hAnsi="宋体" w:eastAsia="宋体"/>
          <w:sz w:val="24"/>
          <w:szCs w:val="24"/>
        </w:rPr>
      </w:pPr>
    </w:p>
    <w:p>
      <w:pPr>
        <w:rPr>
          <w:rFonts w:ascii="宋体" w:hAnsi="宋体" w:eastAsia="宋体"/>
          <w:sz w:val="24"/>
          <w:szCs w:val="24"/>
        </w:rPr>
        <w:sectPr>
          <w:footerReference r:id="rId5" w:type="default"/>
          <w:pgSz w:w="11906" w:h="16838"/>
          <w:pgMar w:top="1440" w:right="1800" w:bottom="1440" w:left="1800" w:header="851" w:footer="992" w:gutter="0"/>
          <w:pgNumType w:start="1"/>
          <w:cols w:space="425" w:num="1"/>
          <w:docGrid w:type="lines" w:linePitch="312" w:charSpace="0"/>
        </w:sectPr>
      </w:pPr>
    </w:p>
    <w:p>
      <w:pPr>
        <w:rPr>
          <w:rFonts w:hint="default" w:ascii="宋体" w:hAnsi="宋体" w:eastAsia="宋体"/>
          <w:b/>
          <w:bCs/>
          <w:sz w:val="24"/>
          <w:szCs w:val="24"/>
          <w:lang w:val="en-US" w:eastAsia="zh-CN"/>
        </w:rPr>
      </w:pPr>
      <w:r>
        <w:rPr>
          <w:rFonts w:ascii="宋体" w:hAnsi="宋体" w:eastAsia="宋体"/>
          <w:b/>
          <w:bCs/>
          <w:sz w:val="24"/>
          <w:szCs w:val="24"/>
        </w:rPr>
        <w:t xml:space="preserve">1  </w:t>
      </w:r>
      <w:r>
        <w:rPr>
          <w:rFonts w:hint="eastAsia" w:ascii="宋体" w:hAnsi="宋体" w:eastAsia="宋体"/>
          <w:b/>
          <w:bCs/>
          <w:sz w:val="24"/>
          <w:szCs w:val="24"/>
        </w:rPr>
        <w:t>朝核问题的历史由来</w:t>
      </w:r>
      <w:r>
        <w:rPr>
          <w:rFonts w:hint="eastAsia" w:ascii="宋体" w:hAnsi="宋体" w:eastAsia="宋体"/>
          <w:b/>
          <w:bCs/>
          <w:sz w:val="24"/>
          <w:szCs w:val="24"/>
          <w:lang w:val="en-US" w:eastAsia="zh-CN"/>
        </w:rPr>
        <w:t>与简要分析</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朝核问题，始于2</w:t>
      </w:r>
      <w:r>
        <w:rPr>
          <w:rFonts w:ascii="宋体" w:hAnsi="宋体" w:eastAsia="宋体"/>
          <w:sz w:val="24"/>
          <w:szCs w:val="24"/>
        </w:rPr>
        <w:t>0</w:t>
      </w:r>
      <w:r>
        <w:rPr>
          <w:rFonts w:hint="eastAsia" w:ascii="宋体" w:hAnsi="宋体" w:eastAsia="宋体"/>
          <w:sz w:val="24"/>
          <w:szCs w:val="24"/>
        </w:rPr>
        <w:t>世纪9</w:t>
      </w:r>
      <w:r>
        <w:rPr>
          <w:rFonts w:ascii="宋体" w:hAnsi="宋体" w:eastAsia="宋体"/>
          <w:sz w:val="24"/>
          <w:szCs w:val="24"/>
        </w:rPr>
        <w:t>0</w:t>
      </w:r>
      <w:r>
        <w:rPr>
          <w:rFonts w:hint="eastAsia" w:ascii="宋体" w:hAnsi="宋体" w:eastAsia="宋体"/>
          <w:sz w:val="24"/>
          <w:szCs w:val="24"/>
        </w:rPr>
        <w:t>年代初期。当时，美国根据卫星资料怀疑朝鲜开发核武器，引起朝方不满，并进一</w:t>
      </w:r>
      <w:bookmarkStart w:id="13" w:name="_GoBack"/>
      <w:bookmarkEnd w:id="13"/>
      <w:r>
        <w:rPr>
          <w:rFonts w:hint="eastAsia" w:ascii="宋体" w:hAnsi="宋体" w:eastAsia="宋体"/>
          <w:sz w:val="24"/>
          <w:szCs w:val="24"/>
        </w:rPr>
        <w:t>步指责美在韩部署核武器威胁了朝鲜的安全。经过谈判，朝美于1</w:t>
      </w:r>
      <w:r>
        <w:rPr>
          <w:rFonts w:ascii="宋体" w:hAnsi="宋体" w:eastAsia="宋体"/>
          <w:sz w:val="24"/>
          <w:szCs w:val="24"/>
        </w:rPr>
        <w:t>994</w:t>
      </w:r>
      <w:r>
        <w:rPr>
          <w:rFonts w:hint="eastAsia" w:ascii="宋体" w:hAnsi="宋体" w:eastAsia="宋体"/>
          <w:sz w:val="24"/>
          <w:szCs w:val="24"/>
        </w:rPr>
        <w:t>年1</w:t>
      </w:r>
      <w:r>
        <w:rPr>
          <w:rFonts w:ascii="宋体" w:hAnsi="宋体" w:eastAsia="宋体"/>
          <w:sz w:val="24"/>
          <w:szCs w:val="24"/>
        </w:rPr>
        <w:t>0</w:t>
      </w:r>
      <w:r>
        <w:rPr>
          <w:rFonts w:hint="eastAsia" w:ascii="宋体" w:hAnsi="宋体" w:eastAsia="宋体"/>
          <w:sz w:val="24"/>
          <w:szCs w:val="24"/>
        </w:rPr>
        <w:t>月签订了《日内瓦核框架协议》，基本解决了核争端。但2</w:t>
      </w:r>
      <w:r>
        <w:rPr>
          <w:rFonts w:ascii="宋体" w:hAnsi="宋体" w:eastAsia="宋体"/>
          <w:sz w:val="24"/>
          <w:szCs w:val="24"/>
        </w:rPr>
        <w:t>001</w:t>
      </w:r>
      <w:r>
        <w:rPr>
          <w:rFonts w:hint="eastAsia" w:ascii="宋体" w:hAnsi="宋体" w:eastAsia="宋体"/>
          <w:sz w:val="24"/>
          <w:szCs w:val="24"/>
        </w:rPr>
        <w:t>年小布什就任总统后，美对朝政策转为强硬，不仅将朝鲜列为“邪恶轴心”国家，还指控其开发核武器并停止了重油供应。基于此，朝鲜宣布解除核解冻并于2</w:t>
      </w:r>
      <w:r>
        <w:rPr>
          <w:rFonts w:ascii="宋体" w:hAnsi="宋体" w:eastAsia="宋体"/>
          <w:sz w:val="24"/>
          <w:szCs w:val="24"/>
        </w:rPr>
        <w:t>003</w:t>
      </w:r>
      <w:r>
        <w:rPr>
          <w:rFonts w:hint="eastAsia" w:ascii="宋体" w:hAnsi="宋体" w:eastAsia="宋体"/>
          <w:sz w:val="24"/>
          <w:szCs w:val="24"/>
        </w:rPr>
        <w:t>年1月退出《不扩散核武器条约》，朝核问题正式爆发</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_Ref57128915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[2]</w:t>
      </w:r>
      <w:r>
        <w:rPr>
          <w:rFonts w:ascii="宋体" w:hAnsi="宋体" w:eastAsia="宋体"/>
          <w:sz w:val="24"/>
          <w:szCs w:val="24"/>
          <w:vertAlign w:val="superscript"/>
        </w:rPr>
        <w:fldChar w:fldCharType="end"/>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总的来看，朝核问题的根源，来自于美国与朝鲜观念意识上的冲突。在危机正式爆发之前，朝鲜已经做了许多重大的改革，对美也已做出了很大程度的让步：开放其边境、对美军继续驻扎韩国表示同意等</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_Ref57128930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[3]</w:t>
      </w:r>
      <w:r>
        <w:rPr>
          <w:rFonts w:ascii="宋体" w:hAnsi="宋体" w:eastAsia="宋体"/>
          <w:sz w:val="24"/>
          <w:szCs w:val="24"/>
          <w:vertAlign w:val="superscript"/>
        </w:rPr>
        <w:fldChar w:fldCharType="end"/>
      </w:r>
      <w:r>
        <w:rPr>
          <w:rFonts w:hint="eastAsia" w:ascii="宋体" w:hAnsi="宋体" w:eastAsia="宋体"/>
          <w:sz w:val="24"/>
          <w:szCs w:val="24"/>
        </w:rPr>
        <w:t>，旨在改善美朝关系，并与其他国家实现关系正常化。但小布什政府的决策使得阴影重新笼罩在半岛上空。冷战时期的二元思维模式、双方的不信任，以及“9</w:t>
      </w:r>
      <w:r>
        <w:rPr>
          <w:rFonts w:ascii="宋体" w:hAnsi="宋体" w:eastAsia="宋体"/>
          <w:sz w:val="24"/>
          <w:szCs w:val="24"/>
        </w:rPr>
        <w:t>.11</w:t>
      </w:r>
      <w:r>
        <w:rPr>
          <w:rFonts w:hint="eastAsia" w:ascii="宋体" w:hAnsi="宋体" w:eastAsia="宋体"/>
          <w:sz w:val="24"/>
          <w:szCs w:val="24"/>
        </w:rPr>
        <w:t>”事件后发生重大变化的美对外政策，塑造了美国以压促变的强硬立场，也因此带来了一个更加强硬的朝鲜。众所周知，由于地缘位置的特殊性以及冷战的历史渊源，让朝鲜诞生了一种特殊而又十分强烈的“自我”意识。而美伊战争爆发后，美国的单边主义又对现行的国际安全保障体制造成了极大的破坏。在两者的共同作用下，为了应对美国所施加的巨大压力，确保自身的安全生存环境，开发核武器、具有核威慑力，虽然极端，但也自然成为了朝鲜的第一选择。</w:t>
      </w:r>
    </w:p>
    <w:p>
      <w:pPr>
        <w:rPr>
          <w:rFonts w:ascii="宋体" w:hAnsi="宋体" w:eastAsia="宋体"/>
          <w:b/>
          <w:bCs/>
          <w:sz w:val="24"/>
          <w:szCs w:val="24"/>
        </w:rPr>
      </w:pPr>
      <w:r>
        <w:rPr>
          <w:rFonts w:ascii="宋体" w:hAnsi="宋体" w:eastAsia="宋体"/>
          <w:sz w:val="24"/>
          <w:szCs w:val="24"/>
        </w:rPr>
        <w:tab/>
      </w:r>
      <w:r>
        <w:rPr>
          <w:rFonts w:hint="eastAsia" w:ascii="宋体" w:hAnsi="宋体" w:eastAsia="宋体"/>
          <w:sz w:val="24"/>
          <w:szCs w:val="24"/>
        </w:rPr>
        <w:t>除此之外，从战略的角度来看，朝鲜半岛关系到东北亚多国利益，牵扯到的地缘政治地位十分重要。冷战结束以后，美国在东北亚的军事同盟体系仍是其在政治和经济方面介入东亚的重要依托。因此，适当引起冲突，利用半岛紧张局势，既可以破坏东北亚各国之间的友好睦邻关系与经济合作体制，遏制各国发展，又可以保障自己在这一地区的控制能力，进而实现美国在亚太地区的战略意图——一举两得。这一“意外之喜”，或许也是美国此前所设想要达到的效果。</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2  </w:t>
      </w:r>
      <w:r>
        <w:rPr>
          <w:rFonts w:hint="eastAsia" w:ascii="宋体" w:hAnsi="宋体" w:eastAsia="宋体"/>
          <w:b/>
          <w:bCs/>
          <w:sz w:val="24"/>
          <w:szCs w:val="24"/>
        </w:rPr>
        <w:t>朝核问题对中国战略安全的影响</w:t>
      </w:r>
    </w:p>
    <w:p>
      <w:pPr>
        <w:spacing w:after="156" w:afterLines="50"/>
        <w:rPr>
          <w:rFonts w:ascii="宋体" w:hAnsi="宋体" w:eastAsia="宋体"/>
          <w:sz w:val="24"/>
          <w:szCs w:val="24"/>
        </w:rPr>
      </w:pPr>
      <w:r>
        <w:rPr>
          <w:rFonts w:ascii="宋体" w:hAnsi="宋体" w:eastAsia="宋体"/>
          <w:b/>
          <w:bCs/>
          <w:sz w:val="24"/>
          <w:szCs w:val="24"/>
        </w:rPr>
        <w:tab/>
      </w:r>
      <w:r>
        <w:rPr>
          <w:rFonts w:hint="eastAsia" w:ascii="宋体" w:hAnsi="宋体" w:eastAsia="宋体"/>
          <w:sz w:val="24"/>
          <w:szCs w:val="24"/>
        </w:rPr>
        <w:t>作为中国的近邻，朝鲜半岛汇集了世界上几大强国的国际力量，一旦危机爆发，中、美、俄、日、朝、韩等国都将会不同程度、不同范围地卷入其中，随之而来的，将会是对中国“稳定周边，立足亚太”</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_Ref57128946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[4]</w:t>
      </w:r>
      <w:r>
        <w:rPr>
          <w:rFonts w:ascii="宋体" w:hAnsi="宋体" w:eastAsia="宋体"/>
          <w:sz w:val="24"/>
          <w:szCs w:val="24"/>
          <w:vertAlign w:val="superscript"/>
        </w:rPr>
        <w:fldChar w:fldCharType="end"/>
      </w:r>
      <w:r>
        <w:rPr>
          <w:rFonts w:hint="eastAsia" w:ascii="宋体" w:hAnsi="宋体" w:eastAsia="宋体"/>
          <w:sz w:val="24"/>
          <w:szCs w:val="24"/>
        </w:rPr>
        <w:t>的亚太战略以及周边安全环境的一次巨大冲击。也正是因此，朝核问题涉及到我国的国防安全、经济以及地缘政治利益，牵扯面较广、影响较大，和平解决相关争端，也就显得尤为重要。</w:t>
      </w:r>
    </w:p>
    <w:p>
      <w:pPr>
        <w:rPr>
          <w:rFonts w:ascii="宋体" w:hAnsi="宋体" w:eastAsia="宋体"/>
          <w:b/>
          <w:bCs/>
          <w:sz w:val="24"/>
          <w:szCs w:val="24"/>
        </w:rPr>
      </w:pPr>
      <w:r>
        <w:rPr>
          <w:rFonts w:ascii="宋体" w:hAnsi="宋体" w:eastAsia="宋体"/>
          <w:b/>
          <w:bCs/>
          <w:sz w:val="24"/>
          <w:szCs w:val="24"/>
        </w:rPr>
        <w:t xml:space="preserve">2.1 </w:t>
      </w:r>
      <w:r>
        <w:rPr>
          <w:rFonts w:hint="eastAsia" w:ascii="宋体" w:hAnsi="宋体" w:eastAsia="宋体"/>
          <w:b/>
          <w:bCs/>
          <w:sz w:val="24"/>
          <w:szCs w:val="24"/>
        </w:rPr>
        <w:t>国家国防安全利益</w:t>
      </w:r>
    </w:p>
    <w:p>
      <w:pPr>
        <w:rPr>
          <w:rFonts w:ascii="宋体" w:hAnsi="宋体" w:eastAsia="宋体"/>
          <w:sz w:val="24"/>
          <w:szCs w:val="24"/>
        </w:rPr>
      </w:pPr>
      <w:r>
        <w:rPr>
          <w:rFonts w:ascii="宋体" w:hAnsi="宋体" w:eastAsia="宋体"/>
          <w:b/>
          <w:bCs/>
          <w:sz w:val="24"/>
          <w:szCs w:val="24"/>
        </w:rPr>
        <w:tab/>
      </w:r>
      <w:r>
        <w:rPr>
          <w:rFonts w:hint="eastAsia" w:ascii="宋体" w:hAnsi="宋体" w:eastAsia="宋体"/>
          <w:sz w:val="24"/>
          <w:szCs w:val="24"/>
        </w:rPr>
        <w:t>朝鲜半岛位于中国东北方，与中国唇齿相依，也是中国东部安全的战略屏障之一。由图2</w:t>
      </w:r>
      <w:r>
        <w:rPr>
          <w:rFonts w:ascii="宋体" w:hAnsi="宋体" w:eastAsia="宋体"/>
          <w:sz w:val="24"/>
          <w:szCs w:val="24"/>
        </w:rPr>
        <w:t>.1</w:t>
      </w:r>
      <w:r>
        <w:rPr>
          <w:rFonts w:hint="eastAsia" w:ascii="宋体" w:hAnsi="宋体" w:eastAsia="宋体"/>
          <w:sz w:val="24"/>
          <w:szCs w:val="24"/>
        </w:rPr>
        <w:t>可以看出，朝鲜核设施所处的地理位置，大多与中朝边境较为接近。一旦核武器投入使用，势必会对中国东北及沿海造成核污染影响，甚至对中国本土造成打击；另一方面，如果朝鲜一意孤行，继续发展核武器，无疑会给美、日等国制造合理的战争借口。如若冲突爆发，美对朝使用武器，由于技术原因导致了发射或者投送时的偏差，我国也有直接遭受到攻击的可能。而对周边国家来说，如果任凭朝鲜突破核门槛、拥有核武器，即意味着朝鲜半岛无核化主张的失败，韩国、日本都有可能会步其后尘，要求拥有核武器的合法化，从而在东北亚掀起一场核武军备竞赛，使得此地区成为世界上核武器最集中的区域，并在根本上影响到我国周边地区的安定与和谐。</w:t>
      </w:r>
    </w:p>
    <w:p>
      <w:pPr>
        <w:spacing w:after="156" w:afterLines="50"/>
        <w:rPr>
          <w:rFonts w:ascii="宋体" w:hAnsi="宋体" w:eastAsia="宋体"/>
          <w:sz w:val="24"/>
          <w:szCs w:val="24"/>
        </w:rPr>
      </w:pPr>
      <w:r>
        <w:rPr>
          <w:rFonts w:ascii="宋体" w:hAnsi="宋体" w:eastAsia="宋体"/>
          <w:b/>
          <w:bCs/>
          <w:sz w:val="24"/>
          <w:szCs w:val="24"/>
        </w:rPr>
        <w:tab/>
      </w:r>
      <w:r>
        <w:rPr>
          <w:rFonts w:hint="eastAsia" w:ascii="宋体" w:hAnsi="宋体" w:eastAsia="宋体"/>
          <w:sz w:val="24"/>
          <w:szCs w:val="24"/>
        </w:rPr>
        <w:t>由此可见，突发性、爆炸性，是朝核问题所具有的显著特点，一旦局面失控，其所可能导致的局部动荡甚至局部战争，将会对中国在东北亚地区的安全利益造成极大损害。作为中国周边安全中的关键一环，如果半岛危机爆发，将会对中国的国家安全与稳定产生严重威胁，这是我们绝对所不想看到的结果。</w:t>
      </w:r>
    </w:p>
    <w:p>
      <w:pPr>
        <w:tabs>
          <w:tab w:val="left" w:pos="3432"/>
        </w:tabs>
        <w:jc w:val="center"/>
        <w:rPr>
          <w:rFonts w:ascii="宋体" w:hAnsi="宋体" w:eastAsia="宋体"/>
          <w:b/>
          <w:bCs/>
          <w:szCs w:val="21"/>
        </w:rPr>
      </w:pPr>
      <w:r>
        <w:drawing>
          <wp:inline distT="0" distB="0" distL="0" distR="0">
            <wp:extent cx="3162300" cy="3359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l="947" t="1100" r="727" b="2999"/>
                    <a:stretch>
                      <a:fillRect/>
                    </a:stretch>
                  </pic:blipFill>
                  <pic:spPr>
                    <a:xfrm>
                      <a:off x="0" y="0"/>
                      <a:ext cx="3194933" cy="3394456"/>
                    </a:xfrm>
                    <a:prstGeom prst="rect">
                      <a:avLst/>
                    </a:prstGeom>
                    <a:noFill/>
                    <a:ln>
                      <a:noFill/>
                    </a:ln>
                  </pic:spPr>
                </pic:pic>
              </a:graphicData>
            </a:graphic>
          </wp:inline>
        </w:drawing>
      </w:r>
    </w:p>
    <w:p>
      <w:pPr>
        <w:tabs>
          <w:tab w:val="left" w:pos="3432"/>
        </w:tabs>
        <w:spacing w:after="156" w:afterLines="50"/>
        <w:jc w:val="center"/>
        <w:rPr>
          <w:rFonts w:ascii="宋体" w:hAnsi="宋体" w:eastAsia="宋体"/>
          <w:b/>
          <w:bCs/>
          <w:szCs w:val="21"/>
        </w:rPr>
      </w:pPr>
      <w:r>
        <w:rPr>
          <w:rFonts w:hint="eastAsia" w:ascii="宋体" w:hAnsi="宋体" w:eastAsia="宋体"/>
          <w:b/>
          <w:bCs/>
          <w:szCs w:val="21"/>
        </w:rPr>
        <w:t>图2</w:t>
      </w:r>
      <w:r>
        <w:rPr>
          <w:rFonts w:ascii="宋体" w:hAnsi="宋体" w:eastAsia="宋体"/>
          <w:b/>
          <w:bCs/>
          <w:szCs w:val="21"/>
        </w:rPr>
        <w:t xml:space="preserve">.1 </w:t>
      </w:r>
      <w:r>
        <w:rPr>
          <w:rFonts w:hint="eastAsia" w:ascii="宋体" w:hAnsi="宋体" w:eastAsia="宋体"/>
          <w:b/>
          <w:bCs/>
          <w:szCs w:val="21"/>
        </w:rPr>
        <w:t>朝鲜核设施分布图</w:t>
      </w: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 xml:space="preserve">.2 </w:t>
      </w:r>
      <w:r>
        <w:rPr>
          <w:rFonts w:hint="eastAsia" w:ascii="宋体" w:hAnsi="宋体" w:eastAsia="宋体"/>
          <w:b/>
          <w:bCs/>
          <w:sz w:val="24"/>
          <w:szCs w:val="24"/>
        </w:rPr>
        <w:t>国家经济利益</w:t>
      </w:r>
    </w:p>
    <w:p>
      <w:pPr>
        <w:rPr>
          <w:rFonts w:ascii="宋体" w:hAnsi="宋体" w:eastAsia="宋体"/>
          <w:sz w:val="24"/>
          <w:szCs w:val="24"/>
        </w:rPr>
      </w:pPr>
      <w:r>
        <w:rPr>
          <w:rFonts w:ascii="宋体" w:hAnsi="宋体" w:eastAsia="宋体"/>
          <w:b/>
          <w:bCs/>
          <w:sz w:val="24"/>
          <w:szCs w:val="24"/>
        </w:rPr>
        <w:tab/>
      </w:r>
      <w:r>
        <w:rPr>
          <w:rFonts w:hint="eastAsia" w:ascii="宋体" w:hAnsi="宋体" w:eastAsia="宋体"/>
          <w:sz w:val="24"/>
          <w:szCs w:val="24"/>
        </w:rPr>
        <w:t>地区的发展，离不开经济的增长；经济的增长，离不开各国之间的友好关系与合作。在全球化时代，一国的经济发展，体现的是世界的共同发展。也正是在这样的背景下，维持政治上的相互信任，保持和睦的外交关系就显得更为重要。自冷战结束以来，中国与东北亚各国都逐步实现了关系正常化，并建立了较好的经济协作基础：中日韩经济协作关系正不断升温，中俄、中朝经济合作也在稳步推进</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_Ref57128964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[5]</w:t>
      </w:r>
      <w:r>
        <w:rPr>
          <w:rFonts w:ascii="宋体" w:hAnsi="宋体" w:eastAsia="宋体"/>
          <w:sz w:val="24"/>
          <w:szCs w:val="24"/>
          <w:vertAlign w:val="superscript"/>
        </w:rPr>
        <w:fldChar w:fldCharType="end"/>
      </w:r>
      <w:r>
        <w:rPr>
          <w:rFonts w:hint="eastAsia" w:ascii="宋体" w:hAnsi="宋体" w:eastAsia="宋体"/>
          <w:sz w:val="24"/>
          <w:szCs w:val="24"/>
        </w:rPr>
        <w:t>。在这种情况下，中国最需要的便是半岛地区的和平与稳定。</w:t>
      </w:r>
    </w:p>
    <w:p>
      <w:pPr>
        <w:spacing w:after="156" w:afterLines="50"/>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但朝核问题的出现，对我国与东北亚各国良好的经济合作态势造成了巨大打击。一方面，各国之间出现的信任危机，将会直接影响到它们良好协作关系的建立，进而拖缓东北亚区域经济合作，影响到各国包括中国的互利共赢；另一方面，如果问题解决不妥，局势的动荡将会使我国在东北亚几十年来的外交成绩基本上付之东流，各国的固有矛盾将成为关系重建道路上的重要障碍，使我国的核心国家利益受到很大程度的冲击。除此之外，由于动荡而产生的大量难民，也极有可能越过中朝边境进入东北，给本就脆弱的中国边疆经济带来更大的负担，甚至最终演变成为难民危机。</w:t>
      </w: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 xml:space="preserve">.3 </w:t>
      </w:r>
      <w:r>
        <w:rPr>
          <w:rFonts w:hint="eastAsia" w:ascii="宋体" w:hAnsi="宋体" w:eastAsia="宋体"/>
          <w:b/>
          <w:bCs/>
          <w:sz w:val="24"/>
          <w:szCs w:val="24"/>
        </w:rPr>
        <w:t>国家地缘政治利益</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众所周知，自特朗普上台以来，美国不断奉行“单边主义”政策，致使中美关系极度恶化。“美国不可能放弃对华的遏制、防范，这将是未来的常态。”</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_Ref57128981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[6]</w:t>
      </w:r>
      <w:r>
        <w:rPr>
          <w:rFonts w:ascii="宋体" w:hAnsi="宋体" w:eastAsia="宋体"/>
          <w:sz w:val="24"/>
          <w:szCs w:val="24"/>
          <w:vertAlign w:val="superscript"/>
        </w:rPr>
        <w:fldChar w:fldCharType="end"/>
      </w:r>
      <w:r>
        <w:rPr>
          <w:rFonts w:hint="eastAsia" w:ascii="宋体" w:hAnsi="宋体" w:eastAsia="宋体"/>
          <w:sz w:val="24"/>
          <w:szCs w:val="24"/>
        </w:rPr>
        <w:t>为了对中国实施限制，美国大力发展同中国周边国家如韩国、日本、印度等的同盟关系，从东、西、南三面对中国安全构成压积，形成了战略威慑的态势。正是在这样的形势下，朝鲜这一缓冲地带的战略地位也就逐渐凸显出来。保证朝鲜半岛的稳定与独立，在此基础上对抗美国的遏制与围堵战略，对于维护中国的大国政治利益具有重要意义。如果朝核问题得不到合理有效的解决，朝鲜战略缓冲作用难以实现，可以想象，一旦美国的军事同盟真正形成，中国面临的将会是多么严峻的国家安全局势。因此，主动擀旋、积极调解，既是体现我国大国风范的正确举措，也是我们争取主动、维护周边安全环境、保护自身基本利益的合适之举。</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 xml:space="preserve">  </w:t>
      </w:r>
      <w:r>
        <w:rPr>
          <w:rFonts w:hint="eastAsia" w:ascii="宋体" w:hAnsi="宋体" w:eastAsia="宋体"/>
          <w:b/>
          <w:bCs/>
          <w:sz w:val="24"/>
          <w:szCs w:val="24"/>
        </w:rPr>
        <w:t>总结</w:t>
      </w:r>
    </w:p>
    <w:p>
      <w:pPr>
        <w:ind w:firstLine="420"/>
        <w:rPr>
          <w:rFonts w:ascii="宋体" w:hAnsi="宋体" w:eastAsia="宋体"/>
          <w:sz w:val="24"/>
          <w:szCs w:val="24"/>
        </w:rPr>
      </w:pPr>
      <w:r>
        <w:rPr>
          <w:rFonts w:hint="eastAsia" w:ascii="宋体" w:hAnsi="宋体" w:eastAsia="宋体"/>
          <w:sz w:val="24"/>
          <w:szCs w:val="24"/>
        </w:rPr>
        <w:t>“总体稳定、局部严峻、安全问题趋于复杂”</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_Ref57129000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[7]</w:t>
      </w:r>
      <w:r>
        <w:rPr>
          <w:rFonts w:ascii="宋体" w:hAnsi="宋体" w:eastAsia="宋体"/>
          <w:sz w:val="24"/>
          <w:szCs w:val="24"/>
          <w:vertAlign w:val="superscript"/>
        </w:rPr>
        <w:fldChar w:fldCharType="end"/>
      </w:r>
      <w:r>
        <w:rPr>
          <w:rFonts w:hint="eastAsia" w:ascii="宋体" w:hAnsi="宋体" w:eastAsia="宋体"/>
          <w:sz w:val="24"/>
          <w:szCs w:val="24"/>
        </w:rPr>
        <w:t>，是目前我国所面临的周边安全环境局势。相较而言，朝核问题牵扯面广、涉及利益众多，既关系到中国的国防、经济、政治等核心利益，也影响到整个半岛的未来走向。其实，从危机中我们可以看到，在战争结束近7</w:t>
      </w:r>
      <w:r>
        <w:rPr>
          <w:rFonts w:ascii="宋体" w:hAnsi="宋体" w:eastAsia="宋体"/>
          <w:sz w:val="24"/>
          <w:szCs w:val="24"/>
        </w:rPr>
        <w:t>0</w:t>
      </w:r>
      <w:r>
        <w:rPr>
          <w:rFonts w:hint="eastAsia" w:ascii="宋体" w:hAnsi="宋体" w:eastAsia="宋体"/>
          <w:sz w:val="24"/>
          <w:szCs w:val="24"/>
        </w:rPr>
        <w:t>年后，东北亚地区仍未完全走出历史的阴影，各国在冷战结束以后的种种潜在矛盾正不断显现，这里还远未完成国家间关系正常化的进程。也正是因此，使用武力、压迫对解决朝核问题毫无用处，只有通过平等、沟通的外交途径，才能从根本上结束东北亚地区的对立状态，确保地区的和平稳定、保护各国的根本利益。在这一点上，中国针对原则问题“始终坚持不动摇”</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_Ref57129013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[8]</w:t>
      </w:r>
      <w:r>
        <w:rPr>
          <w:rFonts w:ascii="宋体" w:hAnsi="宋体" w:eastAsia="宋体"/>
          <w:sz w:val="24"/>
          <w:szCs w:val="24"/>
          <w:vertAlign w:val="superscript"/>
        </w:rPr>
        <w:fldChar w:fldCharType="end"/>
      </w:r>
      <w:r>
        <w:rPr>
          <w:rFonts w:hint="eastAsia" w:ascii="宋体" w:hAnsi="宋体" w:eastAsia="宋体"/>
          <w:sz w:val="24"/>
          <w:szCs w:val="24"/>
        </w:rPr>
        <w:t>的态度与积极推动六方会谈的做法，为和平解决朝核问题提供了中国方案，彰显了中国担当。</w:t>
      </w:r>
    </w:p>
    <w:p>
      <w:pPr>
        <w:ind w:firstLine="420"/>
        <w:rPr>
          <w:rFonts w:ascii="宋体" w:hAnsi="宋体" w:eastAsia="宋体"/>
          <w:sz w:val="24"/>
          <w:szCs w:val="24"/>
        </w:rPr>
      </w:pPr>
      <w:r>
        <w:rPr>
          <w:rFonts w:hint="eastAsia" w:ascii="宋体" w:hAnsi="宋体" w:eastAsia="宋体"/>
          <w:sz w:val="24"/>
          <w:szCs w:val="24"/>
        </w:rPr>
        <w:t>现如今，朝美关系尚处于表面上的胶着状态，但两方仍期待着沟通对话的和平外交方式；朝鲜也在大力强化经济建设，积极尝试融入到同外界交流的潮流之中</w:t>
      </w:r>
      <w:r>
        <w:rPr>
          <w:rFonts w:ascii="宋体" w:hAnsi="宋体" w:eastAsia="宋体"/>
          <w:sz w:val="24"/>
          <w:szCs w:val="24"/>
          <w:vertAlign w:val="superscript"/>
        </w:rPr>
        <w:fldChar w:fldCharType="begin"/>
      </w:r>
      <w:r>
        <w:rPr>
          <w:rFonts w:ascii="宋体" w:hAnsi="宋体" w:eastAsia="宋体"/>
          <w:sz w:val="24"/>
          <w:szCs w:val="24"/>
          <w:vertAlign w:val="superscript"/>
        </w:rPr>
        <w:instrText xml:space="preserve"> </w:instrText>
      </w:r>
      <w:r>
        <w:rPr>
          <w:rFonts w:hint="eastAsia" w:ascii="宋体" w:hAnsi="宋体" w:eastAsia="宋体"/>
          <w:sz w:val="24"/>
          <w:szCs w:val="24"/>
          <w:vertAlign w:val="superscript"/>
        </w:rPr>
        <w:instrText xml:space="preserve">REF _Ref57129029 \r \h</w:instrText>
      </w:r>
      <w:r>
        <w:rPr>
          <w:rFonts w:ascii="宋体" w:hAnsi="宋体" w:eastAsia="宋体"/>
          <w:sz w:val="24"/>
          <w:szCs w:val="24"/>
          <w:vertAlign w:val="superscript"/>
        </w:rPr>
        <w:instrText xml:space="preserve">  \* MERGEFORMAT </w:instrText>
      </w:r>
      <w:r>
        <w:rPr>
          <w:rFonts w:ascii="宋体" w:hAnsi="宋体" w:eastAsia="宋体"/>
          <w:sz w:val="24"/>
          <w:szCs w:val="24"/>
          <w:vertAlign w:val="superscript"/>
        </w:rPr>
        <w:fldChar w:fldCharType="separate"/>
      </w:r>
      <w:r>
        <w:rPr>
          <w:rFonts w:ascii="宋体" w:hAnsi="宋体" w:eastAsia="宋体"/>
          <w:sz w:val="24"/>
          <w:szCs w:val="24"/>
          <w:vertAlign w:val="superscript"/>
        </w:rPr>
        <w:t>[9]</w:t>
      </w:r>
      <w:r>
        <w:rPr>
          <w:rFonts w:ascii="宋体" w:hAnsi="宋体" w:eastAsia="宋体"/>
          <w:sz w:val="24"/>
          <w:szCs w:val="24"/>
          <w:vertAlign w:val="superscript"/>
        </w:rPr>
        <w:fldChar w:fldCharType="end"/>
      </w:r>
      <w:r>
        <w:rPr>
          <w:rFonts w:hint="eastAsia" w:ascii="宋体" w:hAnsi="宋体" w:eastAsia="宋体"/>
          <w:sz w:val="24"/>
          <w:szCs w:val="24"/>
        </w:rPr>
        <w:t>。相信，在未来的很长一段时间内，朝鲜半岛局势将会不断缓和，各国利益也会逐步得到保障。到那时候，我们距离实现和平稳定发展、维持“睦邻、安邻、富邻”的友好周边环境目标，也就更近了一步。</w:t>
      </w:r>
    </w:p>
    <w:p>
      <w:pPr>
        <w:rPr>
          <w:rFonts w:ascii="宋体" w:hAnsi="宋体" w:eastAsia="宋体"/>
          <w:sz w:val="24"/>
          <w:szCs w:val="24"/>
        </w:rPr>
      </w:pPr>
    </w:p>
    <w:p>
      <w:pPr>
        <w:jc w:val="left"/>
        <w:rPr>
          <w:rFonts w:ascii="宋体" w:hAnsi="宋体" w:eastAsia="宋体"/>
          <w:b/>
          <w:bCs/>
          <w:sz w:val="24"/>
          <w:szCs w:val="24"/>
        </w:rPr>
      </w:pPr>
      <w:r>
        <w:rPr>
          <w:rFonts w:hint="eastAsia" w:ascii="宋体" w:hAnsi="宋体" w:eastAsia="宋体"/>
          <w:b/>
          <w:bCs/>
          <w:sz w:val="24"/>
          <w:szCs w:val="24"/>
        </w:rPr>
        <w:t>参考文献：</w:t>
      </w:r>
    </w:p>
    <w:p>
      <w:pPr>
        <w:pStyle w:val="21"/>
        <w:numPr>
          <w:ilvl w:val="0"/>
          <w:numId w:val="1"/>
        </w:numPr>
        <w:wordWrap w:val="0"/>
        <w:ind w:firstLineChars="0"/>
        <w:jc w:val="left"/>
        <w:rPr>
          <w:rFonts w:ascii="宋体" w:hAnsi="宋体" w:eastAsia="宋体"/>
          <w:sz w:val="24"/>
          <w:szCs w:val="24"/>
        </w:rPr>
      </w:pPr>
      <w:bookmarkStart w:id="2" w:name="_Ref57128873"/>
      <w:r>
        <w:rPr>
          <w:rFonts w:ascii="宋体" w:hAnsi="宋体" w:eastAsia="宋体"/>
          <w:sz w:val="24"/>
          <w:szCs w:val="24"/>
        </w:rPr>
        <w:t xml:space="preserve">央视网. 我国周边安全环境[EB/OL]. </w:t>
      </w:r>
      <w:r>
        <w:fldChar w:fldCharType="begin"/>
      </w:r>
      <w:r>
        <w:instrText xml:space="preserve"> HYPERLINK "http://military.cntv.cn/2013/08/20/ARTI1376980023003459.shtml" </w:instrText>
      </w:r>
      <w:r>
        <w:fldChar w:fldCharType="separate"/>
      </w:r>
      <w:r>
        <w:rPr>
          <w:rStyle w:val="11"/>
          <w:rFonts w:ascii="宋体" w:hAnsi="宋体" w:eastAsia="宋体"/>
          <w:sz w:val="24"/>
          <w:szCs w:val="24"/>
        </w:rPr>
        <w:t>http://military.cntv.cn/2013/08/20/ARTI1376980023003459.shtml</w:t>
      </w:r>
      <w:r>
        <w:rPr>
          <w:rStyle w:val="11"/>
          <w:rFonts w:ascii="宋体" w:hAnsi="宋体" w:eastAsia="宋体"/>
          <w:sz w:val="24"/>
          <w:szCs w:val="24"/>
        </w:rPr>
        <w:fldChar w:fldCharType="end"/>
      </w:r>
      <w:r>
        <w:rPr>
          <w:rFonts w:ascii="宋体" w:hAnsi="宋体" w:eastAsia="宋体"/>
          <w:sz w:val="24"/>
          <w:szCs w:val="24"/>
        </w:rPr>
        <w:t>, 2013-08-20.</w:t>
      </w:r>
      <w:bookmarkEnd w:id="2"/>
    </w:p>
    <w:p>
      <w:pPr>
        <w:pStyle w:val="21"/>
        <w:numPr>
          <w:ilvl w:val="0"/>
          <w:numId w:val="1"/>
        </w:numPr>
        <w:wordWrap w:val="0"/>
        <w:ind w:firstLineChars="0"/>
        <w:jc w:val="left"/>
        <w:rPr>
          <w:rFonts w:ascii="宋体" w:hAnsi="宋体" w:eastAsia="宋体"/>
          <w:sz w:val="24"/>
          <w:szCs w:val="24"/>
        </w:rPr>
      </w:pPr>
      <w:bookmarkStart w:id="3" w:name="_Ref57128915"/>
      <w:r>
        <w:rPr>
          <w:rFonts w:hint="eastAsia" w:ascii="宋体" w:hAnsi="宋体" w:eastAsia="宋体"/>
          <w:sz w:val="24"/>
          <w:szCs w:val="24"/>
        </w:rPr>
        <w:t>新华网</w:t>
      </w:r>
      <w:r>
        <w:rPr>
          <w:rFonts w:ascii="宋体" w:hAnsi="宋体" w:eastAsia="宋体"/>
          <w:sz w:val="24"/>
          <w:szCs w:val="24"/>
        </w:rPr>
        <w:t xml:space="preserve">. 新闻背景：朝核问题的由来[EB/OL]. </w:t>
      </w:r>
      <w:r>
        <w:fldChar w:fldCharType="begin"/>
      </w:r>
      <w:r>
        <w:instrText xml:space="preserve"> HYPERLINK "http://www.xinhuanet.com/2018-06/11/c_1122969930.htm" </w:instrText>
      </w:r>
      <w:r>
        <w:fldChar w:fldCharType="separate"/>
      </w:r>
      <w:r>
        <w:rPr>
          <w:rStyle w:val="11"/>
          <w:rFonts w:ascii="宋体" w:hAnsi="宋体" w:eastAsia="宋体"/>
          <w:sz w:val="24"/>
          <w:szCs w:val="24"/>
        </w:rPr>
        <w:t>http://www.xinhuanet.com/2018-06/11/c_1122969930.htm</w:t>
      </w:r>
      <w:r>
        <w:rPr>
          <w:rStyle w:val="11"/>
          <w:rFonts w:ascii="宋体" w:hAnsi="宋体" w:eastAsia="宋体"/>
          <w:sz w:val="24"/>
          <w:szCs w:val="24"/>
        </w:rPr>
        <w:fldChar w:fldCharType="end"/>
      </w:r>
      <w:r>
        <w:rPr>
          <w:rFonts w:ascii="宋体" w:hAnsi="宋体" w:eastAsia="宋体"/>
          <w:sz w:val="24"/>
          <w:szCs w:val="24"/>
        </w:rPr>
        <w:t>, 2018-06-11.</w:t>
      </w:r>
      <w:bookmarkEnd w:id="3"/>
    </w:p>
    <w:p>
      <w:pPr>
        <w:pStyle w:val="21"/>
        <w:numPr>
          <w:ilvl w:val="0"/>
          <w:numId w:val="1"/>
        </w:numPr>
        <w:ind w:firstLineChars="0"/>
        <w:jc w:val="left"/>
        <w:rPr>
          <w:rFonts w:ascii="宋体" w:hAnsi="宋体" w:eastAsia="宋体"/>
          <w:sz w:val="24"/>
          <w:szCs w:val="24"/>
        </w:rPr>
      </w:pPr>
      <w:bookmarkStart w:id="4" w:name="_Ref57128930"/>
      <w:r>
        <w:rPr>
          <w:rFonts w:hint="eastAsia" w:ascii="宋体" w:hAnsi="宋体" w:eastAsia="宋体"/>
          <w:sz w:val="24"/>
          <w:szCs w:val="24"/>
        </w:rPr>
        <w:t>时永明</w:t>
      </w:r>
      <w:r>
        <w:rPr>
          <w:rFonts w:ascii="宋体" w:hAnsi="宋体" w:eastAsia="宋体"/>
          <w:sz w:val="24"/>
          <w:szCs w:val="24"/>
        </w:rPr>
        <w:t xml:space="preserve">. </w:t>
      </w:r>
      <w:r>
        <w:rPr>
          <w:rFonts w:hint="eastAsia" w:ascii="宋体" w:hAnsi="宋体" w:eastAsia="宋体"/>
          <w:sz w:val="24"/>
          <w:szCs w:val="24"/>
        </w:rPr>
        <w:t>朝鲜核问题与东北亚安全</w:t>
      </w:r>
      <w:r>
        <w:rPr>
          <w:rFonts w:ascii="宋体" w:hAnsi="宋体" w:eastAsia="宋体"/>
          <w:sz w:val="24"/>
          <w:szCs w:val="24"/>
        </w:rPr>
        <w:t>[J]</w:t>
      </w:r>
      <w:r>
        <w:rPr>
          <w:rFonts w:hint="eastAsia" w:ascii="宋体" w:hAnsi="宋体" w:eastAsia="宋体"/>
          <w:sz w:val="24"/>
          <w:szCs w:val="24"/>
        </w:rPr>
        <w:t>．</w:t>
      </w:r>
      <w:bookmarkStart w:id="5" w:name="_Hlk24135686"/>
      <w:r>
        <w:rPr>
          <w:rFonts w:hint="eastAsia" w:ascii="宋体" w:hAnsi="宋体" w:eastAsia="宋体"/>
          <w:sz w:val="24"/>
          <w:szCs w:val="24"/>
        </w:rPr>
        <w:t>国际问题研究</w:t>
      </w:r>
      <w:bookmarkEnd w:id="5"/>
      <w:r>
        <w:rPr>
          <w:rFonts w:ascii="宋体" w:hAnsi="宋体" w:eastAsia="宋体"/>
          <w:sz w:val="24"/>
          <w:szCs w:val="24"/>
        </w:rPr>
        <w:t xml:space="preserve">, 2003, </w:t>
      </w:r>
      <w:r>
        <w:rPr>
          <w:rFonts w:hint="eastAsia" w:ascii="宋体" w:hAnsi="宋体" w:eastAsia="宋体"/>
          <w:sz w:val="24"/>
          <w:szCs w:val="24"/>
        </w:rPr>
        <w:t>5</w:t>
      </w:r>
      <w:r>
        <w:rPr>
          <w:rFonts w:ascii="宋体" w:hAnsi="宋体" w:eastAsia="宋体"/>
          <w:sz w:val="24"/>
          <w:szCs w:val="24"/>
        </w:rPr>
        <w:t>:52</w:t>
      </w:r>
      <w:r>
        <w:rPr>
          <w:rFonts w:hint="eastAsia" w:ascii="宋体" w:hAnsi="宋体" w:eastAsia="宋体"/>
          <w:sz w:val="24"/>
          <w:szCs w:val="24"/>
        </w:rPr>
        <w:t>-</w:t>
      </w:r>
      <w:r>
        <w:rPr>
          <w:rFonts w:ascii="宋体" w:hAnsi="宋体" w:eastAsia="宋体"/>
          <w:sz w:val="24"/>
          <w:szCs w:val="24"/>
        </w:rPr>
        <w:t>54．</w:t>
      </w:r>
      <w:bookmarkEnd w:id="4"/>
    </w:p>
    <w:p>
      <w:pPr>
        <w:pStyle w:val="21"/>
        <w:numPr>
          <w:ilvl w:val="0"/>
          <w:numId w:val="1"/>
        </w:numPr>
        <w:ind w:firstLineChars="0"/>
        <w:jc w:val="left"/>
        <w:rPr>
          <w:rFonts w:ascii="宋体" w:hAnsi="宋体" w:eastAsia="宋体"/>
          <w:sz w:val="24"/>
          <w:szCs w:val="24"/>
        </w:rPr>
      </w:pPr>
      <w:bookmarkStart w:id="6" w:name="_Ref57128946"/>
      <w:r>
        <w:rPr>
          <w:rFonts w:hint="eastAsia" w:ascii="宋体" w:hAnsi="宋体" w:eastAsia="宋体"/>
          <w:sz w:val="24"/>
          <w:szCs w:val="24"/>
        </w:rPr>
        <w:t>丁工</w:t>
      </w:r>
      <w:r>
        <w:rPr>
          <w:rFonts w:ascii="宋体" w:hAnsi="宋体" w:eastAsia="宋体"/>
          <w:sz w:val="24"/>
          <w:szCs w:val="24"/>
        </w:rPr>
        <w:t>. 周边格局新形势与我国外交新战略[J]．中国国情国力，2018.</w:t>
      </w:r>
      <w:bookmarkEnd w:id="6"/>
    </w:p>
    <w:p>
      <w:pPr>
        <w:pStyle w:val="21"/>
        <w:numPr>
          <w:ilvl w:val="0"/>
          <w:numId w:val="1"/>
        </w:numPr>
        <w:ind w:firstLineChars="0"/>
        <w:jc w:val="left"/>
        <w:rPr>
          <w:rFonts w:ascii="宋体" w:hAnsi="宋体" w:eastAsia="宋体"/>
          <w:sz w:val="24"/>
          <w:szCs w:val="24"/>
        </w:rPr>
      </w:pPr>
      <w:bookmarkStart w:id="7" w:name="_Ref57128964"/>
      <w:r>
        <w:rPr>
          <w:rFonts w:hint="eastAsia" w:ascii="宋体" w:hAnsi="宋体" w:eastAsia="宋体"/>
          <w:sz w:val="24"/>
          <w:szCs w:val="24"/>
        </w:rPr>
        <w:t>张琏瑰</w:t>
      </w:r>
      <w:r>
        <w:rPr>
          <w:rFonts w:ascii="宋体" w:hAnsi="宋体" w:eastAsia="宋体"/>
          <w:sz w:val="24"/>
          <w:szCs w:val="24"/>
        </w:rPr>
        <w:t>. 朝鲜核问题</w:t>
      </w:r>
      <w:r>
        <w:rPr>
          <w:rFonts w:hint="eastAsia" w:ascii="宋体" w:hAnsi="宋体" w:eastAsia="宋体"/>
          <w:sz w:val="24"/>
          <w:szCs w:val="24"/>
        </w:rPr>
        <w:t>：</w:t>
      </w:r>
      <w:r>
        <w:rPr>
          <w:rFonts w:ascii="宋体" w:hAnsi="宋体" w:eastAsia="宋体"/>
          <w:sz w:val="24"/>
          <w:szCs w:val="24"/>
        </w:rPr>
        <w:t>回顾与思考[J]. 当代世界, 2008.</w:t>
      </w:r>
      <w:bookmarkEnd w:id="7"/>
    </w:p>
    <w:p>
      <w:pPr>
        <w:pStyle w:val="21"/>
        <w:numPr>
          <w:ilvl w:val="0"/>
          <w:numId w:val="1"/>
        </w:numPr>
        <w:ind w:firstLineChars="0"/>
        <w:jc w:val="left"/>
        <w:rPr>
          <w:rFonts w:ascii="宋体" w:hAnsi="宋体" w:eastAsia="宋体"/>
          <w:sz w:val="24"/>
          <w:szCs w:val="24"/>
        </w:rPr>
      </w:pPr>
      <w:bookmarkStart w:id="8" w:name="_Ref57128981"/>
      <w:r>
        <w:rPr>
          <w:rFonts w:hint="eastAsia" w:ascii="宋体" w:hAnsi="宋体" w:eastAsia="宋体"/>
          <w:sz w:val="24"/>
          <w:szCs w:val="24"/>
        </w:rPr>
        <w:t>门洪华</w:t>
      </w:r>
      <w:r>
        <w:rPr>
          <w:rFonts w:ascii="宋体" w:hAnsi="宋体" w:eastAsia="宋体"/>
          <w:sz w:val="24"/>
          <w:szCs w:val="24"/>
        </w:rPr>
        <w:t xml:space="preserve">. </w:t>
      </w:r>
      <w:r>
        <w:rPr>
          <w:rFonts w:hint="eastAsia" w:ascii="宋体" w:hAnsi="宋体" w:eastAsia="宋体"/>
          <w:sz w:val="24"/>
          <w:szCs w:val="24"/>
        </w:rPr>
        <w:t>中国国家战略利益的拓展[</w:t>
      </w:r>
      <w:r>
        <w:rPr>
          <w:rFonts w:ascii="宋体" w:hAnsi="宋体" w:eastAsia="宋体"/>
          <w:sz w:val="24"/>
          <w:szCs w:val="24"/>
        </w:rPr>
        <w:t xml:space="preserve">J]. </w:t>
      </w:r>
      <w:r>
        <w:rPr>
          <w:rFonts w:hint="eastAsia" w:ascii="宋体" w:hAnsi="宋体" w:eastAsia="宋体"/>
          <w:sz w:val="24"/>
          <w:szCs w:val="24"/>
        </w:rPr>
        <w:t>中国外交</w:t>
      </w:r>
      <w:r>
        <w:rPr>
          <w:rFonts w:ascii="宋体" w:hAnsi="宋体" w:eastAsia="宋体"/>
          <w:sz w:val="24"/>
          <w:szCs w:val="24"/>
        </w:rPr>
        <w:t>, 2003, 7</w:t>
      </w:r>
      <w:bookmarkStart w:id="9" w:name="_Hlk57121424"/>
      <w:r>
        <w:rPr>
          <w:rFonts w:ascii="宋体" w:hAnsi="宋体" w:eastAsia="宋体"/>
          <w:sz w:val="24"/>
          <w:szCs w:val="24"/>
        </w:rPr>
        <w:t>:</w:t>
      </w:r>
      <w:bookmarkEnd w:id="9"/>
      <w:r>
        <w:rPr>
          <w:rFonts w:ascii="宋体" w:hAnsi="宋体" w:eastAsia="宋体"/>
          <w:sz w:val="24"/>
          <w:szCs w:val="24"/>
        </w:rPr>
        <w:t>354.</w:t>
      </w:r>
      <w:bookmarkEnd w:id="8"/>
    </w:p>
    <w:p>
      <w:pPr>
        <w:pStyle w:val="21"/>
        <w:numPr>
          <w:ilvl w:val="0"/>
          <w:numId w:val="1"/>
        </w:numPr>
        <w:wordWrap w:val="0"/>
        <w:ind w:firstLineChars="0"/>
        <w:jc w:val="left"/>
        <w:rPr>
          <w:rFonts w:ascii="宋体" w:hAnsi="宋体" w:eastAsia="宋体"/>
          <w:sz w:val="24"/>
          <w:szCs w:val="24"/>
        </w:rPr>
      </w:pPr>
      <w:bookmarkStart w:id="10" w:name="_Ref57129000"/>
      <w:r>
        <w:rPr>
          <w:rFonts w:hint="eastAsia" w:ascii="宋体" w:hAnsi="宋体" w:eastAsia="宋体"/>
          <w:sz w:val="24"/>
          <w:szCs w:val="24"/>
        </w:rPr>
        <w:t>参考消息网</w:t>
      </w:r>
      <w:r>
        <w:rPr>
          <w:rFonts w:ascii="宋体" w:hAnsi="宋体" w:eastAsia="宋体"/>
          <w:sz w:val="24"/>
          <w:szCs w:val="24"/>
        </w:rPr>
        <w:t xml:space="preserve">. 孟祥青：中国处于改善安全环境关键期[EB/OL]. </w:t>
      </w:r>
      <w:r>
        <w:fldChar w:fldCharType="begin"/>
      </w:r>
      <w:r>
        <w:instrText xml:space="preserve"> HYPERLINK "http://column.cankaoxiaoxi.com/g/2012/1214/135670.shtml" </w:instrText>
      </w:r>
      <w:r>
        <w:fldChar w:fldCharType="separate"/>
      </w:r>
      <w:r>
        <w:rPr>
          <w:rStyle w:val="11"/>
          <w:rFonts w:ascii="宋体" w:hAnsi="宋体" w:eastAsia="宋体"/>
          <w:sz w:val="24"/>
          <w:szCs w:val="24"/>
        </w:rPr>
        <w:t>http://column.cankaoxiaoxi.com/g/2012/1214/135670.shtml</w:t>
      </w:r>
      <w:r>
        <w:rPr>
          <w:rStyle w:val="11"/>
          <w:rFonts w:ascii="宋体" w:hAnsi="宋体" w:eastAsia="宋体"/>
          <w:sz w:val="24"/>
          <w:szCs w:val="24"/>
        </w:rPr>
        <w:fldChar w:fldCharType="end"/>
      </w:r>
      <w:r>
        <w:rPr>
          <w:rFonts w:ascii="宋体" w:hAnsi="宋体" w:eastAsia="宋体"/>
          <w:sz w:val="24"/>
          <w:szCs w:val="24"/>
        </w:rPr>
        <w:t>, 2012-12-14.</w:t>
      </w:r>
      <w:bookmarkEnd w:id="10"/>
    </w:p>
    <w:p>
      <w:pPr>
        <w:pStyle w:val="21"/>
        <w:numPr>
          <w:ilvl w:val="0"/>
          <w:numId w:val="1"/>
        </w:numPr>
        <w:wordWrap w:val="0"/>
        <w:ind w:firstLineChars="0"/>
        <w:jc w:val="left"/>
        <w:rPr>
          <w:rFonts w:ascii="宋体" w:hAnsi="宋体" w:eastAsia="宋体"/>
          <w:sz w:val="24"/>
          <w:szCs w:val="24"/>
        </w:rPr>
      </w:pPr>
      <w:bookmarkStart w:id="11" w:name="_Ref57129013"/>
      <w:r>
        <w:rPr>
          <w:rFonts w:hint="eastAsia" w:ascii="宋体" w:hAnsi="宋体" w:eastAsia="宋体"/>
          <w:sz w:val="24"/>
          <w:szCs w:val="24"/>
        </w:rPr>
        <w:t>观察者网</w:t>
      </w:r>
      <w:r>
        <w:rPr>
          <w:rFonts w:ascii="宋体" w:hAnsi="宋体" w:eastAsia="宋体"/>
          <w:sz w:val="24"/>
          <w:szCs w:val="24"/>
        </w:rPr>
        <w:t xml:space="preserve">. 中国究竟在朝核问题上扮演什么角色[EB/OL]. </w:t>
      </w:r>
      <w:r>
        <w:fldChar w:fldCharType="begin"/>
      </w:r>
      <w:r>
        <w:instrText xml:space="preserve"> HYPERLINK "https://baijiahao.baidu.com/s?id=1636904348746021844&amp;wfr=spider&amp;for=pc" </w:instrText>
      </w:r>
      <w:r>
        <w:fldChar w:fldCharType="separate"/>
      </w:r>
      <w:r>
        <w:rPr>
          <w:rStyle w:val="11"/>
          <w:rFonts w:ascii="宋体" w:hAnsi="宋体" w:eastAsia="宋体"/>
          <w:sz w:val="24"/>
          <w:szCs w:val="24"/>
        </w:rPr>
        <w:t>https://baijiahao.baidu.com/s?id=1636904348746021844&amp;wfr=spider&amp;for=pc</w:t>
      </w:r>
      <w:r>
        <w:rPr>
          <w:rStyle w:val="11"/>
          <w:rFonts w:ascii="宋体" w:hAnsi="宋体" w:eastAsia="宋体"/>
          <w:sz w:val="24"/>
          <w:szCs w:val="24"/>
        </w:rPr>
        <w:fldChar w:fldCharType="end"/>
      </w:r>
      <w:r>
        <w:rPr>
          <w:rFonts w:ascii="宋体" w:hAnsi="宋体" w:eastAsia="宋体"/>
          <w:sz w:val="24"/>
          <w:szCs w:val="24"/>
        </w:rPr>
        <w:t>, 2019-06-21.</w:t>
      </w:r>
      <w:bookmarkEnd w:id="11"/>
    </w:p>
    <w:p>
      <w:pPr>
        <w:pStyle w:val="21"/>
        <w:numPr>
          <w:ilvl w:val="0"/>
          <w:numId w:val="1"/>
        </w:numPr>
        <w:wordWrap w:val="0"/>
        <w:ind w:firstLineChars="0"/>
        <w:jc w:val="left"/>
        <w:rPr>
          <w:rFonts w:ascii="宋体" w:hAnsi="宋体" w:eastAsia="宋体"/>
          <w:sz w:val="24"/>
          <w:szCs w:val="24"/>
        </w:rPr>
      </w:pPr>
      <w:bookmarkStart w:id="12" w:name="_Ref57129029"/>
      <w:r>
        <w:rPr>
          <w:rFonts w:hint="eastAsia" w:ascii="宋体" w:hAnsi="宋体" w:eastAsia="宋体"/>
          <w:sz w:val="24"/>
          <w:szCs w:val="24"/>
        </w:rPr>
        <w:t>李昌林</w:t>
      </w:r>
      <w:r>
        <w:rPr>
          <w:rFonts w:ascii="宋体" w:hAnsi="宋体" w:eastAsia="宋体"/>
          <w:sz w:val="24"/>
          <w:szCs w:val="24"/>
        </w:rPr>
        <w:t>. 金正恩执政以来的朝鲜经济改革与政治发展[J]. 新西部(下旬刊), 2020, 000(002):93-94,107.</w:t>
      </w:r>
      <w:bookmarkEnd w:id="12"/>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0376155"/>
    </w:sdtPr>
    <w:sdtContent>
      <w:p>
        <w:pPr>
          <w:pStyle w:val="4"/>
          <w:jc w:val="right"/>
        </w:pPr>
        <w:r>
          <w:fldChar w:fldCharType="begin"/>
        </w:r>
        <w:r>
          <w:instrText xml:space="preserve">PAGE   \* MERGEFORMAT</w:instrText>
        </w:r>
        <w:r>
          <w:fldChar w:fldCharType="separate"/>
        </w:r>
        <w:r>
          <w:rPr>
            <w:lang w:val="zh-CN"/>
          </w:rP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C1563"/>
    <w:multiLevelType w:val="multilevel"/>
    <w:tmpl w:val="697C1563"/>
    <w:lvl w:ilvl="0" w:tentative="0">
      <w:start w:val="1"/>
      <w:numFmt w:val="decimal"/>
      <w:lvlText w:val="[%1]"/>
      <w:lvlJc w:val="left"/>
      <w:pPr>
        <w:ind w:left="420" w:hanging="420"/>
      </w:pPr>
      <w:rPr>
        <w:rFonts w:hint="default" w:asciiTheme="minorHAnsi" w:hAnsiTheme="minorHAnsi"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C0"/>
    <w:rsid w:val="000536F5"/>
    <w:rsid w:val="000A0B23"/>
    <w:rsid w:val="000C66EE"/>
    <w:rsid w:val="00106E38"/>
    <w:rsid w:val="001567A4"/>
    <w:rsid w:val="00171195"/>
    <w:rsid w:val="00187280"/>
    <w:rsid w:val="001A060B"/>
    <w:rsid w:val="001A2780"/>
    <w:rsid w:val="001E2D77"/>
    <w:rsid w:val="00212537"/>
    <w:rsid w:val="002C098F"/>
    <w:rsid w:val="002F7A03"/>
    <w:rsid w:val="00395C96"/>
    <w:rsid w:val="003A3EC3"/>
    <w:rsid w:val="003B7A1B"/>
    <w:rsid w:val="003F791A"/>
    <w:rsid w:val="00464E4A"/>
    <w:rsid w:val="00474334"/>
    <w:rsid w:val="00474915"/>
    <w:rsid w:val="004E560B"/>
    <w:rsid w:val="00502EAD"/>
    <w:rsid w:val="005D0F7A"/>
    <w:rsid w:val="006604EF"/>
    <w:rsid w:val="00664319"/>
    <w:rsid w:val="00671943"/>
    <w:rsid w:val="0067736B"/>
    <w:rsid w:val="007474AA"/>
    <w:rsid w:val="00785A85"/>
    <w:rsid w:val="007E6DC6"/>
    <w:rsid w:val="0082750A"/>
    <w:rsid w:val="00832060"/>
    <w:rsid w:val="008B44A2"/>
    <w:rsid w:val="008D3E68"/>
    <w:rsid w:val="00943A47"/>
    <w:rsid w:val="009516A7"/>
    <w:rsid w:val="009F5208"/>
    <w:rsid w:val="00A3395C"/>
    <w:rsid w:val="00AA5B5C"/>
    <w:rsid w:val="00AD0CC0"/>
    <w:rsid w:val="00AF7E9E"/>
    <w:rsid w:val="00B21FA9"/>
    <w:rsid w:val="00B67B40"/>
    <w:rsid w:val="00BB47C2"/>
    <w:rsid w:val="00BD4B95"/>
    <w:rsid w:val="00BF360F"/>
    <w:rsid w:val="00C23669"/>
    <w:rsid w:val="00C772CB"/>
    <w:rsid w:val="00CB0473"/>
    <w:rsid w:val="00CD1516"/>
    <w:rsid w:val="00D13D51"/>
    <w:rsid w:val="00D25341"/>
    <w:rsid w:val="00D3138B"/>
    <w:rsid w:val="00D54413"/>
    <w:rsid w:val="00D64DC4"/>
    <w:rsid w:val="00D72586"/>
    <w:rsid w:val="00D80CD1"/>
    <w:rsid w:val="00DB03D4"/>
    <w:rsid w:val="00DB144C"/>
    <w:rsid w:val="00DE00FF"/>
    <w:rsid w:val="00E52ACF"/>
    <w:rsid w:val="00E9158C"/>
    <w:rsid w:val="00F24807"/>
    <w:rsid w:val="00F37664"/>
    <w:rsid w:val="00F40EA7"/>
    <w:rsid w:val="00FD155D"/>
    <w:rsid w:val="00FE0CA5"/>
    <w:rsid w:val="00FE5517"/>
    <w:rsid w:val="00FF1A02"/>
    <w:rsid w:val="4AFC5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8"/>
    <w:semiHidden/>
    <w:unhideWhenUsed/>
    <w:uiPriority w:val="99"/>
    <w:pPr>
      <w:jc w:val="left"/>
    </w:pPr>
  </w:style>
  <w:style w:type="paragraph" w:styleId="3">
    <w:name w:val="Balloon Text"/>
    <w:basedOn w:val="1"/>
    <w:link w:val="20"/>
    <w:semiHidden/>
    <w:unhideWhenUsed/>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6"/>
    <w:semiHidden/>
    <w:unhideWhenUsed/>
    <w:qFormat/>
    <w:uiPriority w:val="99"/>
    <w:pPr>
      <w:snapToGrid w:val="0"/>
      <w:jc w:val="left"/>
    </w:pPr>
    <w:rPr>
      <w:sz w:val="18"/>
      <w:szCs w:val="18"/>
    </w:rPr>
  </w:style>
  <w:style w:type="paragraph" w:styleId="7">
    <w:name w:val="annotation subject"/>
    <w:basedOn w:val="2"/>
    <w:next w:val="2"/>
    <w:link w:val="19"/>
    <w:semiHidden/>
    <w:unhideWhenUsed/>
    <w:qFormat/>
    <w:uiPriority w:val="99"/>
    <w:rPr>
      <w:b/>
      <w:bCs/>
    </w:r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styleId="12">
    <w:name w:val="annotation reference"/>
    <w:basedOn w:val="9"/>
    <w:semiHidden/>
    <w:unhideWhenUsed/>
    <w:uiPriority w:val="99"/>
    <w:rPr>
      <w:sz w:val="21"/>
      <w:szCs w:val="21"/>
    </w:rPr>
  </w:style>
  <w:style w:type="character" w:styleId="13">
    <w:name w:val="footnote reference"/>
    <w:basedOn w:val="9"/>
    <w:semiHidden/>
    <w:unhideWhenUsed/>
    <w:qFormat/>
    <w:uiPriority w:val="99"/>
    <w:rPr>
      <w:vertAlign w:val="superscript"/>
    </w:rPr>
  </w:style>
  <w:style w:type="character" w:customStyle="1" w:styleId="14">
    <w:name w:val="页脚 字符"/>
    <w:basedOn w:val="9"/>
    <w:link w:val="4"/>
    <w:qFormat/>
    <w:uiPriority w:val="99"/>
    <w:rPr>
      <w:sz w:val="18"/>
      <w:szCs w:val="18"/>
    </w:rPr>
  </w:style>
  <w:style w:type="character" w:customStyle="1" w:styleId="15">
    <w:name w:val="页眉 字符"/>
    <w:basedOn w:val="9"/>
    <w:link w:val="5"/>
    <w:qFormat/>
    <w:uiPriority w:val="99"/>
    <w:rPr>
      <w:sz w:val="18"/>
      <w:szCs w:val="18"/>
    </w:rPr>
  </w:style>
  <w:style w:type="character" w:customStyle="1" w:styleId="16">
    <w:name w:val="脚注文本 字符"/>
    <w:basedOn w:val="9"/>
    <w:link w:val="6"/>
    <w:semiHidden/>
    <w:qFormat/>
    <w:uiPriority w:val="99"/>
    <w:rPr>
      <w:sz w:val="18"/>
      <w:szCs w:val="18"/>
    </w:rPr>
  </w:style>
  <w:style w:type="character" w:customStyle="1" w:styleId="17">
    <w:name w:val="Unresolved Mention"/>
    <w:basedOn w:val="9"/>
    <w:semiHidden/>
    <w:unhideWhenUsed/>
    <w:uiPriority w:val="99"/>
    <w:rPr>
      <w:color w:val="605E5C"/>
      <w:shd w:val="clear" w:color="auto" w:fill="E1DFDD"/>
    </w:rPr>
  </w:style>
  <w:style w:type="character" w:customStyle="1" w:styleId="18">
    <w:name w:val="批注文字 字符"/>
    <w:basedOn w:val="9"/>
    <w:link w:val="2"/>
    <w:semiHidden/>
    <w:qFormat/>
    <w:uiPriority w:val="99"/>
  </w:style>
  <w:style w:type="character" w:customStyle="1" w:styleId="19">
    <w:name w:val="批注主题 字符"/>
    <w:basedOn w:val="18"/>
    <w:link w:val="7"/>
    <w:semiHidden/>
    <w:uiPriority w:val="99"/>
    <w:rPr>
      <w:b/>
      <w:bCs/>
    </w:rPr>
  </w:style>
  <w:style w:type="character" w:customStyle="1" w:styleId="20">
    <w:name w:val="批注框文本 字符"/>
    <w:basedOn w:val="9"/>
    <w:link w:val="3"/>
    <w:semiHidden/>
    <w:qFormat/>
    <w:uiPriority w:val="99"/>
    <w:rPr>
      <w:sz w:val="18"/>
      <w:szCs w:val="18"/>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4C6D8-916E-40A6-9EBA-4671CAFB0A1D}">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732</Words>
  <Characters>4177</Characters>
  <Lines>34</Lines>
  <Paragraphs>9</Paragraphs>
  <TotalTime>1215</TotalTime>
  <ScaleCrop>false</ScaleCrop>
  <LinksUpToDate>false</LinksUpToDate>
  <CharactersWithSpaces>4900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2020-11-22T13:44:00Z</dcterms:created>
  <dc:creator>黄 嘉欣</dc:creator>
  <cp:lastModifiedBy>admin</cp:lastModifiedBy>
  <dcterms:modified xsi:type="dcterms:W3CDTF">2020-12-27T08:58:44Z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