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99" w:rsidRPr="00DC332F" w:rsidRDefault="00245699" w:rsidP="00A5252D">
      <w:pPr>
        <w:jc w:val="left"/>
        <w:rPr>
          <w:szCs w:val="24"/>
        </w:rPr>
      </w:pPr>
      <w:r w:rsidRPr="00DC332F">
        <w:rPr>
          <w:b/>
          <w:szCs w:val="24"/>
        </w:rPr>
        <w:t xml:space="preserve">MATEMATICA ATTUARIALE </w:t>
      </w:r>
      <w:r w:rsidR="00A5252D" w:rsidRPr="00DC332F">
        <w:rPr>
          <w:b/>
          <w:szCs w:val="24"/>
        </w:rPr>
        <w:t xml:space="preserve"> - </w:t>
      </w:r>
      <w:r w:rsidRPr="00DC332F">
        <w:rPr>
          <w:szCs w:val="24"/>
        </w:rPr>
        <w:t>(Prova scritta)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>–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 xml:space="preserve">Appello: </w:t>
      </w:r>
      <w:r w:rsidR="00B02E90">
        <w:rPr>
          <w:szCs w:val="24"/>
        </w:rPr>
        <w:t>23</w:t>
      </w:r>
      <w:r w:rsidR="003855D3">
        <w:rPr>
          <w:szCs w:val="24"/>
        </w:rPr>
        <w:t xml:space="preserve"> </w:t>
      </w:r>
      <w:r w:rsidR="00B02E90">
        <w:rPr>
          <w:szCs w:val="24"/>
        </w:rPr>
        <w:t>settembre</w:t>
      </w:r>
      <w:r w:rsidR="00891A94">
        <w:rPr>
          <w:szCs w:val="24"/>
        </w:rPr>
        <w:t xml:space="preserve"> 201</w:t>
      </w:r>
      <w:r w:rsidR="00B02E90">
        <w:rPr>
          <w:szCs w:val="24"/>
        </w:rPr>
        <w:t>9</w:t>
      </w:r>
    </w:p>
    <w:p w:rsidR="00245699" w:rsidRPr="00DC332F" w:rsidRDefault="00245699" w:rsidP="00245699">
      <w:pPr>
        <w:rPr>
          <w:sz w:val="20"/>
        </w:rPr>
      </w:pPr>
    </w:p>
    <w:p w:rsidR="00245699" w:rsidRPr="00DC332F" w:rsidRDefault="00245699" w:rsidP="00EE4BA7">
      <w:pPr>
        <w:tabs>
          <w:tab w:val="right" w:leader="dot" w:pos="7920"/>
          <w:tab w:val="right" w:leader="dot" w:pos="10260"/>
        </w:tabs>
        <w:rPr>
          <w:sz w:val="20"/>
        </w:rPr>
      </w:pPr>
      <w:r w:rsidRPr="00DC332F">
        <w:rPr>
          <w:sz w:val="20"/>
        </w:rPr>
        <w:t>Cognome e Nome</w:t>
      </w:r>
      <w:r w:rsidRPr="00DC332F">
        <w:rPr>
          <w:sz w:val="20"/>
        </w:rPr>
        <w:tab/>
        <w:t xml:space="preserve">  Matricola n.</w:t>
      </w:r>
      <w:r w:rsidRPr="00DC332F">
        <w:rPr>
          <w:sz w:val="20"/>
        </w:rPr>
        <w:tab/>
        <w:t xml:space="preserve"> </w:t>
      </w:r>
    </w:p>
    <w:p w:rsidR="00B02E90" w:rsidRPr="00DC332F" w:rsidRDefault="00B02E90" w:rsidP="00B02E90">
      <w:pPr>
        <w:rPr>
          <w:b/>
          <w:sz w:val="20"/>
          <w:u w:val="single"/>
        </w:rPr>
      </w:pPr>
      <w:r>
        <w:rPr>
          <w:b/>
          <w:sz w:val="20"/>
          <w:u w:val="single"/>
        </w:rPr>
        <w:t>Quesito 1.</w:t>
      </w:r>
    </w:p>
    <w:p w:rsidR="00B02E90" w:rsidRDefault="00B02E90" w:rsidP="00B02E90">
      <w:pPr>
        <w:rPr>
          <w:sz w:val="20"/>
        </w:rPr>
      </w:pPr>
      <w:r w:rsidRPr="00DC332F">
        <w:rPr>
          <w:sz w:val="20"/>
        </w:rPr>
        <w:t xml:space="preserve">Una polizza </w:t>
      </w:r>
      <w:r>
        <w:rPr>
          <w:sz w:val="20"/>
        </w:rPr>
        <w:t>mista ordinaria</w:t>
      </w:r>
      <w:r w:rsidRPr="00DC332F">
        <w:rPr>
          <w:sz w:val="20"/>
        </w:rPr>
        <w:t xml:space="preserve"> di durata 5 anni è stata stipulata su una testa di </w:t>
      </w:r>
      <w:r>
        <w:rPr>
          <w:sz w:val="20"/>
        </w:rPr>
        <w:t>50</w:t>
      </w:r>
      <w:r w:rsidRPr="00DC332F">
        <w:rPr>
          <w:sz w:val="20"/>
        </w:rPr>
        <w:t xml:space="preserve"> anni</w:t>
      </w:r>
      <w:r>
        <w:rPr>
          <w:sz w:val="20"/>
        </w:rPr>
        <w:t xml:space="preserve"> per un capitale C = 100.000</w:t>
      </w:r>
      <w:r w:rsidRPr="00DC332F">
        <w:rPr>
          <w:sz w:val="20"/>
        </w:rPr>
        <w:t xml:space="preserve">, al tasso tecnico del </w:t>
      </w:r>
      <w:r>
        <w:rPr>
          <w:sz w:val="20"/>
        </w:rPr>
        <w:t>2</w:t>
      </w:r>
      <w:r w:rsidRPr="00DC332F">
        <w:rPr>
          <w:sz w:val="20"/>
        </w:rPr>
        <w:t xml:space="preserve">% e con la tavola di mortalità </w:t>
      </w:r>
      <w:r>
        <w:rPr>
          <w:sz w:val="20"/>
        </w:rPr>
        <w:t>RG48</w:t>
      </w:r>
      <w:r w:rsidRPr="00DC332F">
        <w:rPr>
          <w:sz w:val="20"/>
        </w:rPr>
        <w:t>, prevedendo il pagamento del premio annuo costante per l’intero periodo contrattuale. Si completi la seguente tabella, evidenziando la dinamica del</w:t>
      </w:r>
      <w:r>
        <w:rPr>
          <w:sz w:val="20"/>
        </w:rPr>
        <w:t xml:space="preserve"> margine finanziario (U</w:t>
      </w:r>
      <w:r w:rsidRPr="004125A2">
        <w:rPr>
          <w:bCs/>
          <w:sz w:val="20"/>
          <w:vertAlign w:val="subscript"/>
        </w:rPr>
        <w:t>t</w:t>
      </w:r>
      <w:r>
        <w:rPr>
          <w:sz w:val="20"/>
        </w:rPr>
        <w:t>’), del margine demografico (U</w:t>
      </w:r>
      <w:r w:rsidRPr="004125A2">
        <w:rPr>
          <w:bCs/>
          <w:sz w:val="20"/>
          <w:vertAlign w:val="subscript"/>
        </w:rPr>
        <w:t>t</w:t>
      </w:r>
      <w:r>
        <w:rPr>
          <w:sz w:val="20"/>
        </w:rPr>
        <w:t>”), dell’utile annuo atteso (U</w:t>
      </w:r>
      <w:r w:rsidRPr="004125A2">
        <w:rPr>
          <w:bCs/>
          <w:sz w:val="20"/>
          <w:vertAlign w:val="subscript"/>
        </w:rPr>
        <w:t>t</w:t>
      </w:r>
      <w:r>
        <w:rPr>
          <w:sz w:val="20"/>
        </w:rPr>
        <w:t xml:space="preserve">), </w:t>
      </w:r>
      <w:r w:rsidRPr="00DC332F">
        <w:rPr>
          <w:sz w:val="20"/>
        </w:rPr>
        <w:t>dei capitali sotto-rischio (C-V</w:t>
      </w:r>
      <w:r w:rsidRPr="004125A2">
        <w:rPr>
          <w:sz w:val="20"/>
          <w:vertAlign w:val="subscript"/>
        </w:rPr>
        <w:t>t+1</w:t>
      </w:r>
      <w:r w:rsidRPr="00DC332F">
        <w:rPr>
          <w:sz w:val="20"/>
        </w:rPr>
        <w:t>) e della riserva matematica finale (</w:t>
      </w:r>
      <w:proofErr w:type="spellStart"/>
      <w:r w:rsidRPr="00DC332F">
        <w:rPr>
          <w:sz w:val="20"/>
        </w:rPr>
        <w:t>V</w:t>
      </w:r>
      <w:r w:rsidRPr="004125A2">
        <w:rPr>
          <w:sz w:val="20"/>
          <w:vertAlign w:val="subscript"/>
        </w:rPr>
        <w:t>t</w:t>
      </w:r>
      <w:proofErr w:type="spellEnd"/>
      <w:r w:rsidRPr="00DC332F">
        <w:rPr>
          <w:sz w:val="20"/>
        </w:rPr>
        <w:t>)</w:t>
      </w:r>
      <w:r>
        <w:rPr>
          <w:sz w:val="20"/>
        </w:rPr>
        <w:t xml:space="preserve"> e iniziale (</w:t>
      </w:r>
      <w:proofErr w:type="spellStart"/>
      <w:r>
        <w:rPr>
          <w:sz w:val="20"/>
        </w:rPr>
        <w:t>V</w:t>
      </w:r>
      <w:r w:rsidRPr="004125A2">
        <w:rPr>
          <w:sz w:val="20"/>
          <w:vertAlign w:val="subscript"/>
        </w:rPr>
        <w:t>t</w:t>
      </w:r>
      <w:r>
        <w:rPr>
          <w:sz w:val="20"/>
        </w:rPr>
        <w:t>+P</w:t>
      </w:r>
      <w:proofErr w:type="spellEnd"/>
      <w:r>
        <w:rPr>
          <w:sz w:val="20"/>
        </w:rPr>
        <w:t>)</w:t>
      </w:r>
      <w:r w:rsidRPr="00DC332F">
        <w:rPr>
          <w:sz w:val="20"/>
        </w:rPr>
        <w:t>.</w:t>
      </w:r>
      <w:r>
        <w:rPr>
          <w:sz w:val="20"/>
        </w:rPr>
        <w:t xml:space="preserve"> Determinare, infine, l’utile totale atteso all’epoca t = 0. Per le opportune valutazioni, si consideri la base tecnica di secondo ordine: i* = 5%, </w:t>
      </w:r>
      <w:proofErr w:type="spellStart"/>
      <w:r>
        <w:rPr>
          <w:sz w:val="20"/>
        </w:rPr>
        <w:t>q</w:t>
      </w:r>
      <w:r w:rsidRPr="009164F9">
        <w:rPr>
          <w:sz w:val="20"/>
          <w:vertAlign w:val="subscript"/>
        </w:rPr>
        <w:t>x</w:t>
      </w:r>
      <w:r>
        <w:rPr>
          <w:sz w:val="20"/>
          <w:vertAlign w:val="subscript"/>
        </w:rPr>
        <w:t>+t</w:t>
      </w:r>
      <w:proofErr w:type="spellEnd"/>
      <w:r>
        <w:rPr>
          <w:sz w:val="20"/>
        </w:rPr>
        <w:t>* = 0,7q</w:t>
      </w:r>
      <w:r w:rsidRPr="009164F9">
        <w:rPr>
          <w:sz w:val="20"/>
          <w:vertAlign w:val="subscript"/>
        </w:rPr>
        <w:t>x</w:t>
      </w:r>
      <w:r>
        <w:rPr>
          <w:sz w:val="20"/>
          <w:vertAlign w:val="subscript"/>
        </w:rPr>
        <w:t>+t</w:t>
      </w:r>
      <w:r>
        <w:rPr>
          <w:sz w:val="20"/>
        </w:rPr>
        <w:t xml:space="preserve">. Per il calcolo dei premi si utilizzino i seguenti simboli di commutazione: 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Dati: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noProof/>
        </w:rPr>
        <w:drawing>
          <wp:inline distT="0" distB="0" distL="0" distR="0">
            <wp:extent cx="3171825" cy="4953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r w:rsidRPr="00D60E7C">
        <w:rPr>
          <w:i/>
          <w:sz w:val="20"/>
        </w:rPr>
        <w:t>Svolgimento: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"/>
        <w:gridCol w:w="769"/>
        <w:gridCol w:w="770"/>
        <w:gridCol w:w="770"/>
        <w:gridCol w:w="770"/>
        <w:gridCol w:w="770"/>
        <w:gridCol w:w="770"/>
        <w:gridCol w:w="769"/>
        <w:gridCol w:w="770"/>
        <w:gridCol w:w="770"/>
        <w:gridCol w:w="770"/>
        <w:gridCol w:w="770"/>
        <w:gridCol w:w="770"/>
        <w:gridCol w:w="770"/>
      </w:tblGrid>
      <w:tr w:rsidR="00B02E90" w:rsidRPr="004125A2" w:rsidTr="00434094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t</w:t>
            </w:r>
          </w:p>
        </w:tc>
        <w:tc>
          <w:tcPr>
            <w:tcW w:w="769" w:type="dxa"/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</w:rPr>
              <w:t>V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proofErr w:type="spellEnd"/>
            <w:r w:rsidRPr="004125A2">
              <w:rPr>
                <w:bCs/>
                <w:sz w:val="20"/>
              </w:rPr>
              <w:t xml:space="preserve"> 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</w:rPr>
              <w:t>V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proofErr w:type="spellEnd"/>
            <w:r w:rsidRPr="004125A2">
              <w:rPr>
                <w:bCs/>
                <w:sz w:val="20"/>
              </w:rPr>
              <w:t xml:space="preserve"> + P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i* - i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r>
              <w:rPr>
                <w:bCs/>
                <w:sz w:val="20"/>
              </w:rPr>
              <w:t>’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C - V</w:t>
            </w:r>
            <w:r w:rsidRPr="004125A2">
              <w:rPr>
                <w:bCs/>
                <w:sz w:val="20"/>
                <w:vertAlign w:val="subscript"/>
              </w:rPr>
              <w:t>t+1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</w:rPr>
              <w:t>q</w:t>
            </w:r>
            <w:r w:rsidRPr="004125A2">
              <w:rPr>
                <w:bCs/>
                <w:sz w:val="20"/>
                <w:vertAlign w:val="subscript"/>
              </w:rPr>
              <w:t>x+t</w:t>
            </w:r>
            <w:proofErr w:type="spellEnd"/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q*</w:t>
            </w:r>
            <w:proofErr w:type="spellStart"/>
            <w:r w:rsidRPr="004125A2">
              <w:rPr>
                <w:bCs/>
                <w:sz w:val="20"/>
                <w:vertAlign w:val="subscript"/>
              </w:rPr>
              <w:t>x+t</w:t>
            </w:r>
            <w:proofErr w:type="spellEnd"/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q - q*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r>
              <w:rPr>
                <w:bCs/>
                <w:sz w:val="20"/>
              </w:rPr>
              <w:t>”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  <w:vertAlign w:val="subscript"/>
              </w:rPr>
              <w:t>t</w:t>
            </w:r>
            <w:r w:rsidRPr="004125A2">
              <w:rPr>
                <w:bCs/>
                <w:sz w:val="20"/>
              </w:rPr>
              <w:t>p</w:t>
            </w:r>
            <w:proofErr w:type="spellEnd"/>
            <w:r>
              <w:rPr>
                <w:bCs/>
                <w:sz w:val="20"/>
              </w:rPr>
              <w:t>*</w:t>
            </w:r>
            <w:r w:rsidRPr="004125A2">
              <w:rPr>
                <w:bCs/>
                <w:sz w:val="20"/>
                <w:vertAlign w:val="subscript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  <w:vertAlign w:val="subscript"/>
              </w:rPr>
              <w:t>t</w:t>
            </w:r>
            <w:r w:rsidRPr="004125A2">
              <w:rPr>
                <w:bCs/>
                <w:sz w:val="20"/>
              </w:rPr>
              <w:t>E</w:t>
            </w:r>
            <w:proofErr w:type="spellEnd"/>
            <w:r w:rsidRPr="004125A2">
              <w:rPr>
                <w:bCs/>
                <w:sz w:val="20"/>
              </w:rPr>
              <w:t>*</w:t>
            </w:r>
            <w:r w:rsidRPr="004125A2">
              <w:rPr>
                <w:bCs/>
                <w:sz w:val="20"/>
                <w:vertAlign w:val="subscript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B02E90" w:rsidRPr="004125A2" w:rsidRDefault="00B02E90" w:rsidP="0043409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r w:rsidRPr="004125A2">
              <w:rPr>
                <w:bCs/>
                <w:sz w:val="20"/>
              </w:rPr>
              <w:t>(0)</w:t>
            </w:r>
          </w:p>
        </w:tc>
      </w:tr>
      <w:tr w:rsidR="00B02E90" w:rsidRPr="00DC332F" w:rsidTr="00434094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Default="00B02E90" w:rsidP="0043409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0,0020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rPr>
                <w:sz w:val="16"/>
                <w:szCs w:val="16"/>
              </w:rPr>
            </w:pPr>
          </w:p>
        </w:tc>
      </w:tr>
      <w:tr w:rsidR="00B02E90" w:rsidRPr="00DC332F" w:rsidTr="00434094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1</w:t>
            </w:r>
          </w:p>
        </w:tc>
        <w:tc>
          <w:tcPr>
            <w:tcW w:w="769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Default="00B02E90" w:rsidP="0043409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0,0021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</w:tr>
      <w:tr w:rsidR="00B02E90" w:rsidRPr="00DC332F" w:rsidTr="00434094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2</w:t>
            </w:r>
          </w:p>
        </w:tc>
        <w:tc>
          <w:tcPr>
            <w:tcW w:w="769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Default="00B02E90" w:rsidP="0043409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0,0022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</w:tr>
      <w:tr w:rsidR="00B02E90" w:rsidRPr="00DC332F" w:rsidTr="00434094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3</w:t>
            </w:r>
          </w:p>
        </w:tc>
        <w:tc>
          <w:tcPr>
            <w:tcW w:w="769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Default="00B02E90" w:rsidP="0043409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0,0024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</w:tr>
      <w:tr w:rsidR="00B02E90" w:rsidRPr="00DC332F" w:rsidTr="00434094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4</w:t>
            </w:r>
          </w:p>
        </w:tc>
        <w:tc>
          <w:tcPr>
            <w:tcW w:w="769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Default="00B02E90" w:rsidP="0043409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0,0025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</w:tr>
      <w:tr w:rsidR="00B02E90" w:rsidRPr="00DC332F" w:rsidTr="00434094">
        <w:trPr>
          <w:trHeight w:val="255"/>
        </w:trPr>
        <w:tc>
          <w:tcPr>
            <w:tcW w:w="336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5</w:t>
            </w:r>
          </w:p>
        </w:tc>
        <w:tc>
          <w:tcPr>
            <w:tcW w:w="769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Default="00B02E90" w:rsidP="00434094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0,0028</w:t>
            </w:r>
          </w:p>
        </w:tc>
        <w:tc>
          <w:tcPr>
            <w:tcW w:w="769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auto"/>
            <w:noWrap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70" w:type="dxa"/>
            <w:vAlign w:val="bottom"/>
          </w:tcPr>
          <w:p w:rsidR="00B02E90" w:rsidRPr="004125A2" w:rsidRDefault="00B02E90" w:rsidP="00434094">
            <w:pPr>
              <w:jc w:val="right"/>
              <w:rPr>
                <w:sz w:val="16"/>
                <w:szCs w:val="16"/>
              </w:rPr>
            </w:pPr>
          </w:p>
        </w:tc>
      </w:tr>
    </w:tbl>
    <w:p w:rsidR="00B02E90" w:rsidRDefault="00B02E90" w:rsidP="00B02E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r w:rsidRPr="00DC332F">
        <w:rPr>
          <w:sz w:val="20"/>
        </w:rPr>
        <w:t xml:space="preserve">Nota: </w:t>
      </w:r>
      <w:r>
        <w:rPr>
          <w:sz w:val="20"/>
        </w:rPr>
        <w:t xml:space="preserve">1) </w:t>
      </w:r>
      <w:r w:rsidRPr="00DC332F">
        <w:rPr>
          <w:sz w:val="20"/>
        </w:rPr>
        <w:t xml:space="preserve">arrotondare i </w:t>
      </w:r>
      <w:r>
        <w:rPr>
          <w:sz w:val="20"/>
        </w:rPr>
        <w:t xml:space="preserve">tassi (q, p, E) alla quinta cifra decimale. 2) Arrotondare gli importi </w:t>
      </w:r>
      <w:r w:rsidRPr="00DC332F">
        <w:rPr>
          <w:sz w:val="20"/>
        </w:rPr>
        <w:t xml:space="preserve">alla </w:t>
      </w:r>
      <w:r>
        <w:rPr>
          <w:sz w:val="20"/>
        </w:rPr>
        <w:t>seconda</w:t>
      </w:r>
      <w:r w:rsidRPr="00DC332F">
        <w:rPr>
          <w:sz w:val="20"/>
        </w:rPr>
        <w:t xml:space="preserve"> cifra decimale</w:t>
      </w:r>
    </w:p>
    <w:p w:rsidR="00B02E90" w:rsidRDefault="00B02E90" w:rsidP="00B02E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070A20">
        <w:rPr>
          <w:b/>
          <w:sz w:val="20"/>
        </w:rPr>
        <w:t xml:space="preserve">Utile totale atteso </w:t>
      </w:r>
      <w:r w:rsidRPr="00920D56">
        <w:rPr>
          <w:sz w:val="20"/>
        </w:rPr>
        <w:t>U(0) =</w:t>
      </w:r>
      <w:r>
        <w:rPr>
          <w:sz w:val="20"/>
        </w:rPr>
        <w:t xml:space="preserve"> </w:t>
      </w:r>
      <w:r w:rsidRPr="00CD1C0D">
        <w:rPr>
          <w:sz w:val="20"/>
        </w:rPr>
        <w:t>__________________</w:t>
      </w:r>
      <w:r>
        <w:rPr>
          <w:sz w:val="20"/>
        </w:rPr>
        <w:t xml:space="preserve"> (€)</w:t>
      </w:r>
    </w:p>
    <w:p w:rsidR="00B02E90" w:rsidRDefault="00B02E90" w:rsidP="00B02E90">
      <w:pPr>
        <w:rPr>
          <w:sz w:val="20"/>
        </w:rPr>
      </w:pPr>
    </w:p>
    <w:p w:rsidR="00B02E90" w:rsidRPr="00DC332F" w:rsidRDefault="00B02E90" w:rsidP="00B02E90">
      <w:pPr>
        <w:rPr>
          <w:b/>
          <w:sz w:val="20"/>
          <w:u w:val="single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>2.</w:t>
      </w:r>
    </w:p>
    <w:p w:rsidR="00B02E90" w:rsidRPr="00DC332F" w:rsidRDefault="00B02E90" w:rsidP="00B02E90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>Una testa di età x = 30 anni stipula un contratto di assicurazione di rendita vitalizia annua posticipata immediata di rata R  = 50.000 euro. Determinare il premio unico di tariffa, sapendo che: a) le spese di acquisto ammontano al 5% del premio unico di tariffa, b) le spese di gestione e di incasso rispettivamente ammontano al 7% e al 3% dell’intera rendita assicurata.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Dati: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noProof/>
        </w:rPr>
        <w:drawing>
          <wp:inline distT="0" distB="0" distL="0" distR="0">
            <wp:extent cx="3571875" cy="8191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r w:rsidRPr="00D60E7C">
        <w:rPr>
          <w:i/>
          <w:sz w:val="20"/>
        </w:rPr>
        <w:t>Svolgimento: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F57850" w:rsidRDefault="00F5785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  <w:bookmarkStart w:id="0" w:name="_GoBack"/>
      <w:bookmarkEnd w:id="0"/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i/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CD1C0D">
        <w:rPr>
          <w:sz w:val="20"/>
        </w:rPr>
        <w:t xml:space="preserve">Premio </w:t>
      </w:r>
      <w:r>
        <w:rPr>
          <w:sz w:val="20"/>
        </w:rPr>
        <w:t xml:space="preserve">unico di tariffa </w:t>
      </w:r>
      <w:r w:rsidRPr="00CD1C0D">
        <w:rPr>
          <w:sz w:val="20"/>
        </w:rPr>
        <w:t>=</w:t>
      </w:r>
      <w:r>
        <w:rPr>
          <w:sz w:val="20"/>
        </w:rPr>
        <w:t xml:space="preserve"> </w:t>
      </w:r>
      <w:r w:rsidRPr="00CD1C0D">
        <w:rPr>
          <w:sz w:val="20"/>
        </w:rPr>
        <w:t>__________________</w:t>
      </w:r>
      <w:r>
        <w:rPr>
          <w:sz w:val="20"/>
        </w:rPr>
        <w:t xml:space="preserve"> (€)</w:t>
      </w:r>
    </w:p>
    <w:p w:rsidR="00B02E90" w:rsidRPr="00DC332F" w:rsidRDefault="00B02E90" w:rsidP="00B02E90">
      <w:pPr>
        <w:rPr>
          <w:b/>
          <w:sz w:val="20"/>
          <w:u w:val="single"/>
        </w:rPr>
      </w:pPr>
      <w:r w:rsidRPr="00DC332F">
        <w:rPr>
          <w:b/>
          <w:sz w:val="20"/>
          <w:u w:val="single"/>
        </w:rPr>
        <w:lastRenderedPageBreak/>
        <w:t xml:space="preserve">Quesito </w:t>
      </w:r>
      <w:r>
        <w:rPr>
          <w:b/>
          <w:sz w:val="20"/>
          <w:u w:val="single"/>
        </w:rPr>
        <w:t>3.</w:t>
      </w:r>
    </w:p>
    <w:p w:rsidR="00B02E90" w:rsidRPr="00DC332F" w:rsidRDefault="00B02E90" w:rsidP="00B02E90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>Si consideri l’assicurazione su due teste (x) e (y) in caso morte a vita intera al secondo decesso, a premio annuo fino al primo decesso. Con riguardo alla composizione aleatoria del gruppo ad un’epoca successiva t, scrivere le formule della riserva matematica prospettiva.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123032">
        <w:rPr>
          <w:i/>
          <w:sz w:val="20"/>
        </w:rPr>
        <w:t>Svolgimento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:rsidR="00B02E90" w:rsidRDefault="00B02E90" w:rsidP="00125E4B">
      <w:pPr>
        <w:autoSpaceDE w:val="0"/>
        <w:autoSpaceDN w:val="0"/>
        <w:adjustRightInd w:val="0"/>
        <w:rPr>
          <w:b/>
          <w:sz w:val="20"/>
          <w:u w:val="single"/>
        </w:rPr>
      </w:pPr>
    </w:p>
    <w:p w:rsidR="00125E4B" w:rsidRDefault="00125E4B" w:rsidP="00125E4B">
      <w:pPr>
        <w:autoSpaceDE w:val="0"/>
        <w:autoSpaceDN w:val="0"/>
        <w:adjustRightInd w:val="0"/>
        <w:rPr>
          <w:sz w:val="20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>4</w:t>
      </w:r>
      <w:r w:rsidRPr="00DC332F">
        <w:rPr>
          <w:b/>
          <w:sz w:val="20"/>
          <w:u w:val="single"/>
        </w:rPr>
        <w:t>.</w:t>
      </w:r>
    </w:p>
    <w:p w:rsidR="00125E4B" w:rsidRDefault="002C7FE6" w:rsidP="00125E4B">
      <w:pPr>
        <w:autoSpaceDE w:val="0"/>
        <w:autoSpaceDN w:val="0"/>
        <w:adjustRightInd w:val="0"/>
        <w:rPr>
          <w:sz w:val="20"/>
        </w:rPr>
      </w:pPr>
      <w:r>
        <w:rPr>
          <w:sz w:val="20"/>
        </w:rPr>
        <w:t>Trovare il premio unico puro che deve pagare un 30enne per assicurare all’atto della sua morte se accade entro 25 anni</w:t>
      </w:r>
      <w:r w:rsidR="007613B9">
        <w:rPr>
          <w:sz w:val="20"/>
        </w:rPr>
        <w:t xml:space="preserve"> o a se stesso se sopravvive alla scadenza 10.000 euro. Determinare poi il capitale assicurabile con lo stesso premio nelle seguenti assicurazioni: a) solo capitale differito con eguale scadenza; b) solo vita intera</w:t>
      </w:r>
      <w:r w:rsidR="003E6A21">
        <w:rPr>
          <w:sz w:val="20"/>
        </w:rPr>
        <w:t xml:space="preserve"> all’atto del decesso</w:t>
      </w:r>
      <w:r w:rsidR="007613B9">
        <w:rPr>
          <w:sz w:val="20"/>
        </w:rPr>
        <w:t>; c) mista a capitale raddoppiato con eguale scadenza</w:t>
      </w:r>
      <w:r w:rsidR="003E6A21">
        <w:rPr>
          <w:sz w:val="20"/>
        </w:rPr>
        <w:t xml:space="preserve"> e all’atto del decesso</w:t>
      </w:r>
      <w:r w:rsidR="007613B9">
        <w:rPr>
          <w:sz w:val="20"/>
        </w:rPr>
        <w:t xml:space="preserve">; d) </w:t>
      </w:r>
      <w:r w:rsidR="006B633E">
        <w:rPr>
          <w:sz w:val="20"/>
        </w:rPr>
        <w:t>termine fisso</w:t>
      </w:r>
      <w:r w:rsidR="007613B9">
        <w:rPr>
          <w:sz w:val="20"/>
        </w:rPr>
        <w:t xml:space="preserve"> con eguale scadenza.</w:t>
      </w:r>
    </w:p>
    <w:p w:rsidR="003E6A21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  <w:lang w:val="en-US"/>
        </w:rPr>
      </w:pPr>
      <w:proofErr w:type="spellStart"/>
      <w:r w:rsidRPr="00A8765A">
        <w:rPr>
          <w:sz w:val="20"/>
          <w:lang w:val="en-US"/>
        </w:rPr>
        <w:t>Dati</w:t>
      </w:r>
      <w:proofErr w:type="spellEnd"/>
      <w:r w:rsidRPr="00A8765A">
        <w:rPr>
          <w:sz w:val="20"/>
          <w:lang w:val="en-US"/>
        </w:rPr>
        <w:t>:</w:t>
      </w:r>
    </w:p>
    <w:p w:rsidR="00125E4B" w:rsidRPr="00A8765A" w:rsidRDefault="00B02E9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  <w:lang w:val="en-US"/>
        </w:rPr>
      </w:pPr>
      <w:r>
        <w:rPr>
          <w:noProof/>
        </w:rPr>
        <w:drawing>
          <wp:inline distT="0" distB="0" distL="0" distR="0">
            <wp:extent cx="4591050" cy="4953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5E4B" w:rsidRPr="00A8765A">
        <w:rPr>
          <w:sz w:val="20"/>
          <w:lang w:val="en-US"/>
        </w:rPr>
        <w:t xml:space="preserve"> </w:t>
      </w:r>
    </w:p>
    <w:p w:rsidR="00125E4B" w:rsidRPr="005C2567" w:rsidRDefault="005C2567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5C2567">
        <w:rPr>
          <w:sz w:val="20"/>
        </w:rPr>
        <w:t xml:space="preserve">Tasso tecnico = </w:t>
      </w:r>
      <w:r w:rsidR="00B02E90">
        <w:rPr>
          <w:sz w:val="20"/>
        </w:rPr>
        <w:t>2</w:t>
      </w:r>
      <w:r w:rsidRPr="005C2567">
        <w:rPr>
          <w:sz w:val="20"/>
        </w:rPr>
        <w:t>%</w:t>
      </w: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Mista semplice: Premio unico puro = _________________€</w:t>
      </w: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B0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Formula: _______________________________________________________________________________________</w:t>
      </w: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a) Capitale differito: Capitale = _________________€</w:t>
      </w: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B02E9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Formula: _______________________________________________________________________________________</w:t>
      </w: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b) Vita intera: Capitale = _________________€</w:t>
      </w:r>
    </w:p>
    <w:p w:rsidR="00B02E90" w:rsidRDefault="00B02E9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B02E9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Formula: _______________________________________________________________________________________</w:t>
      </w: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c) Mista a capitale raddoppiato: Capitale = _________________€</w:t>
      </w:r>
    </w:p>
    <w:p w:rsidR="00B02E90" w:rsidRDefault="00B02E9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6B633E" w:rsidRDefault="00B02E90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Formula: _______________________________________________________________________________________</w:t>
      </w:r>
    </w:p>
    <w:p w:rsidR="006B633E" w:rsidRDefault="006B633E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Default="00B02E90" w:rsidP="00CA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6B633E" w:rsidP="00CA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>
        <w:rPr>
          <w:sz w:val="20"/>
        </w:rPr>
        <w:t>d) Termine fisso Capitale = _________________€</w:t>
      </w:r>
    </w:p>
    <w:p w:rsidR="00B02E90" w:rsidRDefault="00B02E90" w:rsidP="00CA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B02E90" w:rsidRPr="00E05269" w:rsidRDefault="00B02E90" w:rsidP="00CA6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>
        <w:rPr>
          <w:sz w:val="20"/>
        </w:rPr>
        <w:t>Formula: _______________________________________________________________________________________</w:t>
      </w:r>
    </w:p>
    <w:sectPr w:rsidR="00B02E90" w:rsidRPr="00E05269" w:rsidSect="00EE4BA7">
      <w:pgSz w:w="11906" w:h="16838" w:code="9"/>
      <w:pgMar w:top="567" w:right="851" w:bottom="567" w:left="851" w:header="567" w:footer="567" w:gutter="0"/>
      <w:pgBorders w:offsetFrom="page">
        <w:top w:val="none" w:sz="0" w:space="20" w:color="000000"/>
        <w:left w:val="none" w:sz="0" w:space="0" w:color="000000"/>
        <w:bottom w:val="none" w:sz="0" w:space="6" w:color="000000"/>
        <w:right w:val="none" w:sz="0" w:space="20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29D" w:rsidRDefault="003D729D">
      <w:r>
        <w:separator/>
      </w:r>
    </w:p>
  </w:endnote>
  <w:endnote w:type="continuationSeparator" w:id="0">
    <w:p w:rsidR="003D729D" w:rsidRDefault="003D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29D" w:rsidRDefault="003D729D">
      <w:r>
        <w:separator/>
      </w:r>
    </w:p>
  </w:footnote>
  <w:footnote w:type="continuationSeparator" w:id="0">
    <w:p w:rsidR="003D729D" w:rsidRDefault="003D7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05AA"/>
    <w:multiLevelType w:val="hybridMultilevel"/>
    <w:tmpl w:val="9288DAF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F2"/>
    <w:rsid w:val="000245F2"/>
    <w:rsid w:val="0004407A"/>
    <w:rsid w:val="00050727"/>
    <w:rsid w:val="0006622B"/>
    <w:rsid w:val="00070A20"/>
    <w:rsid w:val="00074FA5"/>
    <w:rsid w:val="00084AFE"/>
    <w:rsid w:val="000B24AA"/>
    <w:rsid w:val="00120B96"/>
    <w:rsid w:val="00125E4B"/>
    <w:rsid w:val="0013195B"/>
    <w:rsid w:val="00155EE5"/>
    <w:rsid w:val="00174DF9"/>
    <w:rsid w:val="001949EF"/>
    <w:rsid w:val="001D0D7E"/>
    <w:rsid w:val="001D78F5"/>
    <w:rsid w:val="001E64D3"/>
    <w:rsid w:val="002218AD"/>
    <w:rsid w:val="0022403D"/>
    <w:rsid w:val="00245699"/>
    <w:rsid w:val="002A3F23"/>
    <w:rsid w:val="002A5088"/>
    <w:rsid w:val="002C47F3"/>
    <w:rsid w:val="002C79EB"/>
    <w:rsid w:val="002C7FE6"/>
    <w:rsid w:val="002D0B76"/>
    <w:rsid w:val="002D591E"/>
    <w:rsid w:val="002E0E9D"/>
    <w:rsid w:val="002E190F"/>
    <w:rsid w:val="002E427F"/>
    <w:rsid w:val="0030487D"/>
    <w:rsid w:val="00325143"/>
    <w:rsid w:val="003401CE"/>
    <w:rsid w:val="003458BF"/>
    <w:rsid w:val="0035724E"/>
    <w:rsid w:val="00363574"/>
    <w:rsid w:val="003855D3"/>
    <w:rsid w:val="00391AD0"/>
    <w:rsid w:val="0039375D"/>
    <w:rsid w:val="003A532F"/>
    <w:rsid w:val="003C0A51"/>
    <w:rsid w:val="003D729D"/>
    <w:rsid w:val="003E3C2C"/>
    <w:rsid w:val="003E6A21"/>
    <w:rsid w:val="003F5595"/>
    <w:rsid w:val="004130C0"/>
    <w:rsid w:val="004257DF"/>
    <w:rsid w:val="00436D7C"/>
    <w:rsid w:val="00446340"/>
    <w:rsid w:val="004500CD"/>
    <w:rsid w:val="004A4A76"/>
    <w:rsid w:val="00536A87"/>
    <w:rsid w:val="0056337B"/>
    <w:rsid w:val="005A3D93"/>
    <w:rsid w:val="005C1DB0"/>
    <w:rsid w:val="005C2567"/>
    <w:rsid w:val="005D7478"/>
    <w:rsid w:val="005F490B"/>
    <w:rsid w:val="005F7E04"/>
    <w:rsid w:val="00616F35"/>
    <w:rsid w:val="006270C4"/>
    <w:rsid w:val="006527CE"/>
    <w:rsid w:val="00652A3F"/>
    <w:rsid w:val="00675D1B"/>
    <w:rsid w:val="00676DAE"/>
    <w:rsid w:val="00687C24"/>
    <w:rsid w:val="006B2DAB"/>
    <w:rsid w:val="006B633E"/>
    <w:rsid w:val="006C359A"/>
    <w:rsid w:val="006F06FA"/>
    <w:rsid w:val="00701FB2"/>
    <w:rsid w:val="00702B9E"/>
    <w:rsid w:val="00704726"/>
    <w:rsid w:val="00724426"/>
    <w:rsid w:val="007613B9"/>
    <w:rsid w:val="00763E97"/>
    <w:rsid w:val="00766787"/>
    <w:rsid w:val="007A2F79"/>
    <w:rsid w:val="007B6558"/>
    <w:rsid w:val="007C549B"/>
    <w:rsid w:val="007D6FEE"/>
    <w:rsid w:val="00815713"/>
    <w:rsid w:val="00827BE4"/>
    <w:rsid w:val="0083587F"/>
    <w:rsid w:val="00841FF1"/>
    <w:rsid w:val="00891A94"/>
    <w:rsid w:val="008A1E48"/>
    <w:rsid w:val="008A6825"/>
    <w:rsid w:val="008B23B8"/>
    <w:rsid w:val="008D7E6C"/>
    <w:rsid w:val="008E7304"/>
    <w:rsid w:val="00902373"/>
    <w:rsid w:val="009324BE"/>
    <w:rsid w:val="009349D5"/>
    <w:rsid w:val="0093503A"/>
    <w:rsid w:val="00947B6D"/>
    <w:rsid w:val="00960C7E"/>
    <w:rsid w:val="009A0F4C"/>
    <w:rsid w:val="009C1535"/>
    <w:rsid w:val="009D7F89"/>
    <w:rsid w:val="009E5DF1"/>
    <w:rsid w:val="009E7C13"/>
    <w:rsid w:val="009F7428"/>
    <w:rsid w:val="00A16458"/>
    <w:rsid w:val="00A36289"/>
    <w:rsid w:val="00A408BC"/>
    <w:rsid w:val="00A5252D"/>
    <w:rsid w:val="00A52ABA"/>
    <w:rsid w:val="00A53CAE"/>
    <w:rsid w:val="00A76B54"/>
    <w:rsid w:val="00A822D5"/>
    <w:rsid w:val="00AA6130"/>
    <w:rsid w:val="00AB4F21"/>
    <w:rsid w:val="00AF0BFE"/>
    <w:rsid w:val="00AF4AD5"/>
    <w:rsid w:val="00AF6F47"/>
    <w:rsid w:val="00B0170E"/>
    <w:rsid w:val="00B02E90"/>
    <w:rsid w:val="00B030BB"/>
    <w:rsid w:val="00B10B1D"/>
    <w:rsid w:val="00B15C6F"/>
    <w:rsid w:val="00B3777F"/>
    <w:rsid w:val="00B4225E"/>
    <w:rsid w:val="00B8275E"/>
    <w:rsid w:val="00B851DC"/>
    <w:rsid w:val="00B952D4"/>
    <w:rsid w:val="00B9718A"/>
    <w:rsid w:val="00BB3BE0"/>
    <w:rsid w:val="00C160AF"/>
    <w:rsid w:val="00C42B2B"/>
    <w:rsid w:val="00C46C0A"/>
    <w:rsid w:val="00C61A79"/>
    <w:rsid w:val="00C66F91"/>
    <w:rsid w:val="00C7651E"/>
    <w:rsid w:val="00C863DF"/>
    <w:rsid w:val="00CA61B5"/>
    <w:rsid w:val="00CB58D8"/>
    <w:rsid w:val="00CD1C0D"/>
    <w:rsid w:val="00CE6B60"/>
    <w:rsid w:val="00D14D96"/>
    <w:rsid w:val="00D32390"/>
    <w:rsid w:val="00D32829"/>
    <w:rsid w:val="00D35E7C"/>
    <w:rsid w:val="00D40252"/>
    <w:rsid w:val="00D448E6"/>
    <w:rsid w:val="00D60E7C"/>
    <w:rsid w:val="00D87B84"/>
    <w:rsid w:val="00D97DA5"/>
    <w:rsid w:val="00DA4983"/>
    <w:rsid w:val="00DB7488"/>
    <w:rsid w:val="00DC332F"/>
    <w:rsid w:val="00DD2485"/>
    <w:rsid w:val="00DE60CA"/>
    <w:rsid w:val="00DF6BD7"/>
    <w:rsid w:val="00DF7E4E"/>
    <w:rsid w:val="00E05269"/>
    <w:rsid w:val="00E05735"/>
    <w:rsid w:val="00E35F2F"/>
    <w:rsid w:val="00E62C06"/>
    <w:rsid w:val="00EA0ADB"/>
    <w:rsid w:val="00EA2EF2"/>
    <w:rsid w:val="00EA37ED"/>
    <w:rsid w:val="00EB0063"/>
    <w:rsid w:val="00EB434B"/>
    <w:rsid w:val="00EB6B5D"/>
    <w:rsid w:val="00EE4BA7"/>
    <w:rsid w:val="00EE5EDB"/>
    <w:rsid w:val="00F001F5"/>
    <w:rsid w:val="00F20358"/>
    <w:rsid w:val="00F2094D"/>
    <w:rsid w:val="00F23243"/>
    <w:rsid w:val="00F56E84"/>
    <w:rsid w:val="00F57850"/>
    <w:rsid w:val="00F65C89"/>
    <w:rsid w:val="00F73946"/>
    <w:rsid w:val="00FB0D5F"/>
    <w:rsid w:val="00FD0638"/>
    <w:rsid w:val="00FE43E5"/>
    <w:rsid w:val="00FE6EF7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45699"/>
    <w:pPr>
      <w:jc w:val="both"/>
    </w:pPr>
    <w:rPr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basedOn w:val="Carpredefinitoparagrafo"/>
    <w:semiHidden/>
    <w:rsid w:val="00DC332F"/>
    <w:rPr>
      <w:vertAlign w:val="superscript"/>
    </w:rPr>
  </w:style>
  <w:style w:type="paragraph" w:styleId="Testofumetto">
    <w:name w:val="Balloon Text"/>
    <w:basedOn w:val="Normale"/>
    <w:link w:val="TestofumettoCarattere"/>
    <w:rsid w:val="00F5785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57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45699"/>
    <w:pPr>
      <w:jc w:val="both"/>
    </w:pPr>
    <w:rPr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basedOn w:val="Carpredefinitoparagrafo"/>
    <w:semiHidden/>
    <w:rsid w:val="00DC332F"/>
    <w:rPr>
      <w:vertAlign w:val="superscript"/>
    </w:rPr>
  </w:style>
  <w:style w:type="paragraph" w:styleId="Testofumetto">
    <w:name w:val="Balloon Text"/>
    <w:basedOn w:val="Normale"/>
    <w:link w:val="TestofumettoCarattere"/>
    <w:rsid w:val="00F5785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F57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MATEMATICA ATTUARIALE I</vt:lpstr>
    </vt:vector>
  </TitlesOfParts>
  <Company>casa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MATEMATICA ATTUARIALE I</dc:title>
  <dc:creator>ned</dc:creator>
  <cp:lastModifiedBy>nedort</cp:lastModifiedBy>
  <cp:revision>3</cp:revision>
  <cp:lastPrinted>2011-07-07T20:43:00Z</cp:lastPrinted>
  <dcterms:created xsi:type="dcterms:W3CDTF">2019-09-23T09:29:00Z</dcterms:created>
  <dcterms:modified xsi:type="dcterms:W3CDTF">2019-09-23T09:30:00Z</dcterms:modified>
</cp:coreProperties>
</file>