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16A96" w14:textId="77777777" w:rsidR="00457ADE" w:rsidRPr="00861AED" w:rsidRDefault="00C90004" w:rsidP="00B86C53">
      <w:pPr>
        <w:rPr>
          <w:color w:val="auto"/>
        </w:rPr>
      </w:pPr>
      <w:r w:rsidRPr="00861AED">
        <w:rPr>
          <w:noProof/>
          <w:lang w:eastAsia="en-AU"/>
        </w:rPr>
        <mc:AlternateContent>
          <mc:Choice Requires="wps">
            <w:drawing>
              <wp:anchor distT="0" distB="0" distL="114300" distR="114300" simplePos="0" relativeHeight="251659270" behindDoc="1" locked="1" layoutInCell="1" allowOverlap="1" wp14:anchorId="7EABAA49" wp14:editId="2EB6B2AD">
                <wp:simplePos x="0" y="0"/>
                <wp:positionH relativeFrom="page">
                  <wp:posOffset>0</wp:posOffset>
                </wp:positionH>
                <wp:positionV relativeFrom="paragraph">
                  <wp:posOffset>-399415</wp:posOffset>
                </wp:positionV>
                <wp:extent cx="2816352" cy="10058400"/>
                <wp:effectExtent l="0" t="0" r="3175" b="9525"/>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911AB"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1"/>
        <w:gridCol w:w="737"/>
        <w:gridCol w:w="6372"/>
      </w:tblGrid>
      <w:tr w:rsidR="00CF2BE7" w:rsidRPr="00861AED" w14:paraId="69916E6F" w14:textId="77777777" w:rsidTr="00861AED">
        <w:trPr>
          <w:trHeight w:val="3960"/>
        </w:trPr>
        <w:tc>
          <w:tcPr>
            <w:tcW w:w="3691" w:type="dxa"/>
            <w:vMerge w:val="restart"/>
          </w:tcPr>
          <w:p w14:paraId="52F2E5EA" w14:textId="77777777" w:rsidR="00CF2BE7" w:rsidRPr="00861AED" w:rsidRDefault="0066009C" w:rsidP="005D15F2">
            <w:pPr>
              <w:pStyle w:val="Heading1"/>
              <w:spacing w:before="120" w:after="120"/>
            </w:pPr>
            <w:sdt>
              <w:sdtPr>
                <w:id w:val="1159350625"/>
                <w:placeholder>
                  <w:docPart w:val="61E7DF9F92AD4F83BB479C826C6B7E81"/>
                </w:placeholder>
                <w:temporary/>
                <w:showingPlcHdr/>
                <w15:appearance w15:val="hidden"/>
              </w:sdtPr>
              <w:sdtEndPr/>
              <w:sdtContent>
                <w:r w:rsidR="003F1D3E" w:rsidRPr="00861AED">
                  <w:t>Objective</w:t>
                </w:r>
              </w:sdtContent>
            </w:sdt>
          </w:p>
          <w:p w14:paraId="0C0FBC25" w14:textId="24AAC18A" w:rsidR="00D9479A" w:rsidRPr="00861AED" w:rsidRDefault="00D9479A" w:rsidP="005D15F2">
            <w:pPr>
              <w:spacing w:line="240" w:lineRule="auto"/>
            </w:pPr>
            <w:r w:rsidRPr="00861AED">
              <w:t>I am seeking roles as Managing Director</w:t>
            </w:r>
            <w:r w:rsidR="00D71BEC" w:rsidRPr="00861AED">
              <w:t xml:space="preserve">, </w:t>
            </w:r>
            <w:r w:rsidR="005D15F2" w:rsidRPr="00861AED">
              <w:t>Operations or HR.</w:t>
            </w:r>
          </w:p>
          <w:p w14:paraId="30804718" w14:textId="77777777" w:rsidR="00BF5B41" w:rsidRPr="00861AED" w:rsidRDefault="0066009C" w:rsidP="005D15F2">
            <w:pPr>
              <w:pStyle w:val="Heading1"/>
              <w:spacing w:before="120" w:after="120"/>
            </w:pPr>
            <w:sdt>
              <w:sdtPr>
                <w:id w:val="-1704474398"/>
                <w:placeholder>
                  <w:docPart w:val="FA7FE3021B1646D6A64F1CFF38C359D2"/>
                </w:placeholder>
                <w:showingPlcHdr/>
                <w15:appearance w15:val="hidden"/>
              </w:sdtPr>
              <w:sdtEndPr/>
              <w:sdtContent>
                <w:r w:rsidR="00BF5B41" w:rsidRPr="00861AED">
                  <w:t>CONTACT</w:t>
                </w:r>
              </w:sdtContent>
            </w:sdt>
          </w:p>
          <w:p w14:paraId="2072D36C" w14:textId="77777777" w:rsidR="00BF5B41" w:rsidRPr="00861AED" w:rsidRDefault="00BF5B41" w:rsidP="00FB7F7A">
            <w:pPr>
              <w:pStyle w:val="ListBullet"/>
              <w:spacing w:line="240" w:lineRule="auto"/>
              <w:ind w:left="357" w:hanging="357"/>
              <w:contextualSpacing w:val="0"/>
              <w:rPr>
                <w:b/>
                <w:caps/>
              </w:rPr>
            </w:pPr>
            <w:r w:rsidRPr="00861AED">
              <w:t>pretorius@xis.co.za</w:t>
            </w:r>
          </w:p>
          <w:p w14:paraId="702597B8" w14:textId="77777777" w:rsidR="00BF5B41" w:rsidRPr="00861AED" w:rsidRDefault="00BF5B41" w:rsidP="00FB7F7A">
            <w:pPr>
              <w:pStyle w:val="ListBullet"/>
              <w:spacing w:line="240" w:lineRule="auto"/>
              <w:ind w:left="357" w:hanging="357"/>
              <w:contextualSpacing w:val="0"/>
              <w:rPr>
                <w:b/>
                <w:caps/>
              </w:rPr>
            </w:pPr>
            <w:r w:rsidRPr="00861AED">
              <w:t>+27 82 513 6150</w:t>
            </w:r>
          </w:p>
          <w:p w14:paraId="6D3A649A" w14:textId="77777777" w:rsidR="00BF5B41" w:rsidRPr="0066009C" w:rsidRDefault="00BF5B41" w:rsidP="00FB7F7A">
            <w:pPr>
              <w:pStyle w:val="ListBullet"/>
              <w:spacing w:line="240" w:lineRule="auto"/>
              <w:ind w:left="357" w:hanging="357"/>
              <w:contextualSpacing w:val="0"/>
              <w:rPr>
                <w:b/>
                <w:caps/>
              </w:rPr>
            </w:pPr>
            <w:r w:rsidRPr="00861AED">
              <w:t>KwaZulu Natal</w:t>
            </w:r>
          </w:p>
          <w:p w14:paraId="55D3F4D1" w14:textId="152BF381" w:rsidR="0066009C" w:rsidRPr="0066009C" w:rsidRDefault="0066009C" w:rsidP="00FB7F7A">
            <w:pPr>
              <w:pStyle w:val="ListBullet"/>
              <w:spacing w:line="240" w:lineRule="auto"/>
              <w:ind w:left="357" w:hanging="357"/>
              <w:contextualSpacing w:val="0"/>
              <w:rPr>
                <w:bCs/>
                <w:caps/>
              </w:rPr>
            </w:pPr>
            <w:hyperlink r:id="rId8" w:history="1">
              <w:r w:rsidRPr="003E4716">
                <w:rPr>
                  <w:rStyle w:val="Hyperlink"/>
                  <w:bCs/>
                </w:rPr>
                <w:t>https://www.linkedin.com/in/etienne-pretorius/</w:t>
              </w:r>
            </w:hyperlink>
            <w:r>
              <w:rPr>
                <w:bCs/>
              </w:rPr>
              <w:t xml:space="preserve"> </w:t>
            </w:r>
          </w:p>
          <w:p w14:paraId="2A1425B1" w14:textId="35A9280C" w:rsidR="00BF5B41" w:rsidRPr="00861AED" w:rsidRDefault="0066009C" w:rsidP="005D15F2">
            <w:pPr>
              <w:pStyle w:val="Heading1"/>
              <w:spacing w:before="120" w:after="120"/>
            </w:pPr>
            <w:sdt>
              <w:sdtPr>
                <w:id w:val="-1334530411"/>
                <w:placeholder>
                  <w:docPart w:val="87E88DBF14D7440C9CE9916EF66BEEFB"/>
                </w:placeholder>
                <w:temporary/>
                <w:showingPlcHdr/>
                <w15:appearance w15:val="hidden"/>
              </w:sdtPr>
              <w:sdtEndPr/>
              <w:sdtContent>
                <w:r w:rsidR="00BF5B41" w:rsidRPr="00861AED">
                  <w:t>EDUCATION</w:t>
                </w:r>
              </w:sdtContent>
            </w:sdt>
          </w:p>
          <w:p w14:paraId="3432F045" w14:textId="6A34A6CD" w:rsidR="00ED2A92" w:rsidRPr="00861AED" w:rsidRDefault="00ED2A92" w:rsidP="005D15F2">
            <w:pPr>
              <w:pStyle w:val="ListParagraph"/>
              <w:numPr>
                <w:ilvl w:val="0"/>
                <w:numId w:val="9"/>
              </w:numPr>
              <w:spacing w:line="240" w:lineRule="auto"/>
              <w:ind w:left="357" w:hanging="357"/>
              <w:contextualSpacing w:val="0"/>
              <w:rPr>
                <w:szCs w:val="22"/>
              </w:rPr>
            </w:pPr>
            <w:r w:rsidRPr="00861AED">
              <w:rPr>
                <w:szCs w:val="22"/>
              </w:rPr>
              <w:t xml:space="preserve">Master of Business Administration (MBA), Henley Business School (2010)  </w:t>
            </w:r>
          </w:p>
          <w:p w14:paraId="21385452" w14:textId="0F0CBCC3" w:rsidR="00ED2A92" w:rsidRPr="00861AED" w:rsidRDefault="00ED2A92" w:rsidP="005D15F2">
            <w:pPr>
              <w:pStyle w:val="ListParagraph"/>
              <w:numPr>
                <w:ilvl w:val="0"/>
                <w:numId w:val="9"/>
              </w:numPr>
              <w:spacing w:line="240" w:lineRule="auto"/>
              <w:ind w:left="357" w:hanging="357"/>
              <w:contextualSpacing w:val="0"/>
              <w:rPr>
                <w:szCs w:val="22"/>
              </w:rPr>
            </w:pPr>
            <w:r w:rsidRPr="00861AED">
              <w:rPr>
                <w:szCs w:val="22"/>
              </w:rPr>
              <w:t xml:space="preserve">Bachelor of Laws (LLB), University of South Africa (2020)  </w:t>
            </w:r>
          </w:p>
          <w:p w14:paraId="09078BAF" w14:textId="2E7AB4DA" w:rsidR="00ED2A92" w:rsidRPr="00861AED" w:rsidRDefault="00ED2A92" w:rsidP="005D15F2">
            <w:pPr>
              <w:pStyle w:val="ListParagraph"/>
              <w:numPr>
                <w:ilvl w:val="0"/>
                <w:numId w:val="9"/>
              </w:numPr>
              <w:spacing w:line="240" w:lineRule="auto"/>
              <w:ind w:left="357" w:hanging="357"/>
              <w:contextualSpacing w:val="0"/>
              <w:rPr>
                <w:szCs w:val="22"/>
              </w:rPr>
            </w:pPr>
            <w:r w:rsidRPr="00861AED">
              <w:rPr>
                <w:szCs w:val="22"/>
              </w:rPr>
              <w:t xml:space="preserve">BTech in Production Management, Durban University of Technology (2002)  </w:t>
            </w:r>
          </w:p>
          <w:p w14:paraId="01866D67" w14:textId="194C8116" w:rsidR="00ED2A92" w:rsidRPr="00861AED" w:rsidRDefault="00ED2A92" w:rsidP="005D15F2">
            <w:pPr>
              <w:pStyle w:val="ListParagraph"/>
              <w:numPr>
                <w:ilvl w:val="0"/>
                <w:numId w:val="9"/>
              </w:numPr>
              <w:spacing w:line="240" w:lineRule="auto"/>
              <w:ind w:left="357" w:hanging="357"/>
              <w:contextualSpacing w:val="0"/>
              <w:rPr>
                <w:szCs w:val="22"/>
              </w:rPr>
            </w:pPr>
            <w:r w:rsidRPr="00861AED">
              <w:rPr>
                <w:szCs w:val="22"/>
              </w:rPr>
              <w:t xml:space="preserve">Higher National Diploma in Production Management, Natal Technikon (1998)  </w:t>
            </w:r>
          </w:p>
          <w:p w14:paraId="1D1FBE12" w14:textId="6BBCC3B9" w:rsidR="00ED2A92" w:rsidRPr="00861AED" w:rsidRDefault="00ED2A92" w:rsidP="005D15F2">
            <w:pPr>
              <w:pStyle w:val="ListParagraph"/>
              <w:numPr>
                <w:ilvl w:val="0"/>
                <w:numId w:val="9"/>
              </w:numPr>
              <w:spacing w:line="240" w:lineRule="auto"/>
              <w:ind w:left="357" w:hanging="357"/>
              <w:contextualSpacing w:val="0"/>
              <w:rPr>
                <w:szCs w:val="22"/>
              </w:rPr>
            </w:pPr>
            <w:r w:rsidRPr="00861AED">
              <w:rPr>
                <w:szCs w:val="22"/>
              </w:rPr>
              <w:t xml:space="preserve">Matric, New Forest High School (1988)  </w:t>
            </w:r>
          </w:p>
          <w:p w14:paraId="233FEC8E" w14:textId="77777777" w:rsidR="00ED2A92" w:rsidRPr="00861AED" w:rsidRDefault="0066009C" w:rsidP="005D15F2">
            <w:pPr>
              <w:pStyle w:val="Heading1"/>
              <w:spacing w:before="120" w:after="120"/>
            </w:pPr>
            <w:sdt>
              <w:sdtPr>
                <w:id w:val="1687565607"/>
                <w:placeholder>
                  <w:docPart w:val="9EB1454E03EF47F690843015DF4680D0"/>
                </w:placeholder>
                <w:temporary/>
                <w:showingPlcHdr/>
                <w15:appearance w15:val="hidden"/>
              </w:sdtPr>
              <w:sdtEndPr/>
              <w:sdtContent>
                <w:r w:rsidR="00ED2A92" w:rsidRPr="00861AED">
                  <w:t>SKILLS</w:t>
                </w:r>
              </w:sdtContent>
            </w:sdt>
          </w:p>
          <w:p w14:paraId="031AB576" w14:textId="7A12A9CA" w:rsidR="005D15F2" w:rsidRPr="00861AED" w:rsidRDefault="005D15F2" w:rsidP="005D15F2">
            <w:pPr>
              <w:pStyle w:val="ListParagraph"/>
              <w:numPr>
                <w:ilvl w:val="0"/>
                <w:numId w:val="10"/>
              </w:numPr>
              <w:spacing w:line="240" w:lineRule="auto"/>
              <w:ind w:left="357" w:hanging="357"/>
              <w:contextualSpacing w:val="0"/>
              <w:rPr>
                <w:color w:val="auto"/>
                <w:szCs w:val="20"/>
              </w:rPr>
            </w:pPr>
            <w:r w:rsidRPr="00861AED">
              <w:rPr>
                <w:color w:val="auto"/>
                <w:szCs w:val="20"/>
              </w:rPr>
              <w:t xml:space="preserve">Business Strategy &amp; Legal Compliance  </w:t>
            </w:r>
          </w:p>
          <w:p w14:paraId="32B0249E" w14:textId="3908B141" w:rsidR="005D15F2" w:rsidRPr="00861AED" w:rsidRDefault="005D15F2" w:rsidP="005D15F2">
            <w:pPr>
              <w:pStyle w:val="ListParagraph"/>
              <w:numPr>
                <w:ilvl w:val="0"/>
                <w:numId w:val="10"/>
              </w:numPr>
              <w:spacing w:line="240" w:lineRule="auto"/>
              <w:ind w:left="357" w:hanging="357"/>
              <w:contextualSpacing w:val="0"/>
              <w:rPr>
                <w:color w:val="auto"/>
                <w:szCs w:val="20"/>
              </w:rPr>
            </w:pPr>
            <w:r w:rsidRPr="00861AED">
              <w:rPr>
                <w:color w:val="auto"/>
                <w:szCs w:val="20"/>
              </w:rPr>
              <w:t xml:space="preserve">Operational &amp; Production Management  </w:t>
            </w:r>
          </w:p>
          <w:p w14:paraId="2A799672" w14:textId="1D84E2A8" w:rsidR="005D15F2" w:rsidRPr="00861AED" w:rsidRDefault="005D15F2" w:rsidP="005D15F2">
            <w:pPr>
              <w:pStyle w:val="ListParagraph"/>
              <w:numPr>
                <w:ilvl w:val="0"/>
                <w:numId w:val="10"/>
              </w:numPr>
              <w:spacing w:line="240" w:lineRule="auto"/>
              <w:ind w:left="357" w:hanging="357"/>
              <w:contextualSpacing w:val="0"/>
              <w:rPr>
                <w:color w:val="auto"/>
                <w:szCs w:val="20"/>
              </w:rPr>
            </w:pPr>
            <w:r w:rsidRPr="00861AED">
              <w:rPr>
                <w:color w:val="auto"/>
                <w:szCs w:val="20"/>
              </w:rPr>
              <w:t xml:space="preserve">Lean Manufacturing &amp; Process Improvement  </w:t>
            </w:r>
          </w:p>
          <w:p w14:paraId="158D641D" w14:textId="0DF80AEB" w:rsidR="005D15F2" w:rsidRPr="00861AED" w:rsidRDefault="005D15F2" w:rsidP="005D15F2">
            <w:pPr>
              <w:pStyle w:val="ListParagraph"/>
              <w:numPr>
                <w:ilvl w:val="0"/>
                <w:numId w:val="10"/>
              </w:numPr>
              <w:spacing w:line="240" w:lineRule="auto"/>
              <w:ind w:left="357" w:hanging="357"/>
              <w:contextualSpacing w:val="0"/>
              <w:rPr>
                <w:color w:val="auto"/>
                <w:szCs w:val="20"/>
              </w:rPr>
            </w:pPr>
            <w:r w:rsidRPr="00861AED">
              <w:rPr>
                <w:color w:val="auto"/>
                <w:szCs w:val="20"/>
              </w:rPr>
              <w:t xml:space="preserve">Financial Analysis &amp; Budget Management  </w:t>
            </w:r>
          </w:p>
          <w:p w14:paraId="6C46780F" w14:textId="7FC7A293" w:rsidR="005D15F2" w:rsidRPr="00861AED" w:rsidRDefault="005D15F2" w:rsidP="005D15F2">
            <w:pPr>
              <w:pStyle w:val="ListParagraph"/>
              <w:numPr>
                <w:ilvl w:val="0"/>
                <w:numId w:val="10"/>
              </w:numPr>
              <w:spacing w:line="240" w:lineRule="auto"/>
              <w:ind w:left="357" w:hanging="357"/>
              <w:contextualSpacing w:val="0"/>
              <w:rPr>
                <w:color w:val="auto"/>
                <w:szCs w:val="20"/>
              </w:rPr>
            </w:pPr>
            <w:r w:rsidRPr="00861AED">
              <w:rPr>
                <w:color w:val="auto"/>
                <w:szCs w:val="20"/>
              </w:rPr>
              <w:t xml:space="preserve">HR Management &amp; Talent Development  </w:t>
            </w:r>
          </w:p>
          <w:p w14:paraId="30B64B7A" w14:textId="77777777" w:rsidR="00BF5B41" w:rsidRPr="00861AED" w:rsidRDefault="005D15F2" w:rsidP="005D15F2">
            <w:pPr>
              <w:pStyle w:val="ListParagraph"/>
              <w:numPr>
                <w:ilvl w:val="0"/>
                <w:numId w:val="10"/>
              </w:numPr>
              <w:spacing w:line="240" w:lineRule="auto"/>
              <w:ind w:left="357" w:hanging="357"/>
              <w:contextualSpacing w:val="0"/>
            </w:pPr>
            <w:r w:rsidRPr="00861AED">
              <w:rPr>
                <w:color w:val="auto"/>
                <w:szCs w:val="20"/>
              </w:rPr>
              <w:t xml:space="preserve">Microsoft Excel, SQL (Basics), AI Technologies  </w:t>
            </w:r>
          </w:p>
          <w:p w14:paraId="579FC92C" w14:textId="77777777" w:rsidR="005D15F2" w:rsidRPr="00861AED" w:rsidRDefault="0066009C" w:rsidP="005D15F2">
            <w:pPr>
              <w:pStyle w:val="Heading1"/>
              <w:spacing w:before="120" w:after="120"/>
            </w:pPr>
            <w:sdt>
              <w:sdtPr>
                <w:id w:val="164909352"/>
                <w:placeholder>
                  <w:docPart w:val="C78DB04DF39445AABB63B90B22909B9E"/>
                </w:placeholder>
                <w:temporary/>
                <w:showingPlcHdr/>
                <w15:appearance w15:val="hidden"/>
              </w:sdtPr>
              <w:sdtEndPr/>
              <w:sdtContent>
                <w:r w:rsidR="005D15F2" w:rsidRPr="00861AED">
                  <w:t>SKILLS</w:t>
                </w:r>
              </w:sdtContent>
            </w:sdt>
          </w:p>
          <w:p w14:paraId="7AF03C17" w14:textId="11B8B961" w:rsidR="00FB7F7A" w:rsidRPr="00861AED" w:rsidRDefault="00FB7F7A" w:rsidP="00FB7F7A">
            <w:pPr>
              <w:pStyle w:val="ListParagraph"/>
              <w:numPr>
                <w:ilvl w:val="0"/>
                <w:numId w:val="11"/>
              </w:numPr>
              <w:spacing w:line="240" w:lineRule="auto"/>
              <w:ind w:left="357" w:hanging="357"/>
            </w:pPr>
            <w:r w:rsidRPr="00861AED">
              <w:t xml:space="preserve">Generative AI Fundamentals, Google Cloud (October 2023)  </w:t>
            </w:r>
          </w:p>
          <w:p w14:paraId="6D3E2E85" w14:textId="4FD593B0" w:rsidR="00FB7F7A" w:rsidRPr="00861AED" w:rsidRDefault="00FB7F7A" w:rsidP="00FB7F7A">
            <w:pPr>
              <w:pStyle w:val="ListParagraph"/>
              <w:numPr>
                <w:ilvl w:val="0"/>
                <w:numId w:val="11"/>
              </w:numPr>
              <w:spacing w:line="240" w:lineRule="auto"/>
              <w:ind w:left="357" w:hanging="357"/>
            </w:pPr>
            <w:r w:rsidRPr="00861AED">
              <w:t xml:space="preserve">Responsible AI, Google Cloud (October 2023)  </w:t>
            </w:r>
          </w:p>
          <w:p w14:paraId="058BA160" w14:textId="548ABECA" w:rsidR="00FB7F7A" w:rsidRPr="00861AED" w:rsidRDefault="00FB7F7A" w:rsidP="00FB7F7A">
            <w:pPr>
              <w:pStyle w:val="ListParagraph"/>
              <w:numPr>
                <w:ilvl w:val="0"/>
                <w:numId w:val="11"/>
              </w:numPr>
              <w:spacing w:line="240" w:lineRule="auto"/>
              <w:ind w:left="357" w:hanging="357"/>
            </w:pPr>
            <w:r w:rsidRPr="00861AED">
              <w:t xml:space="preserve">Managing Project Stakeholders, LinkedIn (June 2022)  </w:t>
            </w:r>
          </w:p>
          <w:p w14:paraId="58BA997E" w14:textId="75885F98" w:rsidR="00FB7F7A" w:rsidRPr="00861AED" w:rsidRDefault="00FB7F7A" w:rsidP="00FB7F7A">
            <w:pPr>
              <w:pStyle w:val="ListParagraph"/>
              <w:numPr>
                <w:ilvl w:val="0"/>
                <w:numId w:val="11"/>
              </w:numPr>
              <w:spacing w:line="240" w:lineRule="auto"/>
              <w:ind w:left="357" w:hanging="357"/>
            </w:pPr>
            <w:r w:rsidRPr="00861AED">
              <w:t xml:space="preserve">Applying AI Principles, Google Cloud (October 2023)  </w:t>
            </w:r>
          </w:p>
          <w:p w14:paraId="7E6DFD6F" w14:textId="1DA26592" w:rsidR="005D15F2" w:rsidRPr="00861AED" w:rsidRDefault="00FB7F7A" w:rsidP="00FB7F7A">
            <w:pPr>
              <w:pStyle w:val="ListParagraph"/>
              <w:numPr>
                <w:ilvl w:val="0"/>
                <w:numId w:val="11"/>
              </w:numPr>
              <w:spacing w:line="240" w:lineRule="auto"/>
              <w:ind w:left="357" w:hanging="357"/>
            </w:pPr>
            <w:r w:rsidRPr="00861AED">
              <w:t xml:space="preserve">Introduction to Large Language Models, Google Cloud (June 2023)  </w:t>
            </w:r>
          </w:p>
        </w:tc>
        <w:tc>
          <w:tcPr>
            <w:tcW w:w="737" w:type="dxa"/>
            <w:vMerge w:val="restart"/>
          </w:tcPr>
          <w:p w14:paraId="5CA079D8" w14:textId="77777777" w:rsidR="00CF2BE7" w:rsidRPr="00861AED" w:rsidRDefault="00CF2BE7" w:rsidP="00B31DA4">
            <w:pPr>
              <w:spacing w:before="360"/>
              <w:rPr>
                <w:color w:val="auto"/>
              </w:rPr>
            </w:pPr>
          </w:p>
        </w:tc>
        <w:tc>
          <w:tcPr>
            <w:tcW w:w="6372" w:type="dxa"/>
          </w:tcPr>
          <w:p w14:paraId="136F2A50" w14:textId="1EBDCA69" w:rsidR="00CF2BE7" w:rsidRPr="00861AED" w:rsidRDefault="005B2D57" w:rsidP="00B86C53">
            <w:pPr>
              <w:pStyle w:val="Title"/>
              <w:rPr>
                <w:szCs w:val="96"/>
              </w:rPr>
            </w:pPr>
            <w:r w:rsidRPr="00861AED">
              <w:rPr>
                <w:noProof/>
              </w:rPr>
              <mc:AlternateContent>
                <mc:Choice Requires="wps">
                  <w:drawing>
                    <wp:anchor distT="0" distB="0" distL="114300" distR="114300" simplePos="0" relativeHeight="251660294" behindDoc="0" locked="0" layoutInCell="1" allowOverlap="1" wp14:anchorId="720AD4B1" wp14:editId="6B86708D">
                      <wp:simplePos x="0" y="0"/>
                      <wp:positionH relativeFrom="column">
                        <wp:posOffset>2978785</wp:posOffset>
                      </wp:positionH>
                      <wp:positionV relativeFrom="paragraph">
                        <wp:posOffset>66676</wp:posOffset>
                      </wp:positionV>
                      <wp:extent cx="1304925" cy="1009650"/>
                      <wp:effectExtent l="0" t="0" r="9525" b="0"/>
                      <wp:wrapNone/>
                      <wp:docPr id="959598079" name="Text Box 3"/>
                      <wp:cNvGraphicFramePr/>
                      <a:graphic xmlns:a="http://schemas.openxmlformats.org/drawingml/2006/main">
                        <a:graphicData uri="http://schemas.microsoft.com/office/word/2010/wordprocessingShape">
                          <wps:wsp>
                            <wps:cNvSpPr txBox="1"/>
                            <wps:spPr>
                              <a:xfrm>
                                <a:off x="0" y="0"/>
                                <a:ext cx="1304925" cy="1009650"/>
                              </a:xfrm>
                              <a:prstGeom prst="rect">
                                <a:avLst/>
                              </a:prstGeom>
                              <a:solidFill>
                                <a:schemeClr val="lt1"/>
                              </a:solidFill>
                              <a:ln w="6350">
                                <a:noFill/>
                              </a:ln>
                            </wps:spPr>
                            <wps:txbx>
                              <w:txbxContent>
                                <w:p w14:paraId="7EE95286" w14:textId="1714E135" w:rsidR="005B2D57" w:rsidRPr="00861AED" w:rsidRDefault="005B2D57">
                                  <w:r w:rsidRPr="00861AED">
                                    <w:rPr>
                                      <w:noProof/>
                                    </w:rPr>
                                    <w:drawing>
                                      <wp:inline distT="0" distB="0" distL="0" distR="0" wp14:anchorId="17106DF2" wp14:editId="6431E825">
                                        <wp:extent cx="1115695" cy="915035"/>
                                        <wp:effectExtent l="0" t="0" r="8255" b="0"/>
                                        <wp:docPr id="742818148" name="Picture 5" descr="A person wearing glasses and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2247" name="Picture 5" descr="A person wearing glasses and a s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15695" cy="915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0AD4B1" id="_x0000_t202" coordsize="21600,21600" o:spt="202" path="m,l,21600r21600,l21600,xe">
                      <v:stroke joinstyle="miter"/>
                      <v:path gradientshapeok="t" o:connecttype="rect"/>
                    </v:shapetype>
                    <v:shape id="Text Box 3" o:spid="_x0000_s1026" type="#_x0000_t202" style="position:absolute;margin-left:234.55pt;margin-top:5.25pt;width:102.75pt;height:79.5pt;z-index:2516602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" fillcolor="white [3201]" stroked="f" strokeweight=".5pt">
                      <v:textbox>
                        <w:txbxContent>
                          <w:p w14:paraId="7EE95286" w14:textId="1714E135" w:rsidR="005B2D57" w:rsidRPr="00861AED" w:rsidRDefault="005B2D57">
                            <w:r w:rsidRPr="00861AED">
                              <w:drawing>
                                <wp:inline distT="0" distB="0" distL="0" distR="0" wp14:anchorId="17106DF2" wp14:editId="6431E825">
                                  <wp:extent cx="1115695" cy="915035"/>
                                  <wp:effectExtent l="0" t="0" r="8255" b="0"/>
                                  <wp:docPr id="742818148" name="Picture 5" descr="A person wearing glasses and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2247" name="Picture 5" descr="A person wearing glasses and a s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15695" cy="915035"/>
                                          </a:xfrm>
                                          <a:prstGeom prst="rect">
                                            <a:avLst/>
                                          </a:prstGeom>
                                        </pic:spPr>
                                      </pic:pic>
                                    </a:graphicData>
                                  </a:graphic>
                                </wp:inline>
                              </w:drawing>
                            </w:r>
                          </w:p>
                        </w:txbxContent>
                      </v:textbox>
                    </v:shape>
                  </w:pict>
                </mc:Fallback>
              </mc:AlternateContent>
            </w:r>
            <w:r w:rsidRPr="00861AED">
              <w:t>Etienne Pretorius</w:t>
            </w:r>
          </w:p>
          <w:p w14:paraId="2AB7068C" w14:textId="5001B245" w:rsidR="00CF2BE7" w:rsidRPr="00861AED" w:rsidRDefault="00D71BEC" w:rsidP="00B86C53">
            <w:pPr>
              <w:pStyle w:val="Subtitle"/>
              <w:rPr>
                <w:sz w:val="24"/>
              </w:rPr>
            </w:pPr>
            <w:r w:rsidRPr="00861AED">
              <w:rPr>
                <w:sz w:val="24"/>
              </w:rPr>
              <w:t>Senior Manufacturing Manager</w:t>
            </w:r>
          </w:p>
          <w:p w14:paraId="4A82E746" w14:textId="77777777" w:rsidR="00CF2BE7" w:rsidRPr="00861AED" w:rsidRDefault="00CF2BE7" w:rsidP="00B86C53"/>
          <w:p w14:paraId="5D9127D0" w14:textId="16288F46" w:rsidR="00D9479A" w:rsidRDefault="00D9479A" w:rsidP="00D9479A">
            <w:r w:rsidRPr="00861AED">
              <w:t>I have a strong track record of success delivering strategic improvements and operational efficiencies that drive business growth. In leadership roles, I’ve managed multiple factories, optimized HR systems, and implemented process controls that resulted in significant cost savings and increased production capacity. My ability to navigate complex business environments and lead cross-functional teams to achieve strategic objectives has been a key factor in my success.</w:t>
            </w:r>
          </w:p>
          <w:p w14:paraId="2B307FE2" w14:textId="77777777" w:rsidR="00BD00C7" w:rsidRPr="00861AED" w:rsidRDefault="00BD00C7" w:rsidP="00D9479A"/>
          <w:p w14:paraId="24B12C22" w14:textId="77777777" w:rsidR="00D9479A" w:rsidRDefault="00D9479A" w:rsidP="00D9479A">
            <w:r w:rsidRPr="00861AED">
              <w:t>I have effectively integrated innovative technologies into business processes, which has been supported by my experience developing and executing comprehensive business plans, regulatory documentation, and strategic proposals. These skills have been critical in aligning business operations with both growth and compliance.</w:t>
            </w:r>
          </w:p>
          <w:p w14:paraId="626F1E1E" w14:textId="77777777" w:rsidR="00BD00C7" w:rsidRPr="00861AED" w:rsidRDefault="00BD00C7" w:rsidP="00D9479A"/>
          <w:p w14:paraId="3A4C0EEA" w14:textId="77777777" w:rsidR="00CF2BE7" w:rsidRDefault="00D9479A" w:rsidP="00D9479A">
            <w:r w:rsidRPr="00861AED">
              <w:t>My skills span across various domains such as regulatory compliance, business management, and project management—managing projects up to R4 million at PPG Industries and R1 million at Valspar. I’ve successfully handled responsibilities in lean manufacturing, inventory management, and production forecasting, working with large-scale financial and stock control measures.</w:t>
            </w:r>
          </w:p>
          <w:p w14:paraId="1AEF4E09" w14:textId="2AAF7640" w:rsidR="00BD00C7" w:rsidRPr="00861AED" w:rsidRDefault="00BD00C7" w:rsidP="00D9479A"/>
        </w:tc>
      </w:tr>
      <w:tr w:rsidR="00CF2BE7" w:rsidRPr="00861AED" w14:paraId="78240331" w14:textId="77777777" w:rsidTr="008360E0">
        <w:trPr>
          <w:trHeight w:val="90"/>
        </w:trPr>
        <w:tc>
          <w:tcPr>
            <w:tcW w:w="3691" w:type="dxa"/>
            <w:vMerge/>
          </w:tcPr>
          <w:p w14:paraId="0B4676E3" w14:textId="77777777" w:rsidR="00CF2BE7" w:rsidRPr="00861AED" w:rsidRDefault="00CF2BE7" w:rsidP="00B31DA4">
            <w:pPr>
              <w:rPr>
                <w:color w:val="auto"/>
                <w:szCs w:val="20"/>
              </w:rPr>
            </w:pPr>
          </w:p>
        </w:tc>
        <w:tc>
          <w:tcPr>
            <w:tcW w:w="737" w:type="dxa"/>
            <w:vMerge/>
          </w:tcPr>
          <w:p w14:paraId="294B9EC9" w14:textId="77777777" w:rsidR="00CF2BE7" w:rsidRPr="00861AED" w:rsidRDefault="00CF2BE7" w:rsidP="00B31DA4">
            <w:pPr>
              <w:spacing w:before="360"/>
              <w:rPr>
                <w:color w:val="auto"/>
              </w:rPr>
            </w:pPr>
          </w:p>
        </w:tc>
        <w:tc>
          <w:tcPr>
            <w:tcW w:w="6372" w:type="dxa"/>
          </w:tcPr>
          <w:p w14:paraId="1468F8B4" w14:textId="77777777" w:rsidR="00BD00C7" w:rsidRPr="00861AED" w:rsidRDefault="00BD00C7" w:rsidP="00BD00C7">
            <w:pPr>
              <w:spacing w:line="240" w:lineRule="auto"/>
            </w:pPr>
            <w:r w:rsidRPr="00861AED">
              <w:t>These accomplishments, along with my proficiency in key business tools such as Microsoft Excel, position me as an asset for roles that require leadership, strategic insight, business analysis and operational expertise.</w:t>
            </w:r>
          </w:p>
          <w:p w14:paraId="551740F6" w14:textId="77777777" w:rsidR="00CF2BE7" w:rsidRPr="00861AED" w:rsidRDefault="00CF2BE7" w:rsidP="00F46F61"/>
        </w:tc>
      </w:tr>
      <w:tr w:rsidR="00CF2BE7" w:rsidRPr="00861AED" w14:paraId="373E0A2E" w14:textId="77777777" w:rsidTr="008360E0">
        <w:trPr>
          <w:trHeight w:val="432"/>
        </w:trPr>
        <w:tc>
          <w:tcPr>
            <w:tcW w:w="3691" w:type="dxa"/>
            <w:vMerge w:val="restart"/>
          </w:tcPr>
          <w:p w14:paraId="189B693D" w14:textId="77777777" w:rsidR="00CF2BE7" w:rsidRPr="00861AED" w:rsidRDefault="00CF2BE7" w:rsidP="003F1D3E"/>
          <w:p w14:paraId="1D20F525" w14:textId="77777777" w:rsidR="00CF2BE7" w:rsidRPr="00861AED" w:rsidRDefault="00CF2BE7" w:rsidP="003F1D3E"/>
          <w:p w14:paraId="05FBA778" w14:textId="77777777" w:rsidR="00CF2BE7" w:rsidRPr="00861AED" w:rsidRDefault="00CF2BE7" w:rsidP="008770FA"/>
          <w:p w14:paraId="22546B28" w14:textId="77777777" w:rsidR="00CF2BE7" w:rsidRPr="00861AED" w:rsidRDefault="00CF2BE7" w:rsidP="008770FA"/>
          <w:p w14:paraId="1B9F98BA" w14:textId="77777777" w:rsidR="008770FA" w:rsidRPr="00861AED" w:rsidRDefault="008770FA" w:rsidP="00CF2BE7">
            <w:pPr>
              <w:pStyle w:val="Heading1"/>
            </w:pPr>
          </w:p>
          <w:p w14:paraId="54B2DE14" w14:textId="77777777" w:rsidR="008770FA" w:rsidRPr="00861AED" w:rsidRDefault="008770FA" w:rsidP="00CF2BE7">
            <w:pPr>
              <w:pStyle w:val="Heading1"/>
            </w:pPr>
          </w:p>
          <w:p w14:paraId="53A7FDBE" w14:textId="77777777" w:rsidR="00CF2BE7" w:rsidRPr="00861AED" w:rsidRDefault="00CF2BE7" w:rsidP="008770FA"/>
          <w:p w14:paraId="6EBE436D" w14:textId="77777777" w:rsidR="008770FA" w:rsidRPr="00861AED" w:rsidRDefault="008770FA" w:rsidP="008770FA"/>
          <w:p w14:paraId="142DB1E6" w14:textId="77777777" w:rsidR="00CF2BE7" w:rsidRPr="00861AED" w:rsidRDefault="00CF2BE7" w:rsidP="008770FA"/>
          <w:p w14:paraId="40C42C05" w14:textId="31763D4A" w:rsidR="00CF2BE7" w:rsidRPr="00861AED" w:rsidRDefault="00CF2BE7" w:rsidP="00ED2A92">
            <w:pPr>
              <w:pStyle w:val="ListBullet"/>
              <w:numPr>
                <w:ilvl w:val="0"/>
                <w:numId w:val="0"/>
              </w:numPr>
              <w:ind w:left="360" w:hanging="360"/>
            </w:pPr>
          </w:p>
        </w:tc>
        <w:tc>
          <w:tcPr>
            <w:tcW w:w="737" w:type="dxa"/>
            <w:vMerge/>
          </w:tcPr>
          <w:p w14:paraId="40D98A6B" w14:textId="77777777" w:rsidR="00CF2BE7" w:rsidRPr="00861AED" w:rsidRDefault="00CF2BE7" w:rsidP="00B31DA4">
            <w:pPr>
              <w:spacing w:before="360"/>
              <w:rPr>
                <w:color w:val="auto"/>
              </w:rPr>
            </w:pPr>
          </w:p>
        </w:tc>
        <w:tc>
          <w:tcPr>
            <w:tcW w:w="6372" w:type="dxa"/>
          </w:tcPr>
          <w:p w14:paraId="749FF319" w14:textId="77777777" w:rsidR="00CF2BE7" w:rsidRPr="00861AED" w:rsidRDefault="00CF2BE7" w:rsidP="00F46F61"/>
        </w:tc>
      </w:tr>
      <w:tr w:rsidR="00832F17" w:rsidRPr="00861AED" w14:paraId="45A9AABF" w14:textId="77777777" w:rsidTr="008360E0">
        <w:trPr>
          <w:trHeight w:val="3195"/>
        </w:trPr>
        <w:tc>
          <w:tcPr>
            <w:tcW w:w="3691" w:type="dxa"/>
            <w:vMerge/>
          </w:tcPr>
          <w:p w14:paraId="6219698A" w14:textId="77777777" w:rsidR="00CF2BE7" w:rsidRPr="00861AED" w:rsidRDefault="00CF2BE7" w:rsidP="00B31DA4">
            <w:pPr>
              <w:rPr>
                <w:color w:val="auto"/>
                <w:szCs w:val="20"/>
              </w:rPr>
            </w:pPr>
          </w:p>
        </w:tc>
        <w:tc>
          <w:tcPr>
            <w:tcW w:w="737" w:type="dxa"/>
            <w:vMerge/>
          </w:tcPr>
          <w:p w14:paraId="03F2C361" w14:textId="77777777" w:rsidR="00CF2BE7" w:rsidRPr="00861AED" w:rsidRDefault="00CF2BE7" w:rsidP="00B31DA4">
            <w:pPr>
              <w:spacing w:before="360"/>
              <w:rPr>
                <w:color w:val="auto"/>
              </w:rPr>
            </w:pPr>
          </w:p>
        </w:tc>
        <w:tc>
          <w:tcPr>
            <w:tcW w:w="6372" w:type="dxa"/>
          </w:tcPr>
          <w:p w14:paraId="133E1777" w14:textId="77777777" w:rsidR="00CF2BE7" w:rsidRPr="00546877" w:rsidRDefault="0066009C" w:rsidP="00546877">
            <w:pPr>
              <w:spacing w:line="360" w:lineRule="auto"/>
              <w:rPr>
                <w:szCs w:val="20"/>
              </w:rPr>
            </w:pPr>
            <w:sdt>
              <w:sdtPr>
                <w:rPr>
                  <w:szCs w:val="20"/>
                </w:rPr>
                <w:id w:val="1696962928"/>
                <w:placeholder>
                  <w:docPart w:val="21AF98FC04564CE8A3A6D7A5128B3635"/>
                </w:placeholder>
                <w:temporary/>
                <w:showingPlcHdr/>
                <w15:appearance w15:val="hidden"/>
              </w:sdtPr>
              <w:sdtEndPr/>
              <w:sdtContent>
                <w:r w:rsidR="00CF2BE7" w:rsidRPr="00546877">
                  <w:rPr>
                    <w:rStyle w:val="Heading1Char"/>
                  </w:rPr>
                  <w:t>Experience</w:t>
                </w:r>
              </w:sdtContent>
            </w:sdt>
          </w:p>
          <w:p w14:paraId="7E16B34C" w14:textId="698664A1" w:rsidR="008360E0" w:rsidRPr="008360E0" w:rsidRDefault="008360E0" w:rsidP="008360E0">
            <w:pPr>
              <w:spacing w:line="360" w:lineRule="auto"/>
              <w:rPr>
                <w:b/>
                <w:bCs/>
                <w:szCs w:val="20"/>
              </w:rPr>
            </w:pPr>
            <w:r w:rsidRPr="008360E0">
              <w:rPr>
                <w:b/>
                <w:bCs/>
                <w:szCs w:val="20"/>
              </w:rPr>
              <w:t xml:space="preserve">FREELANCE TECHNICAL WRITER  </w:t>
            </w:r>
          </w:p>
          <w:p w14:paraId="53A8C107" w14:textId="4F36A2F7" w:rsidR="008360E0" w:rsidRPr="008360E0" w:rsidRDefault="008360E0" w:rsidP="008360E0">
            <w:pPr>
              <w:spacing w:line="360" w:lineRule="auto"/>
              <w:rPr>
                <w:szCs w:val="20"/>
              </w:rPr>
            </w:pPr>
            <w:r w:rsidRPr="008360E0">
              <w:rPr>
                <w:szCs w:val="20"/>
              </w:rPr>
              <w:t xml:space="preserve">January 2017 – Present  </w:t>
            </w:r>
          </w:p>
          <w:p w14:paraId="0C01FC1E" w14:textId="77777777" w:rsidR="008360E0" w:rsidRPr="008360E0" w:rsidRDefault="008360E0" w:rsidP="008360E0">
            <w:pPr>
              <w:spacing w:line="360" w:lineRule="auto"/>
              <w:rPr>
                <w:b/>
                <w:bCs/>
                <w:szCs w:val="20"/>
              </w:rPr>
            </w:pPr>
            <w:r w:rsidRPr="008360E0">
              <w:rPr>
                <w:b/>
                <w:bCs/>
                <w:szCs w:val="20"/>
              </w:rPr>
              <w:t xml:space="preserve">Key Responsibilities:  </w:t>
            </w:r>
          </w:p>
          <w:p w14:paraId="4331C4D1" w14:textId="77777777" w:rsidR="008360E0" w:rsidRPr="008360E0" w:rsidRDefault="008360E0" w:rsidP="008360E0">
            <w:pPr>
              <w:spacing w:line="360" w:lineRule="auto"/>
              <w:rPr>
                <w:szCs w:val="20"/>
              </w:rPr>
            </w:pPr>
            <w:r w:rsidRPr="008360E0">
              <w:rPr>
                <w:szCs w:val="20"/>
              </w:rPr>
              <w:t xml:space="preserve">- Developed technical, legal, business, and academic writing for a diverse client base.  </w:t>
            </w:r>
          </w:p>
          <w:p w14:paraId="67586F6C" w14:textId="77777777" w:rsidR="008360E0" w:rsidRPr="008360E0" w:rsidRDefault="008360E0" w:rsidP="008360E0">
            <w:pPr>
              <w:spacing w:line="360" w:lineRule="auto"/>
              <w:rPr>
                <w:szCs w:val="20"/>
              </w:rPr>
            </w:pPr>
            <w:r w:rsidRPr="008360E0">
              <w:rPr>
                <w:szCs w:val="20"/>
              </w:rPr>
              <w:t xml:space="preserve">- Managed complex projects requiring high-level writing skills and strategic thinking.  </w:t>
            </w:r>
          </w:p>
          <w:p w14:paraId="46B778D9" w14:textId="77777777" w:rsidR="008360E0" w:rsidRPr="008360E0" w:rsidRDefault="008360E0" w:rsidP="008360E0">
            <w:pPr>
              <w:spacing w:line="360" w:lineRule="auto"/>
              <w:rPr>
                <w:b/>
                <w:bCs/>
                <w:szCs w:val="20"/>
              </w:rPr>
            </w:pPr>
            <w:r w:rsidRPr="008360E0">
              <w:rPr>
                <w:b/>
                <w:bCs/>
                <w:szCs w:val="20"/>
              </w:rPr>
              <w:t xml:space="preserve">Achievements:  </w:t>
            </w:r>
          </w:p>
          <w:p w14:paraId="15BB188E" w14:textId="07A3E4EB" w:rsidR="00CF2BE7" w:rsidRPr="00546877" w:rsidRDefault="008360E0" w:rsidP="008360E0">
            <w:pPr>
              <w:spacing w:line="360" w:lineRule="auto"/>
              <w:rPr>
                <w:szCs w:val="20"/>
              </w:rPr>
            </w:pPr>
            <w:r w:rsidRPr="008360E0">
              <w:rPr>
                <w:szCs w:val="20"/>
              </w:rPr>
              <w:t xml:space="preserve">- Provided technical and legal documents for high-profile clients, with a portfolio of work available upon request.  </w:t>
            </w:r>
          </w:p>
        </w:tc>
      </w:tr>
      <w:tr w:rsidR="00861AED" w:rsidRPr="00861AED" w14:paraId="75AE9AB7" w14:textId="77777777" w:rsidTr="008360E0">
        <w:trPr>
          <w:trHeight w:val="512"/>
        </w:trPr>
        <w:tc>
          <w:tcPr>
            <w:tcW w:w="3691" w:type="dxa"/>
            <w:vMerge/>
          </w:tcPr>
          <w:p w14:paraId="443333AA" w14:textId="77777777" w:rsidR="00861AED" w:rsidRPr="00861AED" w:rsidRDefault="00861AED" w:rsidP="00B31DA4">
            <w:pPr>
              <w:rPr>
                <w:color w:val="auto"/>
                <w:szCs w:val="20"/>
              </w:rPr>
            </w:pPr>
          </w:p>
        </w:tc>
        <w:tc>
          <w:tcPr>
            <w:tcW w:w="737" w:type="dxa"/>
            <w:vMerge/>
          </w:tcPr>
          <w:p w14:paraId="7B51D340" w14:textId="77777777" w:rsidR="00861AED" w:rsidRPr="00861AED" w:rsidRDefault="00861AED" w:rsidP="00B31DA4">
            <w:pPr>
              <w:spacing w:before="360"/>
              <w:rPr>
                <w:color w:val="auto"/>
              </w:rPr>
            </w:pPr>
          </w:p>
        </w:tc>
        <w:tc>
          <w:tcPr>
            <w:tcW w:w="6372" w:type="dxa"/>
          </w:tcPr>
          <w:p w14:paraId="5FC438F5" w14:textId="5F005C06" w:rsidR="00861AED" w:rsidRPr="008360E0" w:rsidRDefault="008360E0" w:rsidP="00546877">
            <w:pPr>
              <w:spacing w:line="360" w:lineRule="auto"/>
              <w:rPr>
                <w:b/>
                <w:bCs/>
                <w:szCs w:val="20"/>
              </w:rPr>
            </w:pPr>
            <w:r w:rsidRPr="008360E0">
              <w:rPr>
                <w:b/>
                <w:bCs/>
                <w:szCs w:val="20"/>
              </w:rPr>
              <w:t>HEAD OF HUMAN RESOURCES – PBC GROUP (PTY) LTD</w:t>
            </w:r>
          </w:p>
          <w:p w14:paraId="3135BAA0" w14:textId="6F16FBBB" w:rsidR="00861AED" w:rsidRPr="00546877" w:rsidRDefault="00861AED" w:rsidP="00546877">
            <w:pPr>
              <w:spacing w:line="360" w:lineRule="auto"/>
              <w:rPr>
                <w:caps/>
                <w:szCs w:val="20"/>
              </w:rPr>
            </w:pPr>
            <w:r w:rsidRPr="00546877">
              <w:rPr>
                <w:bCs/>
                <w:szCs w:val="20"/>
              </w:rPr>
              <w:t>January 2018 – present</w:t>
            </w:r>
          </w:p>
          <w:p w14:paraId="75456B35" w14:textId="203FC948" w:rsidR="00861AED" w:rsidRPr="008360E0" w:rsidRDefault="00861AED" w:rsidP="00546877">
            <w:pPr>
              <w:spacing w:line="360" w:lineRule="auto"/>
              <w:rPr>
                <w:b/>
                <w:bCs/>
                <w:caps/>
                <w:szCs w:val="20"/>
              </w:rPr>
            </w:pPr>
            <w:r w:rsidRPr="008360E0">
              <w:rPr>
                <w:b/>
                <w:bCs/>
                <w:szCs w:val="20"/>
              </w:rPr>
              <w:t xml:space="preserve">Key responsibilities:  </w:t>
            </w:r>
          </w:p>
          <w:p w14:paraId="032EBD5B" w14:textId="50FD03C8" w:rsidR="00861AED" w:rsidRPr="00546877" w:rsidRDefault="00861AED" w:rsidP="00546877">
            <w:pPr>
              <w:spacing w:line="360" w:lineRule="auto"/>
              <w:rPr>
                <w:bCs/>
                <w:caps/>
                <w:szCs w:val="20"/>
              </w:rPr>
            </w:pPr>
            <w:r w:rsidRPr="00546877">
              <w:rPr>
                <w:bCs/>
                <w:szCs w:val="20"/>
              </w:rPr>
              <w:t xml:space="preserve">- managed hr systems, compliance, and talent management for clients ranging from 10 to over 400 employees.  </w:t>
            </w:r>
          </w:p>
          <w:p w14:paraId="3322EB28" w14:textId="0DCAA9D4" w:rsidR="00861AED" w:rsidRPr="00546877" w:rsidRDefault="00861AED" w:rsidP="00546877">
            <w:pPr>
              <w:spacing w:line="360" w:lineRule="auto"/>
              <w:rPr>
                <w:bCs/>
                <w:caps/>
                <w:szCs w:val="20"/>
              </w:rPr>
            </w:pPr>
            <w:r w:rsidRPr="00546877">
              <w:rPr>
                <w:bCs/>
                <w:szCs w:val="20"/>
              </w:rPr>
              <w:t xml:space="preserve">- developed and implemented training programs, performance management systems, and organizational structures.  </w:t>
            </w:r>
          </w:p>
          <w:p w14:paraId="5DA41F9E" w14:textId="5C8EA864" w:rsidR="00861AED" w:rsidRPr="008360E0" w:rsidRDefault="00861AED" w:rsidP="00546877">
            <w:pPr>
              <w:spacing w:line="360" w:lineRule="auto"/>
              <w:rPr>
                <w:b/>
                <w:bCs/>
                <w:caps/>
                <w:szCs w:val="20"/>
              </w:rPr>
            </w:pPr>
            <w:r w:rsidRPr="008360E0">
              <w:rPr>
                <w:b/>
                <w:bCs/>
                <w:szCs w:val="20"/>
              </w:rPr>
              <w:t xml:space="preserve">Achievements:  </w:t>
            </w:r>
          </w:p>
          <w:p w14:paraId="7C5DE92E" w14:textId="394D9C87" w:rsidR="00861AED" w:rsidRPr="00546877" w:rsidRDefault="00861AED" w:rsidP="00546877">
            <w:pPr>
              <w:spacing w:line="360" w:lineRule="auto"/>
              <w:rPr>
                <w:bCs/>
                <w:caps/>
                <w:szCs w:val="20"/>
              </w:rPr>
            </w:pPr>
            <w:r w:rsidRPr="00546877">
              <w:rPr>
                <w:bCs/>
                <w:szCs w:val="20"/>
              </w:rPr>
              <w:t xml:space="preserve">- delivered successful HR audits for 95% of retainer clients.  </w:t>
            </w:r>
          </w:p>
          <w:p w14:paraId="39C7826C" w14:textId="6BD02FCB" w:rsidR="00861AED" w:rsidRPr="00546877" w:rsidRDefault="00861AED" w:rsidP="00546877">
            <w:pPr>
              <w:spacing w:line="360" w:lineRule="auto"/>
              <w:rPr>
                <w:bCs/>
                <w:caps/>
                <w:szCs w:val="20"/>
              </w:rPr>
            </w:pPr>
            <w:r w:rsidRPr="00546877">
              <w:rPr>
                <w:bCs/>
                <w:szCs w:val="20"/>
              </w:rPr>
              <w:t xml:space="preserve">- achieved a 100% success rate at CCMA hearings.  </w:t>
            </w:r>
          </w:p>
          <w:p w14:paraId="0D223DEE" w14:textId="43A194A3" w:rsidR="00861AED" w:rsidRPr="00546877" w:rsidRDefault="00861AED" w:rsidP="00546877">
            <w:pPr>
              <w:spacing w:line="360" w:lineRule="auto"/>
              <w:rPr>
                <w:szCs w:val="20"/>
              </w:rPr>
            </w:pPr>
            <w:r w:rsidRPr="00546877">
              <w:rPr>
                <w:caps/>
                <w:szCs w:val="20"/>
              </w:rPr>
              <w:t xml:space="preserve">- </w:t>
            </w:r>
            <w:r w:rsidR="00546877" w:rsidRPr="00546877">
              <w:rPr>
                <w:szCs w:val="20"/>
              </w:rPr>
              <w:t>implemented employee wellness programs and competitive compensation plans.</w:t>
            </w:r>
            <w:r w:rsidRPr="00546877">
              <w:rPr>
                <w:caps/>
                <w:szCs w:val="20"/>
              </w:rPr>
              <w:t xml:space="preserve">  </w:t>
            </w:r>
          </w:p>
        </w:tc>
      </w:tr>
      <w:tr w:rsidR="00861AED" w:rsidRPr="00861AED" w14:paraId="06721060" w14:textId="77777777" w:rsidTr="008360E0">
        <w:trPr>
          <w:trHeight w:val="215"/>
        </w:trPr>
        <w:tc>
          <w:tcPr>
            <w:tcW w:w="3691" w:type="dxa"/>
            <w:vMerge/>
          </w:tcPr>
          <w:p w14:paraId="2416C276" w14:textId="77777777" w:rsidR="00861AED" w:rsidRPr="00861AED" w:rsidRDefault="00861AED" w:rsidP="00B31DA4">
            <w:pPr>
              <w:rPr>
                <w:color w:val="auto"/>
                <w:szCs w:val="20"/>
              </w:rPr>
            </w:pPr>
          </w:p>
        </w:tc>
        <w:tc>
          <w:tcPr>
            <w:tcW w:w="737" w:type="dxa"/>
            <w:vMerge/>
          </w:tcPr>
          <w:p w14:paraId="182EF200" w14:textId="77777777" w:rsidR="00861AED" w:rsidRPr="00861AED" w:rsidRDefault="00861AED" w:rsidP="00B31DA4">
            <w:pPr>
              <w:spacing w:before="360"/>
              <w:rPr>
                <w:color w:val="auto"/>
              </w:rPr>
            </w:pPr>
          </w:p>
        </w:tc>
        <w:tc>
          <w:tcPr>
            <w:tcW w:w="6372" w:type="dxa"/>
          </w:tcPr>
          <w:p w14:paraId="4A192F5D" w14:textId="29B3F494" w:rsidR="00861AED" w:rsidRPr="00546877" w:rsidRDefault="008360E0" w:rsidP="00546877">
            <w:pPr>
              <w:spacing w:line="360" w:lineRule="auto"/>
              <w:rPr>
                <w:b/>
                <w:szCs w:val="20"/>
              </w:rPr>
            </w:pPr>
            <w:r w:rsidRPr="00546877">
              <w:rPr>
                <w:b/>
                <w:szCs w:val="20"/>
              </w:rPr>
              <w:t xml:space="preserve">SENIOR </w:t>
            </w:r>
            <w:r>
              <w:rPr>
                <w:b/>
                <w:szCs w:val="20"/>
              </w:rPr>
              <w:t>M</w:t>
            </w:r>
            <w:r w:rsidRPr="00546877">
              <w:rPr>
                <w:b/>
                <w:szCs w:val="20"/>
              </w:rPr>
              <w:t xml:space="preserve">ANUFACTURING </w:t>
            </w:r>
            <w:r>
              <w:rPr>
                <w:b/>
                <w:szCs w:val="20"/>
              </w:rPr>
              <w:t>M</w:t>
            </w:r>
            <w:r w:rsidRPr="00546877">
              <w:rPr>
                <w:b/>
                <w:szCs w:val="20"/>
              </w:rPr>
              <w:t xml:space="preserve">ANAGER – </w:t>
            </w:r>
            <w:r>
              <w:rPr>
                <w:b/>
                <w:szCs w:val="20"/>
              </w:rPr>
              <w:t>PPG</w:t>
            </w:r>
            <w:r w:rsidRPr="00546877">
              <w:rPr>
                <w:b/>
                <w:szCs w:val="20"/>
              </w:rPr>
              <w:t xml:space="preserve"> </w:t>
            </w:r>
            <w:r>
              <w:rPr>
                <w:b/>
                <w:szCs w:val="20"/>
              </w:rPr>
              <w:t>I</w:t>
            </w:r>
            <w:r w:rsidRPr="00546877">
              <w:rPr>
                <w:b/>
                <w:szCs w:val="20"/>
              </w:rPr>
              <w:t xml:space="preserve">NDUSTRIES  </w:t>
            </w:r>
          </w:p>
          <w:p w14:paraId="433AD38F" w14:textId="53CB3566" w:rsidR="00861AED" w:rsidRPr="00546877" w:rsidRDefault="00861AED" w:rsidP="00546877">
            <w:pPr>
              <w:spacing w:line="360" w:lineRule="auto"/>
              <w:rPr>
                <w:b/>
                <w:bCs/>
                <w:szCs w:val="20"/>
              </w:rPr>
            </w:pPr>
            <w:r w:rsidRPr="00546877">
              <w:rPr>
                <w:bCs/>
                <w:szCs w:val="20"/>
              </w:rPr>
              <w:t xml:space="preserve">February 2016 – </w:t>
            </w:r>
            <w:r w:rsidR="008360E0">
              <w:rPr>
                <w:bCs/>
                <w:szCs w:val="20"/>
              </w:rPr>
              <w:t>M</w:t>
            </w:r>
            <w:r w:rsidRPr="00546877">
              <w:rPr>
                <w:bCs/>
                <w:szCs w:val="20"/>
              </w:rPr>
              <w:t>arch 2018</w:t>
            </w:r>
            <w:r w:rsidRPr="00546877">
              <w:rPr>
                <w:b/>
                <w:szCs w:val="20"/>
              </w:rPr>
              <w:t xml:space="preserve">  </w:t>
            </w:r>
          </w:p>
          <w:p w14:paraId="42D2E772" w14:textId="72F68055" w:rsidR="00861AED" w:rsidRPr="00546877" w:rsidRDefault="00861AED" w:rsidP="00546877">
            <w:pPr>
              <w:spacing w:line="360" w:lineRule="auto"/>
              <w:rPr>
                <w:b/>
                <w:bCs/>
                <w:szCs w:val="20"/>
              </w:rPr>
            </w:pPr>
            <w:r w:rsidRPr="00546877">
              <w:rPr>
                <w:b/>
                <w:bCs/>
                <w:szCs w:val="20"/>
              </w:rPr>
              <w:t xml:space="preserve">Key responsibilities:  </w:t>
            </w:r>
          </w:p>
          <w:p w14:paraId="3005D9BB" w14:textId="03827766" w:rsidR="00861AED" w:rsidRPr="00546877" w:rsidRDefault="00861AED" w:rsidP="00546877">
            <w:pPr>
              <w:spacing w:line="360" w:lineRule="auto"/>
              <w:rPr>
                <w:szCs w:val="20"/>
              </w:rPr>
            </w:pPr>
            <w:r w:rsidRPr="00546877">
              <w:rPr>
                <w:szCs w:val="20"/>
              </w:rPr>
              <w:t xml:space="preserve">- managed operations of four factories, overseeing production, maintenance, quality control, and inventory.  </w:t>
            </w:r>
          </w:p>
          <w:p w14:paraId="6B7EA230" w14:textId="79AD5AAD" w:rsidR="00861AED" w:rsidRPr="00546877" w:rsidRDefault="00861AED" w:rsidP="00546877">
            <w:pPr>
              <w:spacing w:line="360" w:lineRule="auto"/>
              <w:rPr>
                <w:szCs w:val="20"/>
              </w:rPr>
            </w:pPr>
            <w:r w:rsidRPr="00546877">
              <w:rPr>
                <w:szCs w:val="20"/>
              </w:rPr>
              <w:t xml:space="preserve">- controlled an operational budget, ensuring year-on-year savings and increased production.  </w:t>
            </w:r>
          </w:p>
          <w:p w14:paraId="742101AC" w14:textId="77777777" w:rsidR="00861AED" w:rsidRPr="00546877" w:rsidRDefault="00861AED" w:rsidP="00546877">
            <w:pPr>
              <w:spacing w:line="360" w:lineRule="auto"/>
              <w:rPr>
                <w:b/>
                <w:bCs/>
                <w:szCs w:val="20"/>
              </w:rPr>
            </w:pPr>
            <w:r w:rsidRPr="00546877">
              <w:rPr>
                <w:b/>
                <w:bCs/>
                <w:szCs w:val="20"/>
              </w:rPr>
              <w:t xml:space="preserve">Achievements:  </w:t>
            </w:r>
          </w:p>
          <w:p w14:paraId="314A159A" w14:textId="56820077" w:rsidR="00861AED" w:rsidRPr="00546877" w:rsidRDefault="00861AED" w:rsidP="00546877">
            <w:pPr>
              <w:spacing w:line="360" w:lineRule="auto"/>
              <w:rPr>
                <w:szCs w:val="20"/>
              </w:rPr>
            </w:pPr>
            <w:r w:rsidRPr="00546877">
              <w:rPr>
                <w:szCs w:val="20"/>
              </w:rPr>
              <w:t xml:space="preserve">- reduced operational expenditure by </w:t>
            </w:r>
            <w:r w:rsidR="008360E0">
              <w:rPr>
                <w:szCs w:val="20"/>
              </w:rPr>
              <w:t>R</w:t>
            </w:r>
            <w:r w:rsidRPr="00546877">
              <w:rPr>
                <w:szCs w:val="20"/>
              </w:rPr>
              <w:t xml:space="preserve">10 million (14.25% savings).  </w:t>
            </w:r>
          </w:p>
          <w:p w14:paraId="022B8100" w14:textId="35C7DBC5" w:rsidR="00861AED" w:rsidRPr="00546877" w:rsidRDefault="00861AED" w:rsidP="00546877">
            <w:pPr>
              <w:spacing w:line="360" w:lineRule="auto"/>
              <w:rPr>
                <w:szCs w:val="20"/>
              </w:rPr>
            </w:pPr>
            <w:r w:rsidRPr="00546877">
              <w:rPr>
                <w:szCs w:val="20"/>
              </w:rPr>
              <w:t xml:space="preserve">- increased manufacturing capacity by 25% annually.  </w:t>
            </w:r>
          </w:p>
          <w:p w14:paraId="5C06A844" w14:textId="4D2B5C74" w:rsidR="00861AED" w:rsidRPr="00546877" w:rsidRDefault="00861AED" w:rsidP="00546877">
            <w:pPr>
              <w:spacing w:line="360" w:lineRule="auto"/>
              <w:rPr>
                <w:szCs w:val="20"/>
              </w:rPr>
            </w:pPr>
            <w:r w:rsidRPr="00546877">
              <w:rPr>
                <w:szCs w:val="20"/>
              </w:rPr>
              <w:t xml:space="preserve">- improved first-time-right quality by 75% and reduced the reject rate to under 1%.  </w:t>
            </w:r>
          </w:p>
        </w:tc>
      </w:tr>
      <w:tr w:rsidR="00861AED" w:rsidRPr="00861AED" w14:paraId="70E51A57" w14:textId="77777777" w:rsidTr="008360E0">
        <w:trPr>
          <w:trHeight w:val="80"/>
        </w:trPr>
        <w:tc>
          <w:tcPr>
            <w:tcW w:w="3691" w:type="dxa"/>
            <w:vMerge/>
          </w:tcPr>
          <w:p w14:paraId="60EAD3EB" w14:textId="77777777" w:rsidR="00861AED" w:rsidRPr="00861AED" w:rsidRDefault="00861AED" w:rsidP="00B31DA4">
            <w:pPr>
              <w:rPr>
                <w:color w:val="auto"/>
                <w:szCs w:val="20"/>
              </w:rPr>
            </w:pPr>
          </w:p>
        </w:tc>
        <w:tc>
          <w:tcPr>
            <w:tcW w:w="737" w:type="dxa"/>
            <w:vMerge/>
          </w:tcPr>
          <w:p w14:paraId="2BD0BC2F" w14:textId="77777777" w:rsidR="00861AED" w:rsidRPr="00861AED" w:rsidRDefault="00861AED" w:rsidP="00B31DA4">
            <w:pPr>
              <w:spacing w:before="360"/>
              <w:rPr>
                <w:color w:val="auto"/>
              </w:rPr>
            </w:pPr>
          </w:p>
        </w:tc>
        <w:tc>
          <w:tcPr>
            <w:tcW w:w="6372" w:type="dxa"/>
          </w:tcPr>
          <w:p w14:paraId="64CCF1CF" w14:textId="733BB46E" w:rsidR="00861AED" w:rsidRPr="008360E0" w:rsidRDefault="008360E0" w:rsidP="00546877">
            <w:pPr>
              <w:spacing w:line="360" w:lineRule="auto"/>
              <w:rPr>
                <w:b/>
                <w:bCs/>
                <w:szCs w:val="20"/>
              </w:rPr>
            </w:pPr>
            <w:r w:rsidRPr="008360E0">
              <w:rPr>
                <w:b/>
                <w:bCs/>
                <w:szCs w:val="20"/>
              </w:rPr>
              <w:t xml:space="preserve">HEAD OF HUMAN RESOURCES – EPIC HR  </w:t>
            </w:r>
          </w:p>
          <w:p w14:paraId="25657F39" w14:textId="4D0D8E66" w:rsidR="00861AED" w:rsidRPr="00546877" w:rsidRDefault="00546877" w:rsidP="00546877">
            <w:pPr>
              <w:spacing w:line="360" w:lineRule="auto"/>
              <w:rPr>
                <w:szCs w:val="20"/>
              </w:rPr>
            </w:pPr>
            <w:r w:rsidRPr="00546877">
              <w:rPr>
                <w:szCs w:val="20"/>
              </w:rPr>
              <w:t xml:space="preserve">January 2006 – </w:t>
            </w:r>
            <w:r w:rsidR="008360E0" w:rsidRPr="00546877">
              <w:rPr>
                <w:szCs w:val="20"/>
              </w:rPr>
              <w:t>April</w:t>
            </w:r>
            <w:r w:rsidRPr="00546877">
              <w:rPr>
                <w:szCs w:val="20"/>
              </w:rPr>
              <w:t xml:space="preserve"> 2016  </w:t>
            </w:r>
          </w:p>
          <w:p w14:paraId="41CE6C33" w14:textId="4D40DA80" w:rsidR="00861AED" w:rsidRPr="008360E0" w:rsidRDefault="00546877" w:rsidP="00546877">
            <w:pPr>
              <w:spacing w:line="360" w:lineRule="auto"/>
              <w:rPr>
                <w:b/>
                <w:bCs/>
                <w:szCs w:val="20"/>
              </w:rPr>
            </w:pPr>
            <w:r w:rsidRPr="008360E0">
              <w:rPr>
                <w:b/>
                <w:bCs/>
                <w:szCs w:val="20"/>
              </w:rPr>
              <w:t xml:space="preserve">Key responsibilities:  </w:t>
            </w:r>
          </w:p>
          <w:p w14:paraId="2719A6BD" w14:textId="66794563" w:rsidR="00861AED" w:rsidRPr="00546877" w:rsidRDefault="00546877" w:rsidP="00546877">
            <w:pPr>
              <w:spacing w:line="360" w:lineRule="auto"/>
              <w:rPr>
                <w:szCs w:val="20"/>
              </w:rPr>
            </w:pPr>
            <w:r w:rsidRPr="00546877">
              <w:rPr>
                <w:szCs w:val="20"/>
              </w:rPr>
              <w:lastRenderedPageBreak/>
              <w:t xml:space="preserve">- managed hr operations, including employee relations, training, and organisational design.  </w:t>
            </w:r>
          </w:p>
          <w:p w14:paraId="1E1E5BB5" w14:textId="0ADD73AC" w:rsidR="00861AED" w:rsidRPr="00546877" w:rsidRDefault="00546877" w:rsidP="00546877">
            <w:pPr>
              <w:spacing w:line="360" w:lineRule="auto"/>
              <w:rPr>
                <w:szCs w:val="20"/>
              </w:rPr>
            </w:pPr>
            <w:r w:rsidRPr="00546877">
              <w:rPr>
                <w:szCs w:val="20"/>
              </w:rPr>
              <w:t xml:space="preserve">- ensured legal compliance and structured organisations to meet business goals.  </w:t>
            </w:r>
          </w:p>
          <w:p w14:paraId="0DB0E754" w14:textId="0118CCD8" w:rsidR="00861AED" w:rsidRPr="008360E0" w:rsidRDefault="00546877" w:rsidP="00546877">
            <w:pPr>
              <w:spacing w:line="360" w:lineRule="auto"/>
              <w:rPr>
                <w:b/>
                <w:bCs/>
                <w:szCs w:val="20"/>
              </w:rPr>
            </w:pPr>
            <w:r w:rsidRPr="008360E0">
              <w:rPr>
                <w:b/>
                <w:bCs/>
                <w:szCs w:val="20"/>
              </w:rPr>
              <w:t xml:space="preserve">Achievements:  </w:t>
            </w:r>
          </w:p>
          <w:p w14:paraId="56A73A4F" w14:textId="3FBC811D" w:rsidR="00861AED" w:rsidRPr="00546877" w:rsidRDefault="00546877" w:rsidP="00546877">
            <w:pPr>
              <w:spacing w:line="360" w:lineRule="auto"/>
              <w:rPr>
                <w:szCs w:val="20"/>
              </w:rPr>
            </w:pPr>
            <w:r w:rsidRPr="00546877">
              <w:rPr>
                <w:szCs w:val="20"/>
              </w:rPr>
              <w:t xml:space="preserve">- managed </w:t>
            </w:r>
            <w:r w:rsidR="007F2C41">
              <w:rPr>
                <w:szCs w:val="20"/>
              </w:rPr>
              <w:t>HR</w:t>
            </w:r>
            <w:r w:rsidRPr="00546877">
              <w:rPr>
                <w:szCs w:val="20"/>
              </w:rPr>
              <w:t xml:space="preserve"> for clients with up to 400 employees.  </w:t>
            </w:r>
          </w:p>
          <w:p w14:paraId="4C799F67" w14:textId="414DF2D1" w:rsidR="00861AED" w:rsidRPr="00546877" w:rsidRDefault="00861AED" w:rsidP="00546877">
            <w:pPr>
              <w:spacing w:line="360" w:lineRule="auto"/>
              <w:rPr>
                <w:szCs w:val="20"/>
              </w:rPr>
            </w:pPr>
            <w:r w:rsidRPr="00546877">
              <w:rPr>
                <w:szCs w:val="20"/>
              </w:rPr>
              <w:t xml:space="preserve">- successfully handled all industrial relations, achieving 100% success at </w:t>
            </w:r>
            <w:r w:rsidR="008360E0">
              <w:rPr>
                <w:szCs w:val="20"/>
              </w:rPr>
              <w:t>CCMA</w:t>
            </w:r>
            <w:r w:rsidRPr="00546877">
              <w:rPr>
                <w:szCs w:val="20"/>
              </w:rPr>
              <w:t xml:space="preserve"> hearings.  </w:t>
            </w:r>
          </w:p>
        </w:tc>
      </w:tr>
      <w:tr w:rsidR="00861AED" w:rsidRPr="00861AED" w14:paraId="5D515D38" w14:textId="77777777" w:rsidTr="008360E0">
        <w:trPr>
          <w:trHeight w:val="80"/>
        </w:trPr>
        <w:tc>
          <w:tcPr>
            <w:tcW w:w="3691" w:type="dxa"/>
          </w:tcPr>
          <w:p w14:paraId="49000F90" w14:textId="77777777" w:rsidR="00861AED" w:rsidRPr="00861AED" w:rsidRDefault="00861AED" w:rsidP="00B31DA4">
            <w:pPr>
              <w:rPr>
                <w:color w:val="auto"/>
                <w:szCs w:val="20"/>
              </w:rPr>
            </w:pPr>
          </w:p>
        </w:tc>
        <w:tc>
          <w:tcPr>
            <w:tcW w:w="737" w:type="dxa"/>
          </w:tcPr>
          <w:p w14:paraId="2261D0E5" w14:textId="77777777" w:rsidR="00861AED" w:rsidRPr="00861AED" w:rsidRDefault="00861AED" w:rsidP="00B31DA4">
            <w:pPr>
              <w:spacing w:before="360"/>
              <w:rPr>
                <w:color w:val="auto"/>
              </w:rPr>
            </w:pPr>
          </w:p>
        </w:tc>
        <w:tc>
          <w:tcPr>
            <w:tcW w:w="6372" w:type="dxa"/>
          </w:tcPr>
          <w:p w14:paraId="285BF2F6" w14:textId="3B931A46" w:rsidR="00861AED" w:rsidRPr="00546877" w:rsidRDefault="008360E0" w:rsidP="00546877">
            <w:pPr>
              <w:spacing w:line="360" w:lineRule="auto"/>
              <w:rPr>
                <w:b/>
                <w:szCs w:val="20"/>
              </w:rPr>
            </w:pPr>
            <w:r w:rsidRPr="00546877">
              <w:rPr>
                <w:b/>
                <w:szCs w:val="20"/>
              </w:rPr>
              <w:t xml:space="preserve">INVENTORY </w:t>
            </w:r>
            <w:r>
              <w:rPr>
                <w:b/>
                <w:szCs w:val="20"/>
              </w:rPr>
              <w:t>C</w:t>
            </w:r>
            <w:r w:rsidRPr="00546877">
              <w:rPr>
                <w:b/>
                <w:szCs w:val="20"/>
              </w:rPr>
              <w:t xml:space="preserve">ONTROL </w:t>
            </w:r>
            <w:r>
              <w:rPr>
                <w:b/>
                <w:szCs w:val="20"/>
              </w:rPr>
              <w:t>M</w:t>
            </w:r>
            <w:r w:rsidRPr="00546877">
              <w:rPr>
                <w:b/>
                <w:szCs w:val="20"/>
              </w:rPr>
              <w:t xml:space="preserve">ANAGER – </w:t>
            </w:r>
            <w:r>
              <w:rPr>
                <w:b/>
                <w:szCs w:val="20"/>
              </w:rPr>
              <w:t>V</w:t>
            </w:r>
            <w:r w:rsidRPr="00546877">
              <w:rPr>
                <w:b/>
                <w:szCs w:val="20"/>
              </w:rPr>
              <w:t xml:space="preserve">ALSPAR  </w:t>
            </w:r>
          </w:p>
          <w:p w14:paraId="6A847F43" w14:textId="4502FC00" w:rsidR="00861AED" w:rsidRPr="00546877" w:rsidRDefault="00861AED" w:rsidP="00546877">
            <w:pPr>
              <w:spacing w:line="360" w:lineRule="auto"/>
              <w:rPr>
                <w:b/>
                <w:bCs/>
                <w:szCs w:val="20"/>
              </w:rPr>
            </w:pPr>
            <w:r w:rsidRPr="00546877">
              <w:rPr>
                <w:bCs/>
                <w:szCs w:val="20"/>
              </w:rPr>
              <w:t xml:space="preserve">July 2012 – </w:t>
            </w:r>
            <w:r w:rsidR="008360E0" w:rsidRPr="00546877">
              <w:rPr>
                <w:bCs/>
                <w:szCs w:val="20"/>
              </w:rPr>
              <w:t>February</w:t>
            </w:r>
            <w:r w:rsidRPr="00546877">
              <w:rPr>
                <w:bCs/>
                <w:szCs w:val="20"/>
              </w:rPr>
              <w:t xml:space="preserve"> 2016</w:t>
            </w:r>
            <w:r w:rsidRPr="00546877">
              <w:rPr>
                <w:b/>
                <w:szCs w:val="20"/>
              </w:rPr>
              <w:t xml:space="preserve">  </w:t>
            </w:r>
          </w:p>
          <w:p w14:paraId="78131A82" w14:textId="7B6279AE" w:rsidR="00861AED" w:rsidRPr="00546877" w:rsidRDefault="00861AED" w:rsidP="00546877">
            <w:pPr>
              <w:spacing w:line="360" w:lineRule="auto"/>
              <w:rPr>
                <w:b/>
                <w:bCs/>
                <w:szCs w:val="20"/>
              </w:rPr>
            </w:pPr>
            <w:r w:rsidRPr="00546877">
              <w:rPr>
                <w:b/>
                <w:bCs/>
                <w:szCs w:val="20"/>
              </w:rPr>
              <w:t xml:space="preserve">Key responsibilities:  </w:t>
            </w:r>
          </w:p>
          <w:p w14:paraId="0FECE005" w14:textId="21A0E6D8" w:rsidR="00861AED" w:rsidRPr="00546877" w:rsidRDefault="00861AED" w:rsidP="00546877">
            <w:pPr>
              <w:spacing w:line="360" w:lineRule="auto"/>
              <w:rPr>
                <w:szCs w:val="20"/>
              </w:rPr>
            </w:pPr>
            <w:r w:rsidRPr="00546877">
              <w:rPr>
                <w:szCs w:val="20"/>
              </w:rPr>
              <w:t xml:space="preserve">- oversaw inventory control and warehouse management for three factories.  </w:t>
            </w:r>
          </w:p>
          <w:p w14:paraId="0D5ADDC9" w14:textId="77BCE720" w:rsidR="00861AED" w:rsidRPr="00546877" w:rsidRDefault="00861AED" w:rsidP="00546877">
            <w:pPr>
              <w:spacing w:line="360" w:lineRule="auto"/>
              <w:rPr>
                <w:szCs w:val="20"/>
              </w:rPr>
            </w:pPr>
            <w:r w:rsidRPr="00546877">
              <w:rPr>
                <w:szCs w:val="20"/>
              </w:rPr>
              <w:t xml:space="preserve">- managed the logistics of raw materials and finished goods.  </w:t>
            </w:r>
          </w:p>
          <w:p w14:paraId="71FB23CF" w14:textId="77777777" w:rsidR="00861AED" w:rsidRPr="00546877" w:rsidRDefault="00861AED" w:rsidP="00546877">
            <w:pPr>
              <w:spacing w:line="360" w:lineRule="auto"/>
              <w:rPr>
                <w:b/>
                <w:bCs/>
                <w:szCs w:val="20"/>
              </w:rPr>
            </w:pPr>
            <w:r w:rsidRPr="00546877">
              <w:rPr>
                <w:b/>
                <w:bCs/>
                <w:szCs w:val="20"/>
              </w:rPr>
              <w:t xml:space="preserve">Achievements:  </w:t>
            </w:r>
          </w:p>
          <w:p w14:paraId="4A99BA74" w14:textId="64ADB6B3" w:rsidR="00861AED" w:rsidRPr="00546877" w:rsidRDefault="00861AED" w:rsidP="00546877">
            <w:pPr>
              <w:spacing w:line="360" w:lineRule="auto"/>
              <w:rPr>
                <w:szCs w:val="20"/>
              </w:rPr>
            </w:pPr>
            <w:r w:rsidRPr="00546877">
              <w:rPr>
                <w:szCs w:val="20"/>
              </w:rPr>
              <w:t xml:space="preserve">- reduced distressed inventory to global standards.  </w:t>
            </w:r>
          </w:p>
          <w:p w14:paraId="1D97A2E8" w14:textId="6E3385E7" w:rsidR="00861AED" w:rsidRPr="00546877" w:rsidRDefault="00861AED" w:rsidP="00546877">
            <w:pPr>
              <w:spacing w:line="360" w:lineRule="auto"/>
              <w:rPr>
                <w:szCs w:val="20"/>
              </w:rPr>
            </w:pPr>
            <w:r w:rsidRPr="00546877">
              <w:rPr>
                <w:caps/>
                <w:szCs w:val="20"/>
              </w:rPr>
              <w:t xml:space="preserve">- </w:t>
            </w:r>
            <w:r w:rsidR="008360E0" w:rsidRPr="00546877">
              <w:rPr>
                <w:szCs w:val="20"/>
              </w:rPr>
              <w:t xml:space="preserve">managed a warehouse valued at </w:t>
            </w:r>
            <w:r w:rsidR="008360E0">
              <w:rPr>
                <w:szCs w:val="20"/>
              </w:rPr>
              <w:t>R</w:t>
            </w:r>
            <w:r w:rsidR="008360E0" w:rsidRPr="00546877">
              <w:rPr>
                <w:szCs w:val="20"/>
              </w:rPr>
              <w:t xml:space="preserve">68 million.  </w:t>
            </w:r>
          </w:p>
        </w:tc>
      </w:tr>
      <w:tr w:rsidR="00861AED" w:rsidRPr="00861AED" w14:paraId="2DA72CC9" w14:textId="77777777" w:rsidTr="008360E0">
        <w:trPr>
          <w:trHeight w:val="80"/>
        </w:trPr>
        <w:tc>
          <w:tcPr>
            <w:tcW w:w="3691" w:type="dxa"/>
          </w:tcPr>
          <w:p w14:paraId="3CFFCD05" w14:textId="77777777" w:rsidR="00861AED" w:rsidRPr="00861AED" w:rsidRDefault="00861AED" w:rsidP="00B31DA4">
            <w:pPr>
              <w:rPr>
                <w:color w:val="auto"/>
                <w:szCs w:val="20"/>
              </w:rPr>
            </w:pPr>
          </w:p>
        </w:tc>
        <w:tc>
          <w:tcPr>
            <w:tcW w:w="737" w:type="dxa"/>
          </w:tcPr>
          <w:p w14:paraId="3C691C3F" w14:textId="77777777" w:rsidR="00861AED" w:rsidRPr="00861AED" w:rsidRDefault="00861AED" w:rsidP="00B31DA4">
            <w:pPr>
              <w:spacing w:before="360"/>
              <w:rPr>
                <w:color w:val="auto"/>
              </w:rPr>
            </w:pPr>
          </w:p>
        </w:tc>
        <w:tc>
          <w:tcPr>
            <w:tcW w:w="6372" w:type="dxa"/>
          </w:tcPr>
          <w:p w14:paraId="1BC9A63C" w14:textId="58654AAA" w:rsidR="00861AED" w:rsidRPr="00546877" w:rsidRDefault="008360E0" w:rsidP="00546877">
            <w:pPr>
              <w:spacing w:line="360" w:lineRule="auto"/>
              <w:rPr>
                <w:b/>
                <w:szCs w:val="20"/>
              </w:rPr>
            </w:pPr>
            <w:r w:rsidRPr="00546877">
              <w:rPr>
                <w:b/>
                <w:szCs w:val="20"/>
              </w:rPr>
              <w:t xml:space="preserve">FACTORY </w:t>
            </w:r>
            <w:r>
              <w:rPr>
                <w:b/>
                <w:szCs w:val="20"/>
              </w:rPr>
              <w:t>M</w:t>
            </w:r>
            <w:r w:rsidRPr="00546877">
              <w:rPr>
                <w:b/>
                <w:szCs w:val="20"/>
              </w:rPr>
              <w:t xml:space="preserve">ANAGER – </w:t>
            </w:r>
            <w:r>
              <w:rPr>
                <w:b/>
                <w:szCs w:val="20"/>
              </w:rPr>
              <w:t>V</w:t>
            </w:r>
            <w:r w:rsidRPr="00546877">
              <w:rPr>
                <w:b/>
                <w:szCs w:val="20"/>
              </w:rPr>
              <w:t xml:space="preserve">ALSPAR  </w:t>
            </w:r>
          </w:p>
          <w:p w14:paraId="21FB0066" w14:textId="6F098945" w:rsidR="00861AED" w:rsidRPr="00546877" w:rsidRDefault="00861AED" w:rsidP="00546877">
            <w:pPr>
              <w:spacing w:line="360" w:lineRule="auto"/>
              <w:rPr>
                <w:bCs/>
                <w:szCs w:val="20"/>
              </w:rPr>
            </w:pPr>
            <w:r w:rsidRPr="00546877">
              <w:rPr>
                <w:bCs/>
                <w:szCs w:val="20"/>
              </w:rPr>
              <w:t xml:space="preserve">April 2007 – </w:t>
            </w:r>
            <w:r w:rsidR="008360E0" w:rsidRPr="00546877">
              <w:rPr>
                <w:bCs/>
                <w:szCs w:val="20"/>
              </w:rPr>
              <w:t>July</w:t>
            </w:r>
            <w:r w:rsidRPr="00546877">
              <w:rPr>
                <w:bCs/>
                <w:szCs w:val="20"/>
              </w:rPr>
              <w:t xml:space="preserve"> 2012  </w:t>
            </w:r>
          </w:p>
          <w:p w14:paraId="354B102A" w14:textId="5B34D3A3" w:rsidR="00861AED" w:rsidRPr="00546877" w:rsidRDefault="00861AED" w:rsidP="00546877">
            <w:pPr>
              <w:spacing w:line="360" w:lineRule="auto"/>
              <w:rPr>
                <w:b/>
                <w:bCs/>
                <w:szCs w:val="20"/>
              </w:rPr>
            </w:pPr>
            <w:r w:rsidRPr="00546877">
              <w:rPr>
                <w:b/>
                <w:bCs/>
                <w:szCs w:val="20"/>
              </w:rPr>
              <w:t xml:space="preserve">Key responsibilities:  </w:t>
            </w:r>
          </w:p>
          <w:p w14:paraId="1BB7DD32" w14:textId="0953218A" w:rsidR="00861AED" w:rsidRPr="00546877" w:rsidRDefault="00861AED" w:rsidP="00546877">
            <w:pPr>
              <w:spacing w:line="360" w:lineRule="auto"/>
              <w:rPr>
                <w:szCs w:val="20"/>
              </w:rPr>
            </w:pPr>
            <w:r w:rsidRPr="00546877">
              <w:rPr>
                <w:szCs w:val="20"/>
              </w:rPr>
              <w:t xml:space="preserve">- managed production and team operations across three factories.  </w:t>
            </w:r>
          </w:p>
          <w:p w14:paraId="77AD9B01" w14:textId="392FF0A8" w:rsidR="00861AED" w:rsidRPr="00546877" w:rsidRDefault="00861AED" w:rsidP="00546877">
            <w:pPr>
              <w:spacing w:line="360" w:lineRule="auto"/>
              <w:rPr>
                <w:szCs w:val="20"/>
              </w:rPr>
            </w:pPr>
            <w:r w:rsidRPr="00546877">
              <w:rPr>
                <w:szCs w:val="20"/>
              </w:rPr>
              <w:t xml:space="preserve">- implemented production and cost control measures to ensure efficiency.  </w:t>
            </w:r>
          </w:p>
          <w:p w14:paraId="5A207F61" w14:textId="77777777" w:rsidR="00861AED" w:rsidRPr="00546877" w:rsidRDefault="00861AED" w:rsidP="00546877">
            <w:pPr>
              <w:spacing w:line="360" w:lineRule="auto"/>
              <w:rPr>
                <w:b/>
                <w:bCs/>
                <w:szCs w:val="20"/>
              </w:rPr>
            </w:pPr>
            <w:r w:rsidRPr="00546877">
              <w:rPr>
                <w:b/>
                <w:bCs/>
                <w:szCs w:val="20"/>
              </w:rPr>
              <w:t xml:space="preserve">Achievements:  </w:t>
            </w:r>
          </w:p>
          <w:p w14:paraId="2BC39C8F" w14:textId="78C40E86" w:rsidR="00861AED" w:rsidRPr="00546877" w:rsidRDefault="00861AED" w:rsidP="00546877">
            <w:pPr>
              <w:spacing w:line="360" w:lineRule="auto"/>
              <w:rPr>
                <w:szCs w:val="20"/>
              </w:rPr>
            </w:pPr>
            <w:r w:rsidRPr="00546877">
              <w:rPr>
                <w:szCs w:val="20"/>
              </w:rPr>
              <w:t xml:space="preserve">- increased productivity to over 60 kilograms per man-hour.  </w:t>
            </w:r>
          </w:p>
          <w:p w14:paraId="0A59D825" w14:textId="60CEF917" w:rsidR="00861AED" w:rsidRPr="00546877" w:rsidRDefault="00861AED" w:rsidP="00546877">
            <w:pPr>
              <w:spacing w:line="360" w:lineRule="auto"/>
              <w:rPr>
                <w:szCs w:val="20"/>
              </w:rPr>
            </w:pPr>
            <w:r w:rsidRPr="00546877">
              <w:rPr>
                <w:szCs w:val="20"/>
              </w:rPr>
              <w:t xml:space="preserve">- maintained a reject rate of less than 1% over a 9-year period.  </w:t>
            </w:r>
          </w:p>
          <w:p w14:paraId="276D7827" w14:textId="5620B736" w:rsidR="00861AED" w:rsidRPr="00546877" w:rsidRDefault="00861AED" w:rsidP="00546877">
            <w:pPr>
              <w:spacing w:line="360" w:lineRule="auto"/>
              <w:rPr>
                <w:szCs w:val="20"/>
              </w:rPr>
            </w:pPr>
            <w:r w:rsidRPr="00546877">
              <w:rPr>
                <w:szCs w:val="20"/>
              </w:rPr>
              <w:t>- implemented lean manufacturing processes, including 5</w:t>
            </w:r>
            <w:r w:rsidR="008360E0">
              <w:rPr>
                <w:szCs w:val="20"/>
              </w:rPr>
              <w:t>S</w:t>
            </w:r>
            <w:r w:rsidRPr="00546877">
              <w:rPr>
                <w:szCs w:val="20"/>
              </w:rPr>
              <w:t xml:space="preserve"> and a three-shift system.  </w:t>
            </w:r>
          </w:p>
        </w:tc>
      </w:tr>
      <w:tr w:rsidR="00861AED" w:rsidRPr="00861AED" w14:paraId="6D33E476" w14:textId="77777777" w:rsidTr="008360E0">
        <w:trPr>
          <w:trHeight w:val="80"/>
        </w:trPr>
        <w:tc>
          <w:tcPr>
            <w:tcW w:w="3691" w:type="dxa"/>
          </w:tcPr>
          <w:p w14:paraId="5A873D8A" w14:textId="77777777" w:rsidR="00861AED" w:rsidRPr="00861AED" w:rsidRDefault="00861AED" w:rsidP="00B31DA4">
            <w:pPr>
              <w:rPr>
                <w:color w:val="auto"/>
                <w:szCs w:val="20"/>
              </w:rPr>
            </w:pPr>
          </w:p>
        </w:tc>
        <w:tc>
          <w:tcPr>
            <w:tcW w:w="737" w:type="dxa"/>
          </w:tcPr>
          <w:p w14:paraId="1150BDF0" w14:textId="77777777" w:rsidR="00861AED" w:rsidRPr="00861AED" w:rsidRDefault="00861AED" w:rsidP="00B31DA4">
            <w:pPr>
              <w:spacing w:before="360"/>
              <w:rPr>
                <w:color w:val="auto"/>
              </w:rPr>
            </w:pPr>
          </w:p>
        </w:tc>
        <w:tc>
          <w:tcPr>
            <w:tcW w:w="6372" w:type="dxa"/>
          </w:tcPr>
          <w:p w14:paraId="76E333B9" w14:textId="30ADAE8C" w:rsidR="00861AED" w:rsidRPr="00546877" w:rsidRDefault="007F2C41" w:rsidP="00546877">
            <w:pPr>
              <w:spacing w:line="360" w:lineRule="auto"/>
              <w:rPr>
                <w:b/>
                <w:szCs w:val="20"/>
              </w:rPr>
            </w:pPr>
            <w:r w:rsidRPr="00546877">
              <w:rPr>
                <w:b/>
                <w:szCs w:val="20"/>
              </w:rPr>
              <w:t xml:space="preserve">FACTORY MANAGER – </w:t>
            </w:r>
            <w:r>
              <w:rPr>
                <w:b/>
                <w:szCs w:val="20"/>
              </w:rPr>
              <w:t>C</w:t>
            </w:r>
            <w:r w:rsidRPr="00546877">
              <w:rPr>
                <w:b/>
                <w:szCs w:val="20"/>
              </w:rPr>
              <w:t xml:space="preserve">HEMICAL </w:t>
            </w:r>
            <w:r>
              <w:rPr>
                <w:b/>
                <w:szCs w:val="20"/>
              </w:rPr>
              <w:t>S</w:t>
            </w:r>
            <w:r w:rsidRPr="00546877">
              <w:rPr>
                <w:b/>
                <w:szCs w:val="20"/>
              </w:rPr>
              <w:t xml:space="preserve">PECIALITIES  </w:t>
            </w:r>
          </w:p>
          <w:p w14:paraId="05442D75" w14:textId="6191C4E7" w:rsidR="00861AED" w:rsidRPr="00546877" w:rsidRDefault="00861AED" w:rsidP="00546877">
            <w:pPr>
              <w:spacing w:line="360" w:lineRule="auto"/>
              <w:rPr>
                <w:bCs/>
                <w:szCs w:val="20"/>
              </w:rPr>
            </w:pPr>
            <w:r w:rsidRPr="00546877">
              <w:rPr>
                <w:bCs/>
                <w:szCs w:val="20"/>
              </w:rPr>
              <w:t xml:space="preserve">June 2002 – </w:t>
            </w:r>
            <w:r w:rsidR="008360E0" w:rsidRPr="00546877">
              <w:rPr>
                <w:bCs/>
                <w:szCs w:val="20"/>
              </w:rPr>
              <w:t>January</w:t>
            </w:r>
            <w:r w:rsidRPr="00546877">
              <w:rPr>
                <w:bCs/>
                <w:szCs w:val="20"/>
              </w:rPr>
              <w:t xml:space="preserve"> 2006  </w:t>
            </w:r>
          </w:p>
          <w:p w14:paraId="23908EB0" w14:textId="73E4BA7A" w:rsidR="00861AED" w:rsidRPr="00546877" w:rsidRDefault="00861AED" w:rsidP="00546877">
            <w:pPr>
              <w:spacing w:line="360" w:lineRule="auto"/>
              <w:rPr>
                <w:b/>
                <w:bCs/>
                <w:szCs w:val="20"/>
              </w:rPr>
            </w:pPr>
            <w:r w:rsidRPr="00546877">
              <w:rPr>
                <w:b/>
                <w:bCs/>
                <w:szCs w:val="20"/>
              </w:rPr>
              <w:t xml:space="preserve">Key responsibilities:  </w:t>
            </w:r>
          </w:p>
          <w:p w14:paraId="7BBEBDB7" w14:textId="37EBBF69" w:rsidR="00861AED" w:rsidRPr="00546877" w:rsidRDefault="00861AED" w:rsidP="00546877">
            <w:pPr>
              <w:spacing w:line="360" w:lineRule="auto"/>
              <w:rPr>
                <w:szCs w:val="20"/>
              </w:rPr>
            </w:pPr>
            <w:r w:rsidRPr="00546877">
              <w:rPr>
                <w:szCs w:val="20"/>
              </w:rPr>
              <w:t xml:space="preserve">- managed inventory, warehousing, and logistics for multiple sites.  </w:t>
            </w:r>
          </w:p>
          <w:p w14:paraId="5F811621" w14:textId="26955B51" w:rsidR="00861AED" w:rsidRPr="00546877" w:rsidRDefault="00861AED" w:rsidP="00546877">
            <w:pPr>
              <w:spacing w:line="360" w:lineRule="auto"/>
              <w:rPr>
                <w:szCs w:val="20"/>
              </w:rPr>
            </w:pPr>
            <w:r w:rsidRPr="00546877">
              <w:rPr>
                <w:szCs w:val="20"/>
              </w:rPr>
              <w:t xml:space="preserve">- led production teams and ensured seamless factory operations.  </w:t>
            </w:r>
          </w:p>
          <w:p w14:paraId="763AEB8B" w14:textId="77777777" w:rsidR="00861AED" w:rsidRPr="00546877" w:rsidRDefault="00861AED" w:rsidP="00546877">
            <w:pPr>
              <w:spacing w:line="360" w:lineRule="auto"/>
              <w:rPr>
                <w:b/>
                <w:bCs/>
                <w:szCs w:val="20"/>
              </w:rPr>
            </w:pPr>
            <w:r w:rsidRPr="00546877">
              <w:rPr>
                <w:b/>
                <w:bCs/>
                <w:szCs w:val="20"/>
              </w:rPr>
              <w:t xml:space="preserve">Achievements:  </w:t>
            </w:r>
          </w:p>
          <w:p w14:paraId="4D6B217E" w14:textId="1B6ED26C" w:rsidR="00861AED" w:rsidRPr="00546877" w:rsidRDefault="00861AED" w:rsidP="00546877">
            <w:pPr>
              <w:spacing w:line="360" w:lineRule="auto"/>
              <w:rPr>
                <w:szCs w:val="20"/>
              </w:rPr>
            </w:pPr>
            <w:r w:rsidRPr="00546877">
              <w:rPr>
                <w:szCs w:val="20"/>
              </w:rPr>
              <w:t xml:space="preserve">- commissioned new production equipment, optimizing factory operations.  </w:t>
            </w:r>
          </w:p>
          <w:p w14:paraId="61935BC1" w14:textId="4AEB0980" w:rsidR="00861AED" w:rsidRPr="00546877" w:rsidRDefault="00861AED" w:rsidP="00546877">
            <w:pPr>
              <w:spacing w:line="360" w:lineRule="auto"/>
              <w:rPr>
                <w:szCs w:val="20"/>
              </w:rPr>
            </w:pPr>
            <w:r w:rsidRPr="00546877">
              <w:rPr>
                <w:szCs w:val="20"/>
              </w:rPr>
              <w:t xml:space="preserve">- redesigned production flow, significantly improving efficiency.  </w:t>
            </w:r>
          </w:p>
        </w:tc>
      </w:tr>
      <w:tr w:rsidR="00861AED" w:rsidRPr="00861AED" w14:paraId="5C9BDEC7" w14:textId="77777777" w:rsidTr="008360E0">
        <w:trPr>
          <w:trHeight w:val="80"/>
        </w:trPr>
        <w:tc>
          <w:tcPr>
            <w:tcW w:w="3691" w:type="dxa"/>
          </w:tcPr>
          <w:p w14:paraId="652AC50B" w14:textId="77777777" w:rsidR="00861AED" w:rsidRPr="00861AED" w:rsidRDefault="00861AED" w:rsidP="00B31DA4">
            <w:pPr>
              <w:rPr>
                <w:color w:val="auto"/>
                <w:szCs w:val="20"/>
              </w:rPr>
            </w:pPr>
          </w:p>
        </w:tc>
        <w:tc>
          <w:tcPr>
            <w:tcW w:w="737" w:type="dxa"/>
          </w:tcPr>
          <w:p w14:paraId="34D61E9F" w14:textId="77777777" w:rsidR="00861AED" w:rsidRPr="00861AED" w:rsidRDefault="00861AED" w:rsidP="00B31DA4">
            <w:pPr>
              <w:spacing w:before="360"/>
              <w:rPr>
                <w:color w:val="auto"/>
              </w:rPr>
            </w:pPr>
          </w:p>
        </w:tc>
        <w:tc>
          <w:tcPr>
            <w:tcW w:w="6372" w:type="dxa"/>
          </w:tcPr>
          <w:p w14:paraId="78C1F4D2" w14:textId="74A5A2B6" w:rsidR="00861AED" w:rsidRPr="00546877" w:rsidRDefault="007F2C41" w:rsidP="00546877">
            <w:pPr>
              <w:spacing w:line="360" w:lineRule="auto"/>
              <w:rPr>
                <w:b/>
                <w:szCs w:val="20"/>
              </w:rPr>
            </w:pPr>
            <w:r w:rsidRPr="00546877">
              <w:rPr>
                <w:b/>
                <w:szCs w:val="20"/>
              </w:rPr>
              <w:t xml:space="preserve">PRODUCTION </w:t>
            </w:r>
            <w:r>
              <w:rPr>
                <w:b/>
                <w:szCs w:val="20"/>
              </w:rPr>
              <w:t>C</w:t>
            </w:r>
            <w:r w:rsidRPr="00546877">
              <w:rPr>
                <w:b/>
                <w:szCs w:val="20"/>
              </w:rPr>
              <w:t xml:space="preserve">ONTROLLER – </w:t>
            </w:r>
            <w:r>
              <w:rPr>
                <w:b/>
                <w:szCs w:val="20"/>
              </w:rPr>
              <w:t>B</w:t>
            </w:r>
            <w:r w:rsidRPr="00546877">
              <w:rPr>
                <w:b/>
                <w:szCs w:val="20"/>
              </w:rPr>
              <w:t xml:space="preserve">ARLOWORLD </w:t>
            </w:r>
            <w:r>
              <w:rPr>
                <w:b/>
                <w:szCs w:val="20"/>
              </w:rPr>
              <w:t>C</w:t>
            </w:r>
            <w:r w:rsidRPr="00546877">
              <w:rPr>
                <w:b/>
                <w:szCs w:val="20"/>
              </w:rPr>
              <w:t xml:space="preserve">OATINGS </w:t>
            </w:r>
            <w:r>
              <w:rPr>
                <w:b/>
                <w:szCs w:val="20"/>
              </w:rPr>
              <w:t>SA</w:t>
            </w:r>
            <w:r w:rsidRPr="00546877">
              <w:rPr>
                <w:b/>
                <w:szCs w:val="20"/>
              </w:rPr>
              <w:t xml:space="preserve"> (</w:t>
            </w:r>
            <w:r>
              <w:rPr>
                <w:b/>
                <w:szCs w:val="20"/>
              </w:rPr>
              <w:t>PTY</w:t>
            </w:r>
            <w:r w:rsidRPr="00546877">
              <w:rPr>
                <w:b/>
                <w:szCs w:val="20"/>
              </w:rPr>
              <w:t xml:space="preserve">) </w:t>
            </w:r>
            <w:r>
              <w:rPr>
                <w:b/>
                <w:szCs w:val="20"/>
              </w:rPr>
              <w:t>LTD</w:t>
            </w:r>
            <w:r w:rsidRPr="00546877">
              <w:rPr>
                <w:b/>
                <w:szCs w:val="20"/>
              </w:rPr>
              <w:t xml:space="preserve">  </w:t>
            </w:r>
          </w:p>
          <w:p w14:paraId="15619B9F" w14:textId="168ABB77" w:rsidR="00861AED" w:rsidRPr="00546877" w:rsidRDefault="00861AED" w:rsidP="00546877">
            <w:pPr>
              <w:spacing w:line="360" w:lineRule="auto"/>
              <w:rPr>
                <w:szCs w:val="20"/>
              </w:rPr>
            </w:pPr>
            <w:r w:rsidRPr="00546877">
              <w:rPr>
                <w:bCs/>
                <w:szCs w:val="20"/>
              </w:rPr>
              <w:lastRenderedPageBreak/>
              <w:t xml:space="preserve">January 1993 – </w:t>
            </w:r>
            <w:r w:rsidR="008360E0" w:rsidRPr="00546877">
              <w:rPr>
                <w:bCs/>
                <w:szCs w:val="20"/>
              </w:rPr>
              <w:t>June</w:t>
            </w:r>
            <w:r w:rsidRPr="00546877">
              <w:rPr>
                <w:bCs/>
                <w:szCs w:val="20"/>
              </w:rPr>
              <w:t xml:space="preserve"> 2002  </w:t>
            </w:r>
          </w:p>
        </w:tc>
      </w:tr>
    </w:tbl>
    <w:p w14:paraId="208DE763" w14:textId="77777777" w:rsidR="00832F17" w:rsidRPr="00861AED" w:rsidRDefault="00832F17" w:rsidP="00016465">
      <w:pPr>
        <w:rPr>
          <w:color w:val="auto"/>
        </w:rPr>
      </w:pPr>
      <w:r w:rsidRPr="00861AED">
        <w:rPr>
          <w:color w:val="auto"/>
        </w:rPr>
        <w:lastRenderedPageBreak/>
        <w:tab/>
      </w:r>
      <w:r w:rsidRPr="00861AED">
        <w:rPr>
          <w:color w:val="auto"/>
        </w:rPr>
        <w:tab/>
      </w:r>
      <w:r w:rsidRPr="00861AED">
        <w:rPr>
          <w:color w:val="auto"/>
        </w:rPr>
        <w:tab/>
      </w:r>
      <w:r w:rsidRPr="00861AED">
        <w:rPr>
          <w:color w:val="auto"/>
        </w:rPr>
        <w:tab/>
      </w:r>
      <w:r w:rsidRPr="00861AED">
        <w:rPr>
          <w:color w:val="auto"/>
        </w:rPr>
        <w:tab/>
      </w:r>
      <w:r w:rsidRPr="00861AED">
        <w:rPr>
          <w:color w:val="auto"/>
        </w:rPr>
        <w:tab/>
      </w:r>
    </w:p>
    <w:sectPr w:rsidR="00832F17" w:rsidRPr="00861AED"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C0955" w14:textId="77777777" w:rsidR="005A10B7" w:rsidRPr="00861AED" w:rsidRDefault="005A10B7" w:rsidP="00AA35A8">
      <w:pPr>
        <w:spacing w:line="240" w:lineRule="auto"/>
      </w:pPr>
      <w:r w:rsidRPr="00861AED">
        <w:separator/>
      </w:r>
    </w:p>
  </w:endnote>
  <w:endnote w:type="continuationSeparator" w:id="0">
    <w:p w14:paraId="0FB05F58" w14:textId="77777777" w:rsidR="005A10B7" w:rsidRPr="00861AED" w:rsidRDefault="005A10B7" w:rsidP="00AA35A8">
      <w:pPr>
        <w:spacing w:line="240" w:lineRule="auto"/>
      </w:pPr>
      <w:r w:rsidRPr="00861AED">
        <w:continuationSeparator/>
      </w:r>
    </w:p>
  </w:endnote>
  <w:endnote w:type="continuationNotice" w:id="1">
    <w:p w14:paraId="352825D4" w14:textId="77777777" w:rsidR="005A10B7" w:rsidRPr="00861AED" w:rsidRDefault="005A10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C48AA" w14:textId="77777777" w:rsidR="005A10B7" w:rsidRPr="00861AED" w:rsidRDefault="005A10B7" w:rsidP="00AA35A8">
      <w:pPr>
        <w:spacing w:line="240" w:lineRule="auto"/>
      </w:pPr>
      <w:r w:rsidRPr="00861AED">
        <w:separator/>
      </w:r>
    </w:p>
  </w:footnote>
  <w:footnote w:type="continuationSeparator" w:id="0">
    <w:p w14:paraId="356AB095" w14:textId="77777777" w:rsidR="005A10B7" w:rsidRPr="00861AED" w:rsidRDefault="005A10B7" w:rsidP="00AA35A8">
      <w:pPr>
        <w:spacing w:line="240" w:lineRule="auto"/>
      </w:pPr>
      <w:r w:rsidRPr="00861AED">
        <w:continuationSeparator/>
      </w:r>
    </w:p>
  </w:footnote>
  <w:footnote w:type="continuationNotice" w:id="1">
    <w:p w14:paraId="33E889F1" w14:textId="77777777" w:rsidR="005A10B7" w:rsidRPr="00861AED" w:rsidRDefault="005A10B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293"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16496"/>
    <w:multiLevelType w:val="hybridMultilevel"/>
    <w:tmpl w:val="2B2243D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A3567"/>
    <w:multiLevelType w:val="hybridMultilevel"/>
    <w:tmpl w:val="BDE45D8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A2B72"/>
    <w:multiLevelType w:val="hybridMultilevel"/>
    <w:tmpl w:val="D5F0D32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1"/>
  </w:num>
  <w:num w:numId="2" w16cid:durableId="1806507031">
    <w:abstractNumId w:val="10"/>
  </w:num>
  <w:num w:numId="3" w16cid:durableId="1774394388">
    <w:abstractNumId w:val="4"/>
  </w:num>
  <w:num w:numId="4" w16cid:durableId="2058429382">
    <w:abstractNumId w:val="6"/>
  </w:num>
  <w:num w:numId="5" w16cid:durableId="537013467">
    <w:abstractNumId w:val="3"/>
  </w:num>
  <w:num w:numId="6" w16cid:durableId="1832286735">
    <w:abstractNumId w:val="8"/>
  </w:num>
  <w:num w:numId="7" w16cid:durableId="909921174">
    <w:abstractNumId w:val="0"/>
  </w:num>
  <w:num w:numId="8" w16cid:durableId="1533300515">
    <w:abstractNumId w:val="9"/>
  </w:num>
  <w:num w:numId="9" w16cid:durableId="889612226">
    <w:abstractNumId w:val="7"/>
  </w:num>
  <w:num w:numId="10" w16cid:durableId="130023557">
    <w:abstractNumId w:val="2"/>
  </w:num>
  <w:num w:numId="11" w16cid:durableId="22603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B7"/>
    <w:rsid w:val="0000752A"/>
    <w:rsid w:val="00016465"/>
    <w:rsid w:val="000176BD"/>
    <w:rsid w:val="00020833"/>
    <w:rsid w:val="00020BEB"/>
    <w:rsid w:val="00033263"/>
    <w:rsid w:val="000334C1"/>
    <w:rsid w:val="000760C3"/>
    <w:rsid w:val="000840DF"/>
    <w:rsid w:val="000873F6"/>
    <w:rsid w:val="000968D6"/>
    <w:rsid w:val="000B286F"/>
    <w:rsid w:val="000D134B"/>
    <w:rsid w:val="0010041D"/>
    <w:rsid w:val="001052AA"/>
    <w:rsid w:val="00121919"/>
    <w:rsid w:val="00124ED6"/>
    <w:rsid w:val="00126159"/>
    <w:rsid w:val="00157511"/>
    <w:rsid w:val="00167789"/>
    <w:rsid w:val="00194704"/>
    <w:rsid w:val="001B160B"/>
    <w:rsid w:val="00203213"/>
    <w:rsid w:val="002236D5"/>
    <w:rsid w:val="0023757B"/>
    <w:rsid w:val="00243756"/>
    <w:rsid w:val="00253CBD"/>
    <w:rsid w:val="0027193E"/>
    <w:rsid w:val="002A7891"/>
    <w:rsid w:val="002C4E0C"/>
    <w:rsid w:val="002D178C"/>
    <w:rsid w:val="002E7306"/>
    <w:rsid w:val="00317EB0"/>
    <w:rsid w:val="00331DCE"/>
    <w:rsid w:val="00334FEA"/>
    <w:rsid w:val="00343C48"/>
    <w:rsid w:val="003514CA"/>
    <w:rsid w:val="00352A17"/>
    <w:rsid w:val="00373B0E"/>
    <w:rsid w:val="003877F8"/>
    <w:rsid w:val="003904BF"/>
    <w:rsid w:val="00391BEA"/>
    <w:rsid w:val="003A3587"/>
    <w:rsid w:val="003B351B"/>
    <w:rsid w:val="003B4AEF"/>
    <w:rsid w:val="003B7F92"/>
    <w:rsid w:val="003F1D3E"/>
    <w:rsid w:val="0041245C"/>
    <w:rsid w:val="00413BF1"/>
    <w:rsid w:val="00415CF3"/>
    <w:rsid w:val="00427300"/>
    <w:rsid w:val="00453A7B"/>
    <w:rsid w:val="00457ADE"/>
    <w:rsid w:val="00462350"/>
    <w:rsid w:val="00463060"/>
    <w:rsid w:val="00464B92"/>
    <w:rsid w:val="00470744"/>
    <w:rsid w:val="004936B2"/>
    <w:rsid w:val="004A28EA"/>
    <w:rsid w:val="004D5532"/>
    <w:rsid w:val="004E19B5"/>
    <w:rsid w:val="0051294F"/>
    <w:rsid w:val="00524297"/>
    <w:rsid w:val="005273AD"/>
    <w:rsid w:val="00535764"/>
    <w:rsid w:val="00537559"/>
    <w:rsid w:val="00546877"/>
    <w:rsid w:val="00552CAA"/>
    <w:rsid w:val="00583F2A"/>
    <w:rsid w:val="005A10B7"/>
    <w:rsid w:val="005B2D57"/>
    <w:rsid w:val="005B631E"/>
    <w:rsid w:val="005D15F2"/>
    <w:rsid w:val="005E11A5"/>
    <w:rsid w:val="00607A35"/>
    <w:rsid w:val="00626B3C"/>
    <w:rsid w:val="0066009C"/>
    <w:rsid w:val="00660FBB"/>
    <w:rsid w:val="0069541B"/>
    <w:rsid w:val="006A1E18"/>
    <w:rsid w:val="006A37C0"/>
    <w:rsid w:val="006C7C99"/>
    <w:rsid w:val="006C7F5A"/>
    <w:rsid w:val="006D4544"/>
    <w:rsid w:val="00745AA9"/>
    <w:rsid w:val="00746B0A"/>
    <w:rsid w:val="007704E6"/>
    <w:rsid w:val="00771A46"/>
    <w:rsid w:val="00772D95"/>
    <w:rsid w:val="00791376"/>
    <w:rsid w:val="00791C5D"/>
    <w:rsid w:val="0079473C"/>
    <w:rsid w:val="007B4FF4"/>
    <w:rsid w:val="007B6279"/>
    <w:rsid w:val="007D7F15"/>
    <w:rsid w:val="007F2C41"/>
    <w:rsid w:val="00831977"/>
    <w:rsid w:val="00832F17"/>
    <w:rsid w:val="008360E0"/>
    <w:rsid w:val="00836AA3"/>
    <w:rsid w:val="008377D9"/>
    <w:rsid w:val="00850571"/>
    <w:rsid w:val="008506D1"/>
    <w:rsid w:val="00861AED"/>
    <w:rsid w:val="00871DB8"/>
    <w:rsid w:val="008770FA"/>
    <w:rsid w:val="00887E05"/>
    <w:rsid w:val="008A171A"/>
    <w:rsid w:val="008C6FDE"/>
    <w:rsid w:val="008D004E"/>
    <w:rsid w:val="008D5253"/>
    <w:rsid w:val="008F180B"/>
    <w:rsid w:val="008F48B9"/>
    <w:rsid w:val="00900281"/>
    <w:rsid w:val="009049BC"/>
    <w:rsid w:val="00910B68"/>
    <w:rsid w:val="00913025"/>
    <w:rsid w:val="009230A7"/>
    <w:rsid w:val="00933EF6"/>
    <w:rsid w:val="009529EB"/>
    <w:rsid w:val="009805B1"/>
    <w:rsid w:val="009B4B3C"/>
    <w:rsid w:val="009B55A3"/>
    <w:rsid w:val="009D646A"/>
    <w:rsid w:val="00A365DA"/>
    <w:rsid w:val="00A633B0"/>
    <w:rsid w:val="00A82BE7"/>
    <w:rsid w:val="00A90A97"/>
    <w:rsid w:val="00AA1166"/>
    <w:rsid w:val="00AA35A8"/>
    <w:rsid w:val="00AB0853"/>
    <w:rsid w:val="00AD590F"/>
    <w:rsid w:val="00AE562D"/>
    <w:rsid w:val="00B017E5"/>
    <w:rsid w:val="00B04123"/>
    <w:rsid w:val="00B06922"/>
    <w:rsid w:val="00B20F64"/>
    <w:rsid w:val="00B42685"/>
    <w:rsid w:val="00B51639"/>
    <w:rsid w:val="00B65B45"/>
    <w:rsid w:val="00B75292"/>
    <w:rsid w:val="00B8453F"/>
    <w:rsid w:val="00B85473"/>
    <w:rsid w:val="00B86C53"/>
    <w:rsid w:val="00BD00C7"/>
    <w:rsid w:val="00BD2BE1"/>
    <w:rsid w:val="00BE3FED"/>
    <w:rsid w:val="00BE5968"/>
    <w:rsid w:val="00BF3DBB"/>
    <w:rsid w:val="00BF5B41"/>
    <w:rsid w:val="00C0565B"/>
    <w:rsid w:val="00C147CE"/>
    <w:rsid w:val="00C163A1"/>
    <w:rsid w:val="00C33D8C"/>
    <w:rsid w:val="00C62E97"/>
    <w:rsid w:val="00C822BF"/>
    <w:rsid w:val="00C90004"/>
    <w:rsid w:val="00CA07A7"/>
    <w:rsid w:val="00CA61BE"/>
    <w:rsid w:val="00CB3E40"/>
    <w:rsid w:val="00CF22B3"/>
    <w:rsid w:val="00CF2BE7"/>
    <w:rsid w:val="00D00CD9"/>
    <w:rsid w:val="00D15AAE"/>
    <w:rsid w:val="00D22971"/>
    <w:rsid w:val="00D3419C"/>
    <w:rsid w:val="00D60B19"/>
    <w:rsid w:val="00D71BEC"/>
    <w:rsid w:val="00D86385"/>
    <w:rsid w:val="00D9479A"/>
    <w:rsid w:val="00D95726"/>
    <w:rsid w:val="00DA4B7F"/>
    <w:rsid w:val="00DB472D"/>
    <w:rsid w:val="00DC4FED"/>
    <w:rsid w:val="00DE5F88"/>
    <w:rsid w:val="00DF2298"/>
    <w:rsid w:val="00DF56E6"/>
    <w:rsid w:val="00E067BA"/>
    <w:rsid w:val="00E147DE"/>
    <w:rsid w:val="00E360EA"/>
    <w:rsid w:val="00E77096"/>
    <w:rsid w:val="00E80D10"/>
    <w:rsid w:val="00EB3957"/>
    <w:rsid w:val="00EB74E8"/>
    <w:rsid w:val="00EC0F79"/>
    <w:rsid w:val="00ED2A92"/>
    <w:rsid w:val="00EF0E02"/>
    <w:rsid w:val="00EF22EF"/>
    <w:rsid w:val="00F02E99"/>
    <w:rsid w:val="00F30552"/>
    <w:rsid w:val="00F419C0"/>
    <w:rsid w:val="00F46BDB"/>
    <w:rsid w:val="00F46F61"/>
    <w:rsid w:val="00F91F64"/>
    <w:rsid w:val="00FA1C9A"/>
    <w:rsid w:val="00FB7F7A"/>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10635B82"/>
  <w15:chartTrackingRefBased/>
  <w15:docId w15:val="{D2B56E78-7238-4D94-84D7-7A7BAAA7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lang w:val="en-ZA"/>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660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tienne-pretori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0.jpg"/><Relationship Id="rId4" Type="http://schemas.openxmlformats.org/officeDocument/2006/relationships/settings" Target="settings.xml"/><Relationship Id="rId9"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E7DF9F92AD4F83BB479C826C6B7E81"/>
        <w:category>
          <w:name w:val="General"/>
          <w:gallery w:val="placeholder"/>
        </w:category>
        <w:types>
          <w:type w:val="bbPlcHdr"/>
        </w:types>
        <w:behaviors>
          <w:behavior w:val="content"/>
        </w:behaviors>
        <w:guid w:val="{4A3ED7F8-2E27-4FA4-9FD7-8DE7CD90DEFA}"/>
      </w:docPartPr>
      <w:docPartBody>
        <w:p w:rsidR="000B6B24" w:rsidRDefault="000B6B24">
          <w:pPr>
            <w:pStyle w:val="61E7DF9F92AD4F83BB479C826C6B7E81"/>
          </w:pPr>
          <w:r w:rsidRPr="005B0AD4">
            <w:t>Objective</w:t>
          </w:r>
        </w:p>
      </w:docPartBody>
    </w:docPart>
    <w:docPart>
      <w:docPartPr>
        <w:name w:val="21AF98FC04564CE8A3A6D7A5128B3635"/>
        <w:category>
          <w:name w:val="General"/>
          <w:gallery w:val="placeholder"/>
        </w:category>
        <w:types>
          <w:type w:val="bbPlcHdr"/>
        </w:types>
        <w:behaviors>
          <w:behavior w:val="content"/>
        </w:behaviors>
        <w:guid w:val="{E8742914-F3F0-4D31-9A7D-A8D289AD17BF}"/>
      </w:docPartPr>
      <w:docPartBody>
        <w:p w:rsidR="000B6B24" w:rsidRDefault="000B6B24">
          <w:pPr>
            <w:pStyle w:val="21AF98FC04564CE8A3A6D7A5128B3635"/>
          </w:pPr>
          <w:r w:rsidRPr="00CF2BE7">
            <w:t>Experience</w:t>
          </w:r>
        </w:p>
      </w:docPartBody>
    </w:docPart>
    <w:docPart>
      <w:docPartPr>
        <w:name w:val="FA7FE3021B1646D6A64F1CFF38C359D2"/>
        <w:category>
          <w:name w:val="General"/>
          <w:gallery w:val="placeholder"/>
        </w:category>
        <w:types>
          <w:type w:val="bbPlcHdr"/>
        </w:types>
        <w:behaviors>
          <w:behavior w:val="content"/>
        </w:behaviors>
        <w:guid w:val="{B50AB7A6-74FA-4DCB-9E6D-5E8C1516FC91}"/>
      </w:docPartPr>
      <w:docPartBody>
        <w:p w:rsidR="001533A1" w:rsidRDefault="001533A1" w:rsidP="001533A1">
          <w:pPr>
            <w:pStyle w:val="FA7FE3021B1646D6A64F1CFF38C359D2"/>
          </w:pPr>
          <w:r w:rsidRPr="00771A46">
            <w:t>CONTACT</w:t>
          </w:r>
        </w:p>
      </w:docPartBody>
    </w:docPart>
    <w:docPart>
      <w:docPartPr>
        <w:name w:val="87E88DBF14D7440C9CE9916EF66BEEFB"/>
        <w:category>
          <w:name w:val="General"/>
          <w:gallery w:val="placeholder"/>
        </w:category>
        <w:types>
          <w:type w:val="bbPlcHdr"/>
        </w:types>
        <w:behaviors>
          <w:behavior w:val="content"/>
        </w:behaviors>
        <w:guid w:val="{E70DD67C-651A-45F0-9D60-E788BD3855F1}"/>
      </w:docPartPr>
      <w:docPartBody>
        <w:p w:rsidR="001533A1" w:rsidRDefault="001533A1" w:rsidP="001533A1">
          <w:pPr>
            <w:pStyle w:val="87E88DBF14D7440C9CE9916EF66BEEFB"/>
          </w:pPr>
          <w:r w:rsidRPr="00C822BF">
            <w:t>EDUCATION</w:t>
          </w:r>
        </w:p>
      </w:docPartBody>
    </w:docPart>
    <w:docPart>
      <w:docPartPr>
        <w:name w:val="9EB1454E03EF47F690843015DF4680D0"/>
        <w:category>
          <w:name w:val="General"/>
          <w:gallery w:val="placeholder"/>
        </w:category>
        <w:types>
          <w:type w:val="bbPlcHdr"/>
        </w:types>
        <w:behaviors>
          <w:behavior w:val="content"/>
        </w:behaviors>
        <w:guid w:val="{7FC88C4F-FC09-49CF-9E99-A24573336CF8}"/>
      </w:docPartPr>
      <w:docPartBody>
        <w:p w:rsidR="001533A1" w:rsidRDefault="001533A1" w:rsidP="001533A1">
          <w:pPr>
            <w:pStyle w:val="9EB1454E03EF47F690843015DF4680D0"/>
          </w:pPr>
          <w:r w:rsidRPr="00C822BF">
            <w:t>SKILLS</w:t>
          </w:r>
        </w:p>
      </w:docPartBody>
    </w:docPart>
    <w:docPart>
      <w:docPartPr>
        <w:name w:val="C78DB04DF39445AABB63B90B22909B9E"/>
        <w:category>
          <w:name w:val="General"/>
          <w:gallery w:val="placeholder"/>
        </w:category>
        <w:types>
          <w:type w:val="bbPlcHdr"/>
        </w:types>
        <w:behaviors>
          <w:behavior w:val="content"/>
        </w:behaviors>
        <w:guid w:val="{3EBC5E33-0D5E-461F-9020-8356D248EAC4}"/>
      </w:docPartPr>
      <w:docPartBody>
        <w:p w:rsidR="001533A1" w:rsidRDefault="001533A1" w:rsidP="001533A1">
          <w:pPr>
            <w:pStyle w:val="C78DB04DF39445AABB63B90B22909B9E"/>
          </w:pPr>
          <w:r w:rsidRPr="00C822BF">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24"/>
    <w:rsid w:val="000B6B24"/>
    <w:rsid w:val="001533A1"/>
    <w:rsid w:val="005129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E7DF9F92AD4F83BB479C826C6B7E81">
    <w:name w:val="61E7DF9F92AD4F83BB479C826C6B7E81"/>
  </w:style>
  <w:style w:type="paragraph" w:customStyle="1" w:styleId="21AF98FC04564CE8A3A6D7A5128B3635">
    <w:name w:val="21AF98FC04564CE8A3A6D7A5128B3635"/>
  </w:style>
  <w:style w:type="paragraph" w:customStyle="1" w:styleId="FA7FE3021B1646D6A64F1CFF38C359D2">
    <w:name w:val="FA7FE3021B1646D6A64F1CFF38C359D2"/>
    <w:rsid w:val="001533A1"/>
  </w:style>
  <w:style w:type="paragraph" w:customStyle="1" w:styleId="87E88DBF14D7440C9CE9916EF66BEEFB">
    <w:name w:val="87E88DBF14D7440C9CE9916EF66BEEFB"/>
    <w:rsid w:val="001533A1"/>
  </w:style>
  <w:style w:type="paragraph" w:customStyle="1" w:styleId="9EB1454E03EF47F690843015DF4680D0">
    <w:name w:val="9EB1454E03EF47F690843015DF4680D0"/>
    <w:rsid w:val="001533A1"/>
  </w:style>
  <w:style w:type="paragraph" w:customStyle="1" w:styleId="C78DB04DF39445AABB63B90B22909B9E">
    <w:name w:val="C78DB04DF39445AABB63B90B22909B9E"/>
    <w:rsid w:val="00153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Template>
  <TotalTime>0</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Pretorius</dc:creator>
  <cp:keywords/>
  <dc:description/>
  <cp:lastModifiedBy>Etienne Pretorius</cp:lastModifiedBy>
  <cp:revision>3</cp:revision>
  <dcterms:created xsi:type="dcterms:W3CDTF">2024-10-07T11:50:00Z</dcterms:created>
  <dcterms:modified xsi:type="dcterms:W3CDTF">2024-10-09T07:12:00Z</dcterms:modified>
</cp:coreProperties>
</file>