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B281F" w:rsidP="1BF1148B" w:rsidRDefault="00DB281F" w14:paraId="00000008" w14:textId="59C4BEE1">
      <w:pPr>
        <w:pStyle w:val="Normal"/>
        <w:suppressLineNumbers w:val="0"/>
        <w:bidi w:val="0"/>
        <w:spacing w:before="0" w:beforeAutospacing="off" w:after="160" w:afterAutospacing="off" w:line="259" w:lineRule="auto"/>
        <w:ind w:left="0" w:right="0"/>
        <w:jc w:val="center"/>
        <w:rPr>
          <w:rFonts w:ascii="Times New Roman" w:hAnsi="Times New Roman" w:eastAsia="Times New Roman" w:cs="Times New Roman"/>
          <w:b w:val="1"/>
          <w:bCs w:val="1"/>
          <w:sz w:val="36"/>
          <w:szCs w:val="36"/>
          <w:lang w:val="es-ES"/>
        </w:rPr>
      </w:pPr>
      <w:r w:rsidRPr="1BF1148B" w:rsidR="688484A8">
        <w:rPr>
          <w:rFonts w:ascii="Times New Roman" w:hAnsi="Times New Roman" w:eastAsia="Times New Roman" w:cs="Times New Roman"/>
          <w:b w:val="1"/>
          <w:bCs w:val="1"/>
          <w:color w:val="000000" w:themeColor="text1" w:themeTint="FF" w:themeShade="FF"/>
          <w:sz w:val="36"/>
          <w:szCs w:val="36"/>
          <w:lang w:val="es-ES"/>
        </w:rPr>
        <w:t>CONECTA</w:t>
      </w:r>
      <w:r w:rsidRPr="1BF1148B" w:rsidR="483144BB">
        <w:rPr>
          <w:rFonts w:ascii="Times New Roman" w:hAnsi="Times New Roman" w:eastAsia="Times New Roman" w:cs="Times New Roman"/>
          <w:b w:val="1"/>
          <w:bCs w:val="1"/>
          <w:color w:val="000000" w:themeColor="text1" w:themeTint="FF" w:themeShade="FF"/>
          <w:sz w:val="36"/>
          <w:szCs w:val="36"/>
          <w:lang w:val="es-ES"/>
        </w:rPr>
        <w:t>+:</w:t>
      </w:r>
      <w:r w:rsidRPr="1BF1148B" w:rsidR="688484A8">
        <w:rPr>
          <w:rFonts w:ascii="Times New Roman" w:hAnsi="Times New Roman" w:eastAsia="Times New Roman" w:cs="Times New Roman"/>
          <w:b w:val="1"/>
          <w:bCs w:val="1"/>
          <w:color w:val="000000" w:themeColor="text1" w:themeTint="FF" w:themeShade="FF"/>
          <w:sz w:val="36"/>
          <w:szCs w:val="36"/>
          <w:lang w:val="es-ES"/>
        </w:rPr>
        <w:t xml:space="preserve"> </w:t>
      </w:r>
      <w:r w:rsidRPr="1BF1148B" w:rsidR="688484A8">
        <w:rPr>
          <w:rFonts w:ascii="Times New Roman" w:hAnsi="Times New Roman" w:eastAsia="Times New Roman" w:cs="Times New Roman"/>
          <w:b w:val="1"/>
          <w:bCs w:val="1"/>
          <w:color w:val="000000" w:themeColor="text1" w:themeTint="FF" w:themeShade="FF"/>
          <w:sz w:val="36"/>
          <w:szCs w:val="36"/>
          <w:lang w:val="es-ES"/>
        </w:rPr>
        <w:t>A</w:t>
      </w:r>
      <w:r w:rsidRPr="1BF1148B" w:rsidR="4A9B8F2B">
        <w:rPr>
          <w:rFonts w:ascii="Times New Roman" w:hAnsi="Times New Roman" w:eastAsia="Times New Roman" w:cs="Times New Roman"/>
          <w:b w:val="1"/>
          <w:bCs w:val="1"/>
          <w:color w:val="000000" w:themeColor="text1" w:themeTint="FF" w:themeShade="FF"/>
          <w:sz w:val="36"/>
          <w:szCs w:val="36"/>
          <w:lang w:val="es-ES"/>
        </w:rPr>
        <w:t>cesso</w:t>
      </w:r>
      <w:r w:rsidRPr="1BF1148B" w:rsidR="688484A8">
        <w:rPr>
          <w:rFonts w:ascii="Times New Roman" w:hAnsi="Times New Roman" w:eastAsia="Times New Roman" w:cs="Times New Roman"/>
          <w:b w:val="1"/>
          <w:bCs w:val="1"/>
          <w:color w:val="000000" w:themeColor="text1" w:themeTint="FF" w:themeShade="FF"/>
          <w:sz w:val="36"/>
          <w:szCs w:val="36"/>
          <w:lang w:val="es-ES"/>
        </w:rPr>
        <w:t xml:space="preserve"> </w:t>
      </w:r>
      <w:r w:rsidRPr="1BF1148B" w:rsidR="1CFBBFF2">
        <w:rPr>
          <w:rFonts w:ascii="Times New Roman" w:hAnsi="Times New Roman" w:eastAsia="Times New Roman" w:cs="Times New Roman"/>
          <w:b w:val="1"/>
          <w:bCs w:val="1"/>
          <w:color w:val="000000" w:themeColor="text1" w:themeTint="FF" w:themeShade="FF"/>
          <w:sz w:val="36"/>
          <w:szCs w:val="36"/>
          <w:lang w:val="es-ES"/>
        </w:rPr>
        <w:t>a</w:t>
      </w:r>
      <w:r w:rsidRPr="1BF1148B" w:rsidR="688484A8">
        <w:rPr>
          <w:rFonts w:ascii="Times New Roman" w:hAnsi="Times New Roman" w:eastAsia="Times New Roman" w:cs="Times New Roman"/>
          <w:b w:val="1"/>
          <w:bCs w:val="1"/>
          <w:color w:val="000000" w:themeColor="text1" w:themeTint="FF" w:themeShade="FF"/>
          <w:sz w:val="36"/>
          <w:szCs w:val="36"/>
          <w:lang w:val="es-ES"/>
        </w:rPr>
        <w:t xml:space="preserve"> </w:t>
      </w:r>
      <w:r w:rsidRPr="1BF1148B" w:rsidR="25535C5F">
        <w:rPr>
          <w:rFonts w:ascii="Times New Roman" w:hAnsi="Times New Roman" w:eastAsia="Times New Roman" w:cs="Times New Roman"/>
          <w:b w:val="1"/>
          <w:bCs w:val="1"/>
          <w:color w:val="000000" w:themeColor="text1" w:themeTint="FF" w:themeShade="FF"/>
          <w:sz w:val="36"/>
          <w:szCs w:val="36"/>
          <w:lang w:val="es-ES"/>
        </w:rPr>
        <w:t>uma</w:t>
      </w:r>
      <w:r w:rsidRPr="1BF1148B" w:rsidR="688484A8">
        <w:rPr>
          <w:rFonts w:ascii="Times New Roman" w:hAnsi="Times New Roman" w:eastAsia="Times New Roman" w:cs="Times New Roman"/>
          <w:b w:val="1"/>
          <w:bCs w:val="1"/>
          <w:color w:val="000000" w:themeColor="text1" w:themeTint="FF" w:themeShade="FF"/>
          <w:sz w:val="36"/>
          <w:szCs w:val="36"/>
          <w:lang w:val="es-ES"/>
        </w:rPr>
        <w:t xml:space="preserve"> </w:t>
      </w:r>
      <w:r w:rsidRPr="1BF1148B" w:rsidR="688484A8">
        <w:rPr>
          <w:rFonts w:ascii="Times New Roman" w:hAnsi="Times New Roman" w:eastAsia="Times New Roman" w:cs="Times New Roman"/>
          <w:b w:val="1"/>
          <w:bCs w:val="1"/>
          <w:color w:val="000000" w:themeColor="text1" w:themeTint="FF" w:themeShade="FF"/>
          <w:sz w:val="36"/>
          <w:szCs w:val="36"/>
          <w:lang w:val="es-ES"/>
        </w:rPr>
        <w:t>C</w:t>
      </w:r>
      <w:r w:rsidRPr="1BF1148B" w:rsidR="5DF58146">
        <w:rPr>
          <w:rFonts w:ascii="Times New Roman" w:hAnsi="Times New Roman" w:eastAsia="Times New Roman" w:cs="Times New Roman"/>
          <w:b w:val="1"/>
          <w:bCs w:val="1"/>
          <w:color w:val="000000" w:themeColor="text1" w:themeTint="FF" w:themeShade="FF"/>
          <w:sz w:val="36"/>
          <w:szCs w:val="36"/>
          <w:lang w:val="es-ES"/>
        </w:rPr>
        <w:t>omunicação</w:t>
      </w:r>
      <w:r w:rsidRPr="1BF1148B" w:rsidR="688484A8">
        <w:rPr>
          <w:rFonts w:ascii="Times New Roman" w:hAnsi="Times New Roman" w:eastAsia="Times New Roman" w:cs="Times New Roman"/>
          <w:b w:val="1"/>
          <w:bCs w:val="1"/>
          <w:color w:val="000000" w:themeColor="text1" w:themeTint="FF" w:themeShade="FF"/>
          <w:sz w:val="36"/>
          <w:szCs w:val="36"/>
          <w:lang w:val="es-ES"/>
        </w:rPr>
        <w:t xml:space="preserve"> </w:t>
      </w:r>
      <w:r w:rsidRPr="1BF1148B" w:rsidR="688484A8">
        <w:rPr>
          <w:rFonts w:ascii="Times New Roman" w:hAnsi="Times New Roman" w:eastAsia="Times New Roman" w:cs="Times New Roman"/>
          <w:b w:val="1"/>
          <w:bCs w:val="1"/>
          <w:color w:val="000000" w:themeColor="text1" w:themeTint="FF" w:themeShade="FF"/>
          <w:sz w:val="36"/>
          <w:szCs w:val="36"/>
          <w:lang w:val="es-ES"/>
        </w:rPr>
        <w:t>L</w:t>
      </w:r>
      <w:r w:rsidRPr="1BF1148B" w:rsidR="40AB3461">
        <w:rPr>
          <w:rFonts w:ascii="Times New Roman" w:hAnsi="Times New Roman" w:eastAsia="Times New Roman" w:cs="Times New Roman"/>
          <w:b w:val="1"/>
          <w:bCs w:val="1"/>
          <w:color w:val="000000" w:themeColor="text1" w:themeTint="FF" w:themeShade="FF"/>
          <w:sz w:val="36"/>
          <w:szCs w:val="36"/>
          <w:lang w:val="es-ES"/>
        </w:rPr>
        <w:t>impa</w:t>
      </w:r>
      <w:r w:rsidRPr="1BF1148B" w:rsidR="688484A8">
        <w:rPr>
          <w:rFonts w:ascii="Times New Roman" w:hAnsi="Times New Roman" w:eastAsia="Times New Roman" w:cs="Times New Roman"/>
          <w:b w:val="1"/>
          <w:bCs w:val="1"/>
          <w:color w:val="000000" w:themeColor="text1" w:themeTint="FF" w:themeShade="FF"/>
          <w:sz w:val="36"/>
          <w:szCs w:val="36"/>
          <w:lang w:val="es-ES"/>
        </w:rPr>
        <w:t xml:space="preserve"> </w:t>
      </w:r>
      <w:r w:rsidRPr="1BF1148B" w:rsidR="2C05F466">
        <w:rPr>
          <w:rFonts w:ascii="Times New Roman" w:hAnsi="Times New Roman" w:eastAsia="Times New Roman" w:cs="Times New Roman"/>
          <w:b w:val="1"/>
          <w:bCs w:val="1"/>
          <w:color w:val="000000" w:themeColor="text1" w:themeTint="FF" w:themeShade="FF"/>
          <w:sz w:val="36"/>
          <w:szCs w:val="36"/>
          <w:lang w:val="es-ES"/>
        </w:rPr>
        <w:t>e</w:t>
      </w:r>
      <w:r w:rsidRPr="1BF1148B" w:rsidR="688484A8">
        <w:rPr>
          <w:rFonts w:ascii="Times New Roman" w:hAnsi="Times New Roman" w:eastAsia="Times New Roman" w:cs="Times New Roman"/>
          <w:b w:val="1"/>
          <w:bCs w:val="1"/>
          <w:color w:val="000000" w:themeColor="text1" w:themeTint="FF" w:themeShade="FF"/>
          <w:sz w:val="36"/>
          <w:szCs w:val="36"/>
          <w:lang w:val="es-ES"/>
        </w:rPr>
        <w:t xml:space="preserve"> E</w:t>
      </w:r>
      <w:r w:rsidRPr="1BF1148B" w:rsidR="275A7EA9">
        <w:rPr>
          <w:rFonts w:ascii="Times New Roman" w:hAnsi="Times New Roman" w:eastAsia="Times New Roman" w:cs="Times New Roman"/>
          <w:b w:val="1"/>
          <w:bCs w:val="1"/>
          <w:color w:val="000000" w:themeColor="text1" w:themeTint="FF" w:themeShade="FF"/>
          <w:sz w:val="36"/>
          <w:szCs w:val="36"/>
          <w:lang w:val="es-ES"/>
        </w:rPr>
        <w:t>ficaz</w:t>
      </w:r>
    </w:p>
    <w:p w:rsidR="0E4CA7B5" w:rsidP="1BF1148B" w:rsidRDefault="0E4CA7B5" w14:paraId="7C710829" w14:textId="22B54305">
      <w:pPr>
        <w:jc w:val="right"/>
        <w:rPr>
          <w:rFonts w:ascii="Times New Roman" w:hAnsi="Times New Roman" w:eastAsia="Times New Roman" w:cs="Times New Roman"/>
          <w:b w:val="0"/>
          <w:bCs w:val="0"/>
          <w:sz w:val="22"/>
          <w:szCs w:val="22"/>
        </w:rPr>
      </w:pPr>
      <w:r w:rsidRPr="1BF1148B" w:rsidR="0E4CA7B5">
        <w:rPr>
          <w:rFonts w:ascii="Times New Roman" w:hAnsi="Times New Roman" w:eastAsia="Times New Roman" w:cs="Times New Roman"/>
          <w:b w:val="1"/>
          <w:bCs w:val="1"/>
          <w:sz w:val="22"/>
          <w:szCs w:val="22"/>
        </w:rPr>
        <w:t>Arthur Henrique</w:t>
      </w:r>
      <w:r w:rsidRPr="1BF1148B" w:rsidR="76155A8D">
        <w:rPr>
          <w:rFonts w:ascii="Times New Roman" w:hAnsi="Times New Roman" w:eastAsia="Times New Roman" w:cs="Times New Roman"/>
          <w:b w:val="0"/>
          <w:bCs w:val="0"/>
          <w:sz w:val="22"/>
          <w:szCs w:val="22"/>
        </w:rPr>
        <w:t xml:space="preserve"> (ETEC Zona Leste)</w:t>
      </w:r>
    </w:p>
    <w:p w:rsidR="655164EE" w:rsidP="1BF1148B" w:rsidRDefault="655164EE" w14:paraId="64A2EBD1" w14:textId="4FA1097A">
      <w:pPr>
        <w:jc w:val="right"/>
        <w:rPr>
          <w:rFonts w:ascii="Times New Roman" w:hAnsi="Times New Roman" w:eastAsia="Times New Roman" w:cs="Times New Roman"/>
          <w:b w:val="0"/>
          <w:bCs w:val="0"/>
          <w:sz w:val="22"/>
          <w:szCs w:val="22"/>
        </w:rPr>
      </w:pPr>
      <w:r w:rsidRPr="1BF1148B" w:rsidR="655164EE">
        <w:rPr>
          <w:rFonts w:ascii="Times New Roman" w:hAnsi="Times New Roman" w:eastAsia="Times New Roman" w:cs="Times New Roman"/>
          <w:b w:val="0"/>
          <w:bCs w:val="0"/>
          <w:sz w:val="22"/>
          <w:szCs w:val="22"/>
        </w:rPr>
        <w:t>arthur.silva382@etec.sp.gov.br</w:t>
      </w:r>
    </w:p>
    <w:p w:rsidR="00DB281F" w:rsidP="1BF1148B" w:rsidRDefault="00015847" w14:paraId="0000000A" w14:textId="3416867D">
      <w:pPr>
        <w:jc w:val="right"/>
        <w:rPr>
          <w:rFonts w:ascii="Times New Roman" w:hAnsi="Times New Roman" w:eastAsia="Times New Roman" w:cs="Times New Roman"/>
          <w:b w:val="0"/>
          <w:bCs w:val="0"/>
          <w:sz w:val="22"/>
          <w:szCs w:val="22"/>
        </w:rPr>
      </w:pPr>
      <w:r w:rsidRPr="1BF1148B" w:rsidR="00015847">
        <w:rPr>
          <w:rFonts w:ascii="Times New Roman" w:hAnsi="Times New Roman" w:eastAsia="Times New Roman" w:cs="Times New Roman"/>
          <w:b w:val="1"/>
          <w:bCs w:val="1"/>
          <w:sz w:val="22"/>
          <w:szCs w:val="22"/>
        </w:rPr>
        <w:t>Felipe Duarte Dias</w:t>
      </w:r>
      <w:r w:rsidRPr="1BF1148B" w:rsidR="00015847">
        <w:rPr>
          <w:rFonts w:ascii="Times New Roman" w:hAnsi="Times New Roman" w:eastAsia="Times New Roman" w:cs="Times New Roman"/>
          <w:b w:val="0"/>
          <w:bCs w:val="0"/>
          <w:sz w:val="22"/>
          <w:szCs w:val="22"/>
        </w:rPr>
        <w:t xml:space="preserve"> </w:t>
      </w:r>
      <w:r w:rsidRPr="1BF1148B" w:rsidR="7BD55D8A">
        <w:rPr>
          <w:rFonts w:ascii="Times New Roman" w:hAnsi="Times New Roman" w:eastAsia="Times New Roman" w:cs="Times New Roman"/>
          <w:b w:val="0"/>
          <w:bCs w:val="0"/>
          <w:sz w:val="22"/>
          <w:szCs w:val="22"/>
        </w:rPr>
        <w:t>(ETEC Zona Leste)</w:t>
      </w:r>
    </w:p>
    <w:p w:rsidR="3852A859" w:rsidP="1BF1148B" w:rsidRDefault="3852A859" w14:paraId="35CF1426" w14:textId="6FBB2110">
      <w:pPr>
        <w:jc w:val="right"/>
        <w:rPr>
          <w:rFonts w:ascii="Times New Roman" w:hAnsi="Times New Roman" w:eastAsia="Times New Roman" w:cs="Times New Roman"/>
          <w:b w:val="0"/>
          <w:bCs w:val="0"/>
          <w:sz w:val="22"/>
          <w:szCs w:val="22"/>
        </w:rPr>
      </w:pPr>
      <w:r w:rsidRPr="1BF1148B" w:rsidR="3852A859">
        <w:rPr>
          <w:rFonts w:ascii="Times New Roman" w:hAnsi="Times New Roman" w:eastAsia="Times New Roman" w:cs="Times New Roman"/>
          <w:b w:val="0"/>
          <w:bCs w:val="0"/>
          <w:sz w:val="22"/>
          <w:szCs w:val="22"/>
        </w:rPr>
        <w:t>felipe.dias117@etec.sp.gov.br</w:t>
      </w:r>
    </w:p>
    <w:p w:rsidR="00DB281F" w:rsidP="1BF1148B" w:rsidRDefault="00015847" w14:paraId="467B9C55" w14:textId="10E9A873">
      <w:pPr>
        <w:pStyle w:val="Normal"/>
        <w:jc w:val="right"/>
        <w:rPr>
          <w:rFonts w:ascii="Times New Roman" w:hAnsi="Times New Roman" w:eastAsia="Times New Roman" w:cs="Times New Roman"/>
          <w:b w:val="0"/>
          <w:bCs w:val="0"/>
          <w:sz w:val="22"/>
          <w:szCs w:val="22"/>
        </w:rPr>
      </w:pPr>
      <w:r w:rsidRPr="1BF1148B" w:rsidR="00015847">
        <w:rPr>
          <w:rFonts w:ascii="Times New Roman" w:hAnsi="Times New Roman" w:eastAsia="Times New Roman" w:cs="Times New Roman"/>
          <w:b w:val="1"/>
          <w:bCs w:val="1"/>
          <w:sz w:val="22"/>
          <w:szCs w:val="22"/>
        </w:rPr>
        <w:t>Guilherme Campos Leopoldo</w:t>
      </w:r>
      <w:r w:rsidRPr="1BF1148B" w:rsidR="57B55020">
        <w:rPr>
          <w:rFonts w:ascii="Times New Roman" w:hAnsi="Times New Roman" w:eastAsia="Times New Roman" w:cs="Times New Roman"/>
          <w:b w:val="0"/>
          <w:bCs w:val="0"/>
          <w:sz w:val="22"/>
          <w:szCs w:val="22"/>
        </w:rPr>
        <w:t xml:space="preserve"> (ETEC Zona Leste)</w:t>
      </w:r>
    </w:p>
    <w:p w:rsidR="00DB281F" w:rsidP="1BF1148B" w:rsidRDefault="00015847" w14:paraId="2A36141E" w14:textId="4EB1D941">
      <w:pPr>
        <w:pStyle w:val="Normal"/>
        <w:jc w:val="right"/>
        <w:rPr>
          <w:rFonts w:ascii="Times New Roman" w:hAnsi="Times New Roman" w:eastAsia="Times New Roman" w:cs="Times New Roman"/>
          <w:b w:val="0"/>
          <w:bCs w:val="0"/>
          <w:sz w:val="22"/>
          <w:szCs w:val="22"/>
        </w:rPr>
      </w:pPr>
      <w:r w:rsidRPr="1BF1148B" w:rsidR="1876F538">
        <w:rPr>
          <w:rFonts w:ascii="Times New Roman" w:hAnsi="Times New Roman" w:eastAsia="Times New Roman" w:cs="Times New Roman"/>
          <w:b w:val="0"/>
          <w:bCs w:val="0"/>
          <w:sz w:val="22"/>
          <w:szCs w:val="22"/>
        </w:rPr>
        <w:t>guilherme.leopoldo@etec.sp.gov.br</w:t>
      </w:r>
    </w:p>
    <w:p w:rsidR="00DB281F" w:rsidP="1BF1148B" w:rsidRDefault="00015847" w14:paraId="0000000B" w14:textId="5C587C13">
      <w:pPr>
        <w:pStyle w:val="Normal"/>
        <w:jc w:val="right"/>
        <w:rPr>
          <w:rFonts w:ascii="Times New Roman" w:hAnsi="Times New Roman" w:eastAsia="Times New Roman" w:cs="Times New Roman"/>
          <w:b w:val="1"/>
          <w:bCs w:val="1"/>
          <w:sz w:val="22"/>
          <w:szCs w:val="22"/>
        </w:rPr>
      </w:pPr>
      <w:r w:rsidRPr="1BF1148B" w:rsidR="46420841">
        <w:rPr>
          <w:rFonts w:ascii="Times New Roman" w:hAnsi="Times New Roman" w:eastAsia="Times New Roman" w:cs="Times New Roman"/>
          <w:b w:val="1"/>
          <w:bCs w:val="1"/>
          <w:sz w:val="22"/>
          <w:szCs w:val="22"/>
        </w:rPr>
        <w:t>Isaac Alves da Silva</w:t>
      </w:r>
      <w:r w:rsidRPr="1BF1148B" w:rsidR="398986F6">
        <w:rPr>
          <w:rFonts w:ascii="Times New Roman" w:hAnsi="Times New Roman" w:eastAsia="Times New Roman" w:cs="Times New Roman"/>
          <w:b w:val="0"/>
          <w:bCs w:val="0"/>
          <w:sz w:val="22"/>
          <w:szCs w:val="22"/>
        </w:rPr>
        <w:t xml:space="preserve"> (ETEC Zona Leste)</w:t>
      </w:r>
    </w:p>
    <w:p w:rsidR="154D0EB1" w:rsidP="1BF1148B" w:rsidRDefault="154D0EB1" w14:paraId="1B6F9C51" w14:textId="6CAE6367">
      <w:pPr>
        <w:pStyle w:val="Normal"/>
        <w:jc w:val="right"/>
        <w:rPr>
          <w:rFonts w:ascii="Times New Roman" w:hAnsi="Times New Roman" w:eastAsia="Times New Roman" w:cs="Times New Roman"/>
          <w:b w:val="0"/>
          <w:bCs w:val="0"/>
          <w:sz w:val="22"/>
          <w:szCs w:val="22"/>
        </w:rPr>
      </w:pPr>
      <w:r w:rsidRPr="1BF1148B" w:rsidR="154D0EB1">
        <w:rPr>
          <w:rFonts w:ascii="Times New Roman" w:hAnsi="Times New Roman" w:eastAsia="Times New Roman" w:cs="Times New Roman"/>
          <w:b w:val="0"/>
          <w:bCs w:val="0"/>
          <w:sz w:val="22"/>
          <w:szCs w:val="22"/>
        </w:rPr>
        <w:t>isaac.silva126@etec.sp.gov.br</w:t>
      </w:r>
    </w:p>
    <w:p w:rsidR="00DB281F" w:rsidP="1BF1148B" w:rsidRDefault="00DB281F" w14:paraId="0000000D" w14:noSpellErr="1" w14:textId="238C195A">
      <w:pPr>
        <w:jc w:val="right"/>
        <w:rPr>
          <w:rFonts w:ascii="Times New Roman" w:hAnsi="Times New Roman" w:eastAsia="Times New Roman" w:cs="Times New Roman"/>
          <w:b w:val="1"/>
          <w:bCs w:val="1"/>
          <w:sz w:val="22"/>
          <w:szCs w:val="22"/>
        </w:rPr>
      </w:pPr>
      <w:r w:rsidRPr="6892A2BC" w:rsidR="742B1559">
        <w:rPr>
          <w:rFonts w:ascii="Times New Roman" w:hAnsi="Times New Roman" w:eastAsia="Times New Roman" w:cs="Times New Roman"/>
          <w:b w:val="1"/>
          <w:bCs w:val="1"/>
          <w:sz w:val="22"/>
          <w:szCs w:val="22"/>
        </w:rPr>
        <w:t>Orientador(a): Rebeca Furlan</w:t>
      </w:r>
      <w:r w:rsidRPr="6892A2BC" w:rsidR="742B1559">
        <w:rPr>
          <w:rFonts w:ascii="Times New Roman" w:hAnsi="Times New Roman" w:eastAsia="Times New Roman" w:cs="Times New Roman"/>
          <w:b w:val="0"/>
          <w:bCs w:val="0"/>
          <w:sz w:val="22"/>
          <w:szCs w:val="22"/>
        </w:rPr>
        <w:t xml:space="preserve"> (ETEC Zona Leste)</w:t>
      </w:r>
    </w:p>
    <w:p w:rsidR="3C354B91" w:rsidP="1BF1148B" w:rsidRDefault="3C354B91" w14:paraId="002D104F" w14:noSpellErr="1" w14:textId="00190044">
      <w:pPr>
        <w:jc w:val="right"/>
        <w:rPr>
          <w:rFonts w:ascii="Times New Roman" w:hAnsi="Times New Roman" w:eastAsia="Times New Roman" w:cs="Times New Roman"/>
          <w:b w:val="1"/>
          <w:bCs w:val="1"/>
          <w:sz w:val="28"/>
          <w:szCs w:val="28"/>
        </w:rPr>
      </w:pPr>
      <w:r w:rsidRPr="6892A2BC" w:rsidR="3C354B91">
        <w:rPr>
          <w:rFonts w:ascii="Times New Roman" w:hAnsi="Times New Roman" w:eastAsia="Times New Roman" w:cs="Times New Roman"/>
          <w:b w:val="0"/>
          <w:bCs w:val="0"/>
          <w:sz w:val="22"/>
          <w:szCs w:val="22"/>
        </w:rPr>
        <w:t>rebeca.furlan@etec.sp.gov.br</w:t>
      </w:r>
    </w:p>
    <w:p w:rsidR="1BF1148B" w:rsidP="1BF1148B" w:rsidRDefault="1BF1148B" w14:paraId="209D9196" w14:textId="58807ACF">
      <w:pPr>
        <w:jc w:val="right"/>
        <w:rPr>
          <w:rFonts w:ascii="Times New Roman" w:hAnsi="Times New Roman" w:eastAsia="Times New Roman" w:cs="Times New Roman"/>
          <w:b w:val="0"/>
          <w:bCs w:val="0"/>
          <w:sz w:val="22"/>
          <w:szCs w:val="22"/>
        </w:rPr>
      </w:pPr>
    </w:p>
    <w:p w:rsidR="1BF1148B" w:rsidP="1BF1148B" w:rsidRDefault="1BF1148B" w14:paraId="66F65B94" w14:textId="142BC0DE">
      <w:pPr>
        <w:jc w:val="right"/>
        <w:rPr>
          <w:rFonts w:ascii="Times New Roman" w:hAnsi="Times New Roman" w:eastAsia="Times New Roman" w:cs="Times New Roman"/>
          <w:b w:val="0"/>
          <w:bCs w:val="0"/>
          <w:sz w:val="22"/>
          <w:szCs w:val="22"/>
        </w:rPr>
      </w:pPr>
    </w:p>
    <w:p w:rsidR="4C23E4E7" w:rsidP="1BF1148B" w:rsidRDefault="4C23E4E7" w14:paraId="666BA646" w14:textId="215BAD12">
      <w:pPr>
        <w:jc w:val="left"/>
        <w:rPr>
          <w:rFonts w:ascii="Times New Roman" w:hAnsi="Times New Roman" w:eastAsia="Times New Roman" w:cs="Times New Roman"/>
          <w:b w:val="1"/>
          <w:bCs w:val="1"/>
          <w:sz w:val="20"/>
          <w:szCs w:val="20"/>
        </w:rPr>
      </w:pPr>
      <w:r w:rsidRPr="6568EFF9" w:rsidR="4C23E4E7">
        <w:rPr>
          <w:rFonts w:ascii="Times New Roman" w:hAnsi="Times New Roman" w:eastAsia="Times New Roman" w:cs="Times New Roman"/>
          <w:b w:val="1"/>
          <w:bCs w:val="1"/>
          <w:sz w:val="20"/>
          <w:szCs w:val="20"/>
        </w:rPr>
        <w:t>RESUMO</w:t>
      </w:r>
    </w:p>
    <w:p w:rsidR="4C23E4E7" w:rsidP="1BF1148B" w:rsidRDefault="4C23E4E7" w14:paraId="408047CA" w14:textId="40EC5F31">
      <w:pPr>
        <w:pStyle w:val="Normal"/>
        <w:rPr>
          <w:rFonts w:ascii="Times New Roman" w:hAnsi="Times New Roman" w:eastAsia="Times New Roman" w:cs="Times New Roman"/>
          <w:sz w:val="20"/>
          <w:szCs w:val="20"/>
        </w:rPr>
      </w:pPr>
      <w:r w:rsidRPr="1BF1148B" w:rsidR="4C23E4E7">
        <w:rPr>
          <w:rFonts w:ascii="Times New Roman" w:hAnsi="Times New Roman" w:eastAsia="Times New Roman" w:cs="Times New Roman"/>
          <w:sz w:val="20"/>
          <w:szCs w:val="20"/>
        </w:rPr>
        <w:t>A comunicação institucional em ambientes educacionais é essencial para o funcionamento eficiente dos processos administrativos e pedagógicos. Entretanto, muitas instituições ainda utilizam métodos tradicionais, como murais físicos e atendimentos presenciais, o que resulta em atrasos, ruídos na informação e sobrecarga nos setores administrativos.</w:t>
      </w:r>
    </w:p>
    <w:p w:rsidR="4C23E4E7" w:rsidP="1BF1148B" w:rsidRDefault="4C23E4E7" w14:paraId="77273053" w14:textId="22387DE0">
      <w:pPr>
        <w:pStyle w:val="Normal"/>
        <w:rPr>
          <w:rFonts w:ascii="Times New Roman" w:hAnsi="Times New Roman" w:eastAsia="Times New Roman" w:cs="Times New Roman"/>
          <w:sz w:val="20"/>
          <w:szCs w:val="20"/>
        </w:rPr>
      </w:pPr>
      <w:r w:rsidRPr="1BF1148B" w:rsidR="4C23E4E7">
        <w:rPr>
          <w:rFonts w:ascii="Times New Roman" w:hAnsi="Times New Roman" w:eastAsia="Times New Roman" w:cs="Times New Roman"/>
          <w:sz w:val="20"/>
          <w:szCs w:val="20"/>
        </w:rPr>
        <w:t xml:space="preserve">Diante desse cenário, este trabalho propõe o desenvolvimento do </w:t>
      </w:r>
      <w:r w:rsidRPr="1BF1148B" w:rsidR="4C23E4E7">
        <w:rPr>
          <w:rFonts w:ascii="Times New Roman" w:hAnsi="Times New Roman" w:eastAsia="Times New Roman" w:cs="Times New Roman"/>
          <w:sz w:val="20"/>
          <w:szCs w:val="20"/>
        </w:rPr>
        <w:t>sistema Conecta</w:t>
      </w:r>
      <w:r w:rsidRPr="1BF1148B" w:rsidR="4C23E4E7">
        <w:rPr>
          <w:rFonts w:ascii="Times New Roman" w:hAnsi="Times New Roman" w:eastAsia="Times New Roman" w:cs="Times New Roman"/>
          <w:sz w:val="20"/>
          <w:szCs w:val="20"/>
        </w:rPr>
        <w:t xml:space="preserve">+, um portal digital voltado à centralização da comunicação entre alunos e secretaria escolar. A solução é baseada em formulários digitais para envio de solicitações, integrados a um </w:t>
      </w:r>
      <w:r w:rsidRPr="1BF1148B" w:rsidR="4C23E4E7">
        <w:rPr>
          <w:rFonts w:ascii="Times New Roman" w:hAnsi="Times New Roman" w:eastAsia="Times New Roman" w:cs="Times New Roman"/>
          <w:sz w:val="20"/>
          <w:szCs w:val="20"/>
        </w:rPr>
        <w:t>backend</w:t>
      </w:r>
      <w:r w:rsidRPr="1BF1148B" w:rsidR="4C23E4E7">
        <w:rPr>
          <w:rFonts w:ascii="Times New Roman" w:hAnsi="Times New Roman" w:eastAsia="Times New Roman" w:cs="Times New Roman"/>
          <w:sz w:val="20"/>
          <w:szCs w:val="20"/>
        </w:rPr>
        <w:t xml:space="preserve"> desenvolvido em Java com Spring Boot, responsável pelo processamento, organização e gerenciamento das informações.</w:t>
      </w:r>
    </w:p>
    <w:p w:rsidR="4C23E4E7" w:rsidP="1BF1148B" w:rsidRDefault="4C23E4E7" w14:paraId="337935F1" w14:textId="2BE28131">
      <w:pPr>
        <w:pStyle w:val="Normal"/>
        <w:rPr>
          <w:rFonts w:ascii="Times New Roman" w:hAnsi="Times New Roman" w:eastAsia="Times New Roman" w:cs="Times New Roman"/>
          <w:sz w:val="20"/>
          <w:szCs w:val="20"/>
        </w:rPr>
      </w:pPr>
      <w:r w:rsidRPr="1BF1148B" w:rsidR="4C23E4E7">
        <w:rPr>
          <w:rFonts w:ascii="Times New Roman" w:hAnsi="Times New Roman" w:eastAsia="Times New Roman" w:cs="Times New Roman"/>
          <w:sz w:val="20"/>
          <w:szCs w:val="20"/>
        </w:rPr>
        <w:t xml:space="preserve">Além disso, o sistema utiliza tecnologias modernas como Service Workers e notificações </w:t>
      </w:r>
      <w:r w:rsidRPr="1BF1148B" w:rsidR="4C23E4E7">
        <w:rPr>
          <w:rFonts w:ascii="Times New Roman" w:hAnsi="Times New Roman" w:eastAsia="Times New Roman" w:cs="Times New Roman"/>
          <w:sz w:val="20"/>
          <w:szCs w:val="20"/>
        </w:rPr>
        <w:t>push</w:t>
      </w:r>
      <w:r w:rsidRPr="1BF1148B" w:rsidR="4C23E4E7">
        <w:rPr>
          <w:rFonts w:ascii="Times New Roman" w:hAnsi="Times New Roman" w:eastAsia="Times New Roman" w:cs="Times New Roman"/>
          <w:sz w:val="20"/>
          <w:szCs w:val="20"/>
        </w:rPr>
        <w:t>, permitindo comunicação assíncrona eficiente e acesso a informações em tempo real.</w:t>
      </w:r>
    </w:p>
    <w:p w:rsidR="4C23E4E7" w:rsidP="1BF1148B" w:rsidRDefault="4C23E4E7" w14:paraId="0F4668D5" w14:textId="19392642">
      <w:pPr>
        <w:pStyle w:val="Normal"/>
        <w:rPr>
          <w:rFonts w:ascii="Times New Roman" w:hAnsi="Times New Roman" w:eastAsia="Times New Roman" w:cs="Times New Roman"/>
          <w:sz w:val="20"/>
          <w:szCs w:val="20"/>
        </w:rPr>
      </w:pPr>
      <w:r w:rsidRPr="58BD8956" w:rsidR="4C23E4E7">
        <w:rPr>
          <w:rFonts w:ascii="Times New Roman" w:hAnsi="Times New Roman" w:eastAsia="Times New Roman" w:cs="Times New Roman"/>
          <w:sz w:val="20"/>
          <w:szCs w:val="20"/>
        </w:rPr>
        <w:t>A metodologia adotada baseou-se na identificação de problemas reais no ambiente escolar, seguida pela modelagem do sistema por meio de diagramas (DER, UML) e desenvolvimento incremental da aplicação.</w:t>
      </w:r>
    </w:p>
    <w:p w:rsidR="4C23E4E7" w:rsidP="1BF1148B" w:rsidRDefault="4C23E4E7" w14:paraId="57D9455F" w14:textId="2C237789">
      <w:pPr>
        <w:pStyle w:val="Normal"/>
        <w:rPr>
          <w:rFonts w:ascii="Times New Roman" w:hAnsi="Times New Roman" w:eastAsia="Times New Roman" w:cs="Times New Roman"/>
          <w:sz w:val="20"/>
          <w:szCs w:val="20"/>
        </w:rPr>
      </w:pPr>
      <w:r w:rsidRPr="1BF1148B" w:rsidR="4C23E4E7">
        <w:rPr>
          <w:rFonts w:ascii="Times New Roman" w:hAnsi="Times New Roman" w:eastAsia="Times New Roman" w:cs="Times New Roman"/>
          <w:sz w:val="20"/>
          <w:szCs w:val="20"/>
        </w:rPr>
        <w:t>Como resultado, o sistema apresenta potencial para reduzir filas, otimizar o atendimento e melhorar significativamente a disseminação de informações institucionais.</w:t>
      </w:r>
    </w:p>
    <w:p w:rsidR="4C23E4E7" w:rsidP="1BF1148B" w:rsidRDefault="4C23E4E7" w14:paraId="7F688E1A" w14:textId="3388B978">
      <w:pPr>
        <w:pStyle w:val="Normal"/>
        <w:rPr>
          <w:rFonts w:ascii="Times New Roman" w:hAnsi="Times New Roman" w:eastAsia="Times New Roman" w:cs="Times New Roman"/>
          <w:sz w:val="20"/>
          <w:szCs w:val="20"/>
        </w:rPr>
      </w:pPr>
      <w:r w:rsidRPr="6892A2BC" w:rsidR="4C23E4E7">
        <w:rPr>
          <w:rFonts w:ascii="Times New Roman" w:hAnsi="Times New Roman" w:eastAsia="Times New Roman" w:cs="Times New Roman"/>
          <w:sz w:val="20"/>
          <w:szCs w:val="20"/>
        </w:rPr>
        <w:t>Palavras-chave: comunicação institucional</w:t>
      </w:r>
      <w:r w:rsidRPr="6892A2BC" w:rsidR="34BF8773">
        <w:rPr>
          <w:rFonts w:ascii="Times New Roman" w:hAnsi="Times New Roman" w:eastAsia="Times New Roman" w:cs="Times New Roman"/>
          <w:sz w:val="20"/>
          <w:szCs w:val="20"/>
        </w:rPr>
        <w:t>,</w:t>
      </w:r>
      <w:r w:rsidRPr="6892A2BC" w:rsidR="4C23E4E7">
        <w:rPr>
          <w:rFonts w:ascii="Times New Roman" w:hAnsi="Times New Roman" w:eastAsia="Times New Roman" w:cs="Times New Roman"/>
          <w:sz w:val="20"/>
          <w:szCs w:val="20"/>
        </w:rPr>
        <w:t xml:space="preserve"> sistemas web</w:t>
      </w:r>
      <w:r w:rsidRPr="6892A2BC" w:rsidR="0F00F378">
        <w:rPr>
          <w:rFonts w:ascii="Times New Roman" w:hAnsi="Times New Roman" w:eastAsia="Times New Roman" w:cs="Times New Roman"/>
          <w:sz w:val="20"/>
          <w:szCs w:val="20"/>
        </w:rPr>
        <w:t>,</w:t>
      </w:r>
      <w:r w:rsidRPr="6892A2BC" w:rsidR="4C23E4E7">
        <w:rPr>
          <w:rFonts w:ascii="Times New Roman" w:hAnsi="Times New Roman" w:eastAsia="Times New Roman" w:cs="Times New Roman"/>
          <w:sz w:val="20"/>
          <w:szCs w:val="20"/>
        </w:rPr>
        <w:t xml:space="preserve"> </w:t>
      </w:r>
      <w:r w:rsidRPr="6892A2BC" w:rsidR="7464A71E">
        <w:rPr>
          <w:rFonts w:ascii="Times New Roman" w:hAnsi="Times New Roman" w:eastAsia="Times New Roman" w:cs="Times New Roman"/>
          <w:sz w:val="20"/>
          <w:szCs w:val="20"/>
        </w:rPr>
        <w:t>S</w:t>
      </w:r>
      <w:r w:rsidRPr="6892A2BC" w:rsidR="4C23E4E7">
        <w:rPr>
          <w:rFonts w:ascii="Times New Roman" w:hAnsi="Times New Roman" w:eastAsia="Times New Roman" w:cs="Times New Roman"/>
          <w:sz w:val="20"/>
          <w:szCs w:val="20"/>
        </w:rPr>
        <w:t>pring</w:t>
      </w:r>
      <w:r w:rsidRPr="6892A2BC" w:rsidR="4C23E4E7">
        <w:rPr>
          <w:rFonts w:ascii="Times New Roman" w:hAnsi="Times New Roman" w:eastAsia="Times New Roman" w:cs="Times New Roman"/>
          <w:sz w:val="20"/>
          <w:szCs w:val="20"/>
        </w:rPr>
        <w:t xml:space="preserve"> </w:t>
      </w:r>
      <w:r w:rsidRPr="6892A2BC" w:rsidR="71F8BA50">
        <w:rPr>
          <w:rFonts w:ascii="Times New Roman" w:hAnsi="Times New Roman" w:eastAsia="Times New Roman" w:cs="Times New Roman"/>
          <w:sz w:val="20"/>
          <w:szCs w:val="20"/>
        </w:rPr>
        <w:t>B</w:t>
      </w:r>
      <w:r w:rsidRPr="6892A2BC" w:rsidR="4C23E4E7">
        <w:rPr>
          <w:rFonts w:ascii="Times New Roman" w:hAnsi="Times New Roman" w:eastAsia="Times New Roman" w:cs="Times New Roman"/>
          <w:sz w:val="20"/>
          <w:szCs w:val="20"/>
        </w:rPr>
        <w:t>oot</w:t>
      </w:r>
      <w:r w:rsidRPr="6892A2BC" w:rsidR="02E8D74E">
        <w:rPr>
          <w:rFonts w:ascii="Times New Roman" w:hAnsi="Times New Roman" w:eastAsia="Times New Roman" w:cs="Times New Roman"/>
          <w:sz w:val="20"/>
          <w:szCs w:val="20"/>
        </w:rPr>
        <w:t>,</w:t>
      </w:r>
      <w:r w:rsidRPr="6892A2BC" w:rsidR="4C23E4E7">
        <w:rPr>
          <w:rFonts w:ascii="Times New Roman" w:hAnsi="Times New Roman" w:eastAsia="Times New Roman" w:cs="Times New Roman"/>
          <w:sz w:val="20"/>
          <w:szCs w:val="20"/>
        </w:rPr>
        <w:t xml:space="preserve"> formulários digitais</w:t>
      </w:r>
      <w:r w:rsidRPr="6892A2BC" w:rsidR="7EF5E43A">
        <w:rPr>
          <w:rFonts w:ascii="Times New Roman" w:hAnsi="Times New Roman" w:eastAsia="Times New Roman" w:cs="Times New Roman"/>
          <w:sz w:val="20"/>
          <w:szCs w:val="20"/>
        </w:rPr>
        <w:t>,</w:t>
      </w:r>
      <w:r w:rsidRPr="6892A2BC" w:rsidR="4C23E4E7">
        <w:rPr>
          <w:rFonts w:ascii="Times New Roman" w:hAnsi="Times New Roman" w:eastAsia="Times New Roman" w:cs="Times New Roman"/>
          <w:sz w:val="20"/>
          <w:szCs w:val="20"/>
        </w:rPr>
        <w:t xml:space="preserve"> educação.</w:t>
      </w:r>
    </w:p>
    <w:p w:rsidR="1BF1148B" w:rsidP="1BF1148B" w:rsidRDefault="1BF1148B" w14:paraId="1047B20F" w14:textId="0B9B87A5">
      <w:pPr>
        <w:pStyle w:val="Normal"/>
        <w:rPr>
          <w:rFonts w:ascii="Times New Roman" w:hAnsi="Times New Roman" w:eastAsia="Times New Roman" w:cs="Times New Roman"/>
          <w:sz w:val="20"/>
          <w:szCs w:val="20"/>
        </w:rPr>
      </w:pPr>
    </w:p>
    <w:p w:rsidR="435951F9" w:rsidP="6892A2BC" w:rsidRDefault="435951F9" w14:paraId="463D5F38" w14:textId="18602F3B">
      <w:pPr>
        <w:pStyle w:val="Normal"/>
        <w:rPr>
          <w:rFonts w:ascii="Times New Roman" w:hAnsi="Times New Roman" w:eastAsia="Times New Roman" w:cs="Times New Roman"/>
          <w:b w:val="1"/>
          <w:bCs w:val="1"/>
          <w:i w:val="1"/>
          <w:iCs w:val="1"/>
          <w:sz w:val="20"/>
          <w:szCs w:val="20"/>
        </w:rPr>
      </w:pPr>
      <w:r w:rsidRPr="6892A2BC" w:rsidR="435951F9">
        <w:rPr>
          <w:rFonts w:ascii="Times New Roman" w:hAnsi="Times New Roman" w:eastAsia="Times New Roman" w:cs="Times New Roman"/>
          <w:b w:val="1"/>
          <w:bCs w:val="1"/>
          <w:i w:val="1"/>
          <w:iCs w:val="1"/>
          <w:sz w:val="20"/>
          <w:szCs w:val="20"/>
        </w:rPr>
        <w:t>ABSTRACT</w:t>
      </w:r>
    </w:p>
    <w:p w:rsidR="435951F9" w:rsidP="58BD8956" w:rsidRDefault="435951F9" w14:paraId="162E00EC" w14:textId="0BFB3C28">
      <w:pPr>
        <w:pStyle w:val="Normal"/>
        <w:rPr>
          <w:rFonts w:ascii="Times New Roman" w:hAnsi="Times New Roman" w:eastAsia="Times New Roman" w:cs="Times New Roman"/>
          <w:i w:val="1"/>
          <w:iCs w:val="1"/>
          <w:sz w:val="20"/>
          <w:szCs w:val="20"/>
        </w:rPr>
      </w:pPr>
      <w:r w:rsidRPr="58BD8956" w:rsidR="435951F9">
        <w:rPr>
          <w:rFonts w:ascii="Times New Roman" w:hAnsi="Times New Roman" w:eastAsia="Times New Roman" w:cs="Times New Roman"/>
          <w:i w:val="1"/>
          <w:iCs w:val="1"/>
          <w:sz w:val="20"/>
          <w:szCs w:val="20"/>
        </w:rPr>
        <w:t>Institutional</w:t>
      </w:r>
      <w:r w:rsidRPr="58BD8956" w:rsidR="435951F9">
        <w:rPr>
          <w:rFonts w:ascii="Times New Roman" w:hAnsi="Times New Roman" w:eastAsia="Times New Roman" w:cs="Times New Roman"/>
          <w:i w:val="1"/>
          <w:iCs w:val="1"/>
          <w:sz w:val="20"/>
          <w:szCs w:val="20"/>
        </w:rPr>
        <w:t xml:space="preserve"> communication in </w:t>
      </w:r>
      <w:r w:rsidRPr="58BD8956" w:rsidR="435951F9">
        <w:rPr>
          <w:rFonts w:ascii="Times New Roman" w:hAnsi="Times New Roman" w:eastAsia="Times New Roman" w:cs="Times New Roman"/>
          <w:i w:val="1"/>
          <w:iCs w:val="1"/>
          <w:sz w:val="20"/>
          <w:szCs w:val="20"/>
        </w:rPr>
        <w:t>educational</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environments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essential</w:t>
      </w:r>
      <w:r w:rsidRPr="58BD8956" w:rsidR="435951F9">
        <w:rPr>
          <w:rFonts w:ascii="Times New Roman" w:hAnsi="Times New Roman" w:eastAsia="Times New Roman" w:cs="Times New Roman"/>
          <w:i w:val="1"/>
          <w:iCs w:val="1"/>
          <w:sz w:val="20"/>
          <w:szCs w:val="20"/>
        </w:rPr>
        <w:t xml:space="preserve"> for </w:t>
      </w:r>
      <w:r w:rsidRPr="58BD8956" w:rsidR="435951F9">
        <w:rPr>
          <w:rFonts w:ascii="Times New Roman" w:hAnsi="Times New Roman" w:eastAsia="Times New Roman" w:cs="Times New Roman"/>
          <w:i w:val="1"/>
          <w:iCs w:val="1"/>
          <w:sz w:val="20"/>
          <w:szCs w:val="20"/>
        </w:rPr>
        <w:t>the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efficient</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functioning</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of</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administrative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and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pedagogical</w:t>
      </w:r>
      <w:r w:rsidRPr="58BD8956" w:rsidR="435951F9">
        <w:rPr>
          <w:rFonts w:ascii="Times New Roman" w:hAnsi="Times New Roman" w:eastAsia="Times New Roman" w:cs="Times New Roman"/>
          <w:i w:val="1"/>
          <w:iCs w:val="1"/>
          <w:sz w:val="20"/>
          <w:szCs w:val="20"/>
        </w:rPr>
        <w:t xml:space="preserve"> processes. </w:t>
      </w:r>
      <w:r w:rsidRPr="58BD8956" w:rsidR="435951F9">
        <w:rPr>
          <w:rFonts w:ascii="Times New Roman" w:hAnsi="Times New Roman" w:eastAsia="Times New Roman" w:cs="Times New Roman"/>
          <w:i w:val="1"/>
          <w:iCs w:val="1"/>
          <w:sz w:val="20"/>
          <w:szCs w:val="20"/>
        </w:rPr>
        <w:t>However</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many</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institutions</w:t>
      </w:r>
      <w:r w:rsidRPr="58BD8956" w:rsidR="435951F9">
        <w:rPr>
          <w:rFonts w:ascii="Times New Roman" w:hAnsi="Times New Roman" w:eastAsia="Times New Roman" w:cs="Times New Roman"/>
          <w:i w:val="1"/>
          <w:iCs w:val="1"/>
          <w:sz w:val="20"/>
          <w:szCs w:val="20"/>
        </w:rPr>
        <w:t xml:space="preserve"> still </w:t>
      </w:r>
      <w:r w:rsidRPr="58BD8956" w:rsidR="435951F9">
        <w:rPr>
          <w:rFonts w:ascii="Times New Roman" w:hAnsi="Times New Roman" w:eastAsia="Times New Roman" w:cs="Times New Roman"/>
          <w:i w:val="1"/>
          <w:iCs w:val="1"/>
          <w:sz w:val="20"/>
          <w:szCs w:val="20"/>
        </w:rPr>
        <w:t>rely</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on</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traditional</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methods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such</w:t>
      </w:r>
      <w:r w:rsidRPr="58BD8956" w:rsidR="435951F9">
        <w:rPr>
          <w:rFonts w:ascii="Times New Roman" w:hAnsi="Times New Roman" w:eastAsia="Times New Roman" w:cs="Times New Roman"/>
          <w:i w:val="1"/>
          <w:iCs w:val="1"/>
          <w:sz w:val="20"/>
          <w:szCs w:val="20"/>
        </w:rPr>
        <w:t xml:space="preserve"> as </w:t>
      </w:r>
      <w:r w:rsidRPr="58BD8956" w:rsidR="435951F9">
        <w:rPr>
          <w:rFonts w:ascii="Times New Roman" w:hAnsi="Times New Roman" w:eastAsia="Times New Roman" w:cs="Times New Roman"/>
          <w:i w:val="1"/>
          <w:iCs w:val="1"/>
          <w:sz w:val="20"/>
          <w:szCs w:val="20"/>
        </w:rPr>
        <w:t>physical</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notice</w:t>
      </w:r>
      <w:r w:rsidRPr="58BD8956" w:rsidR="435951F9">
        <w:rPr>
          <w:rFonts w:ascii="Times New Roman" w:hAnsi="Times New Roman" w:eastAsia="Times New Roman" w:cs="Times New Roman"/>
          <w:i w:val="1"/>
          <w:iCs w:val="1"/>
          <w:sz w:val="20"/>
          <w:szCs w:val="20"/>
        </w:rPr>
        <w:t xml:space="preserve"> boards </w:t>
      </w:r>
      <w:r w:rsidRPr="58BD8956" w:rsidR="435951F9">
        <w:rPr>
          <w:rFonts w:ascii="Times New Roman" w:hAnsi="Times New Roman" w:eastAsia="Times New Roman" w:cs="Times New Roman"/>
          <w:i w:val="1"/>
          <w:iCs w:val="1"/>
          <w:sz w:val="20"/>
          <w:szCs w:val="20"/>
        </w:rPr>
        <w:t>and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in-person</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services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resulting</w:t>
      </w:r>
      <w:r w:rsidRPr="58BD8956" w:rsidR="435951F9">
        <w:rPr>
          <w:rFonts w:ascii="Times New Roman" w:hAnsi="Times New Roman" w:eastAsia="Times New Roman" w:cs="Times New Roman"/>
          <w:i w:val="1"/>
          <w:iCs w:val="1"/>
          <w:sz w:val="20"/>
          <w:szCs w:val="20"/>
        </w:rPr>
        <w:t xml:space="preserve"> in delays, </w:t>
      </w:r>
      <w:r w:rsidRPr="58BD8956" w:rsidR="435951F9">
        <w:rPr>
          <w:rFonts w:ascii="Times New Roman" w:hAnsi="Times New Roman" w:eastAsia="Times New Roman" w:cs="Times New Roman"/>
          <w:i w:val="1"/>
          <w:iCs w:val="1"/>
          <w:sz w:val="20"/>
          <w:szCs w:val="20"/>
        </w:rPr>
        <w:t>information</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noise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and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overload</w:t>
      </w:r>
      <w:r w:rsidRPr="58BD8956" w:rsidR="435951F9">
        <w:rPr>
          <w:rFonts w:ascii="Times New Roman" w:hAnsi="Times New Roman" w:eastAsia="Times New Roman" w:cs="Times New Roman"/>
          <w:i w:val="1"/>
          <w:iCs w:val="1"/>
          <w:sz w:val="20"/>
          <w:szCs w:val="20"/>
        </w:rPr>
        <w:t xml:space="preserve"> in </w:t>
      </w:r>
      <w:r w:rsidRPr="58BD8956" w:rsidR="435951F9">
        <w:rPr>
          <w:rFonts w:ascii="Times New Roman" w:hAnsi="Times New Roman" w:eastAsia="Times New Roman" w:cs="Times New Roman"/>
          <w:i w:val="1"/>
          <w:iCs w:val="1"/>
          <w:sz w:val="20"/>
          <w:szCs w:val="20"/>
        </w:rPr>
        <w:t>administrative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sectors</w:t>
      </w:r>
      <w:r w:rsidRPr="58BD8956" w:rsidR="435951F9">
        <w:rPr>
          <w:rFonts w:ascii="Times New Roman" w:hAnsi="Times New Roman" w:eastAsia="Times New Roman" w:cs="Times New Roman"/>
          <w:i w:val="1"/>
          <w:iCs w:val="1"/>
          <w:sz w:val="20"/>
          <w:szCs w:val="20"/>
        </w:rPr>
        <w:t xml:space="preserve">. In </w:t>
      </w:r>
      <w:r w:rsidRPr="58BD8956" w:rsidR="435951F9">
        <w:rPr>
          <w:rFonts w:ascii="Times New Roman" w:hAnsi="Times New Roman" w:eastAsia="Times New Roman" w:cs="Times New Roman"/>
          <w:i w:val="1"/>
          <w:iCs w:val="1"/>
          <w:sz w:val="20"/>
          <w:szCs w:val="20"/>
        </w:rPr>
        <w:t>this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context</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this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study</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proposes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the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development</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of</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the</w:t>
      </w:r>
      <w:r w:rsidRPr="58BD8956" w:rsidR="435951F9">
        <w:rPr>
          <w:rFonts w:ascii="Times New Roman" w:hAnsi="Times New Roman" w:eastAsia="Times New Roman" w:cs="Times New Roman"/>
          <w:i w:val="1"/>
          <w:iCs w:val="1"/>
          <w:sz w:val="20"/>
          <w:szCs w:val="20"/>
        </w:rPr>
        <w:t xml:space="preserve"> Conecta+ system, a digital </w:t>
      </w:r>
      <w:r w:rsidRPr="58BD8956" w:rsidR="435951F9">
        <w:rPr>
          <w:rFonts w:ascii="Times New Roman" w:hAnsi="Times New Roman" w:eastAsia="Times New Roman" w:cs="Times New Roman"/>
          <w:i w:val="1"/>
          <w:iCs w:val="1"/>
          <w:sz w:val="20"/>
          <w:szCs w:val="20"/>
        </w:rPr>
        <w:t>platform</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aimed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at</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centralizing</w:t>
      </w:r>
      <w:r w:rsidRPr="58BD8956" w:rsidR="435951F9">
        <w:rPr>
          <w:rFonts w:ascii="Times New Roman" w:hAnsi="Times New Roman" w:eastAsia="Times New Roman" w:cs="Times New Roman"/>
          <w:i w:val="1"/>
          <w:iCs w:val="1"/>
          <w:sz w:val="20"/>
          <w:szCs w:val="20"/>
        </w:rPr>
        <w:t xml:space="preserve"> communication </w:t>
      </w:r>
      <w:r w:rsidRPr="58BD8956" w:rsidR="435951F9">
        <w:rPr>
          <w:rFonts w:ascii="Times New Roman" w:hAnsi="Times New Roman" w:eastAsia="Times New Roman" w:cs="Times New Roman"/>
          <w:i w:val="1"/>
          <w:iCs w:val="1"/>
          <w:sz w:val="20"/>
          <w:szCs w:val="20"/>
        </w:rPr>
        <w:t>between</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students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and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the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school</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administration</w:t>
      </w:r>
      <w:r w:rsidRPr="58BD8956" w:rsidR="435951F9">
        <w:rPr>
          <w:rFonts w:ascii="Times New Roman" w:hAnsi="Times New Roman" w:eastAsia="Times New Roman" w:cs="Times New Roman"/>
          <w:i w:val="1"/>
          <w:iCs w:val="1"/>
          <w:sz w:val="20"/>
          <w:szCs w:val="20"/>
        </w:rPr>
        <w:t xml:space="preserve">. The </w:t>
      </w:r>
      <w:r w:rsidRPr="58BD8956" w:rsidR="435951F9">
        <w:rPr>
          <w:rFonts w:ascii="Times New Roman" w:hAnsi="Times New Roman" w:eastAsia="Times New Roman" w:cs="Times New Roman"/>
          <w:i w:val="1"/>
          <w:iCs w:val="1"/>
          <w:sz w:val="20"/>
          <w:szCs w:val="20"/>
        </w:rPr>
        <w:t>solution</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based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on</w:t>
      </w:r>
      <w:r w:rsidRPr="58BD8956" w:rsidR="435951F9">
        <w:rPr>
          <w:rFonts w:ascii="Times New Roman" w:hAnsi="Times New Roman" w:eastAsia="Times New Roman" w:cs="Times New Roman"/>
          <w:i w:val="1"/>
          <w:iCs w:val="1"/>
          <w:sz w:val="20"/>
          <w:szCs w:val="20"/>
        </w:rPr>
        <w:t xml:space="preserve"> digital </w:t>
      </w:r>
      <w:r w:rsidRPr="58BD8956" w:rsidR="435951F9">
        <w:rPr>
          <w:rFonts w:ascii="Times New Roman" w:hAnsi="Times New Roman" w:eastAsia="Times New Roman" w:cs="Times New Roman"/>
          <w:i w:val="1"/>
          <w:iCs w:val="1"/>
          <w:sz w:val="20"/>
          <w:szCs w:val="20"/>
        </w:rPr>
        <w:t>forms</w:t>
      </w:r>
      <w:r w:rsidRPr="58BD8956" w:rsidR="435951F9">
        <w:rPr>
          <w:rFonts w:ascii="Times New Roman" w:hAnsi="Times New Roman" w:eastAsia="Times New Roman" w:cs="Times New Roman"/>
          <w:i w:val="1"/>
          <w:iCs w:val="1"/>
          <w:sz w:val="20"/>
          <w:szCs w:val="20"/>
        </w:rPr>
        <w:t xml:space="preserve"> for </w:t>
      </w:r>
      <w:r w:rsidRPr="58BD8956" w:rsidR="435951F9">
        <w:rPr>
          <w:rFonts w:ascii="Times New Roman" w:hAnsi="Times New Roman" w:eastAsia="Times New Roman" w:cs="Times New Roman"/>
          <w:i w:val="1"/>
          <w:iCs w:val="1"/>
          <w:sz w:val="20"/>
          <w:szCs w:val="20"/>
        </w:rPr>
        <w:t>submitting</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requests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integrated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with</w:t>
      </w:r>
      <w:r w:rsidRPr="58BD8956" w:rsidR="435951F9">
        <w:rPr>
          <w:rFonts w:ascii="Times New Roman" w:hAnsi="Times New Roman" w:eastAsia="Times New Roman" w:cs="Times New Roman"/>
          <w:i w:val="1"/>
          <w:iCs w:val="1"/>
          <w:sz w:val="20"/>
          <w:szCs w:val="20"/>
        </w:rPr>
        <w:t xml:space="preserve"> a </w:t>
      </w:r>
      <w:r w:rsidRPr="58BD8956" w:rsidR="435951F9">
        <w:rPr>
          <w:rFonts w:ascii="Times New Roman" w:hAnsi="Times New Roman" w:eastAsia="Times New Roman" w:cs="Times New Roman"/>
          <w:i w:val="1"/>
          <w:iCs w:val="1"/>
          <w:sz w:val="20"/>
          <w:szCs w:val="20"/>
        </w:rPr>
        <w:t>backend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developed</w:t>
      </w:r>
      <w:r w:rsidRPr="58BD8956" w:rsidR="435951F9">
        <w:rPr>
          <w:rFonts w:ascii="Times New Roman" w:hAnsi="Times New Roman" w:eastAsia="Times New Roman" w:cs="Times New Roman"/>
          <w:i w:val="1"/>
          <w:iCs w:val="1"/>
          <w:sz w:val="20"/>
          <w:szCs w:val="20"/>
        </w:rPr>
        <w:t xml:space="preserve"> in Java </w:t>
      </w:r>
      <w:r w:rsidRPr="58BD8956" w:rsidR="435951F9">
        <w:rPr>
          <w:rFonts w:ascii="Times New Roman" w:hAnsi="Times New Roman" w:eastAsia="Times New Roman" w:cs="Times New Roman"/>
          <w:i w:val="1"/>
          <w:iCs w:val="1"/>
          <w:sz w:val="20"/>
          <w:szCs w:val="20"/>
        </w:rPr>
        <w:t>using</w:t>
      </w:r>
      <w:r w:rsidRPr="58BD8956" w:rsidR="435951F9">
        <w:rPr>
          <w:rFonts w:ascii="Times New Roman" w:hAnsi="Times New Roman" w:eastAsia="Times New Roman" w:cs="Times New Roman"/>
          <w:i w:val="1"/>
          <w:iCs w:val="1"/>
          <w:sz w:val="20"/>
          <w:szCs w:val="20"/>
        </w:rPr>
        <w:t xml:space="preserve"> Spring Boot, </w:t>
      </w:r>
      <w:r w:rsidRPr="58BD8956" w:rsidR="435951F9">
        <w:rPr>
          <w:rFonts w:ascii="Times New Roman" w:hAnsi="Times New Roman" w:eastAsia="Times New Roman" w:cs="Times New Roman"/>
          <w:i w:val="1"/>
          <w:iCs w:val="1"/>
          <w:sz w:val="20"/>
          <w:szCs w:val="20"/>
        </w:rPr>
        <w:t>responsible</w:t>
      </w:r>
      <w:r w:rsidRPr="58BD8956" w:rsidR="435951F9">
        <w:rPr>
          <w:rFonts w:ascii="Times New Roman" w:hAnsi="Times New Roman" w:eastAsia="Times New Roman" w:cs="Times New Roman"/>
          <w:i w:val="1"/>
          <w:iCs w:val="1"/>
          <w:sz w:val="20"/>
          <w:szCs w:val="20"/>
        </w:rPr>
        <w:t xml:space="preserve"> for </w:t>
      </w:r>
      <w:r w:rsidRPr="58BD8956" w:rsidR="435951F9">
        <w:rPr>
          <w:rFonts w:ascii="Times New Roman" w:hAnsi="Times New Roman" w:eastAsia="Times New Roman" w:cs="Times New Roman"/>
          <w:i w:val="1"/>
          <w:iCs w:val="1"/>
          <w:sz w:val="20"/>
          <w:szCs w:val="20"/>
        </w:rPr>
        <w:t>processing</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organizing</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and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managing</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the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information</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Additionally</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the</w:t>
      </w:r>
      <w:r w:rsidRPr="58BD8956" w:rsidR="435951F9">
        <w:rPr>
          <w:rFonts w:ascii="Times New Roman" w:hAnsi="Times New Roman" w:eastAsia="Times New Roman" w:cs="Times New Roman"/>
          <w:i w:val="1"/>
          <w:iCs w:val="1"/>
          <w:sz w:val="20"/>
          <w:szCs w:val="20"/>
        </w:rPr>
        <w:t xml:space="preserve"> system uses </w:t>
      </w:r>
      <w:r w:rsidRPr="58BD8956" w:rsidR="435951F9">
        <w:rPr>
          <w:rFonts w:ascii="Times New Roman" w:hAnsi="Times New Roman" w:eastAsia="Times New Roman" w:cs="Times New Roman"/>
          <w:i w:val="1"/>
          <w:iCs w:val="1"/>
          <w:sz w:val="20"/>
          <w:szCs w:val="20"/>
        </w:rPr>
        <w:t>modern</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technologies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such</w:t>
      </w:r>
      <w:r w:rsidRPr="58BD8956" w:rsidR="435951F9">
        <w:rPr>
          <w:rFonts w:ascii="Times New Roman" w:hAnsi="Times New Roman" w:eastAsia="Times New Roman" w:cs="Times New Roman"/>
          <w:i w:val="1"/>
          <w:iCs w:val="1"/>
          <w:sz w:val="20"/>
          <w:szCs w:val="20"/>
        </w:rPr>
        <w:t xml:space="preserve"> as Service Workers </w:t>
      </w:r>
      <w:r w:rsidRPr="58BD8956" w:rsidR="435951F9">
        <w:rPr>
          <w:rFonts w:ascii="Times New Roman" w:hAnsi="Times New Roman" w:eastAsia="Times New Roman" w:cs="Times New Roman"/>
          <w:i w:val="1"/>
          <w:iCs w:val="1"/>
          <w:sz w:val="20"/>
          <w:szCs w:val="20"/>
        </w:rPr>
        <w:t>and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push</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notifications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enabling</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efficient</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asynchronous</w:t>
      </w:r>
      <w:r w:rsidRPr="58BD8956" w:rsidR="435951F9">
        <w:rPr>
          <w:rFonts w:ascii="Times New Roman" w:hAnsi="Times New Roman" w:eastAsia="Times New Roman" w:cs="Times New Roman"/>
          <w:i w:val="1"/>
          <w:iCs w:val="1"/>
          <w:sz w:val="20"/>
          <w:szCs w:val="20"/>
        </w:rPr>
        <w:t xml:space="preserve"> communication </w:t>
      </w:r>
      <w:r w:rsidRPr="58BD8956" w:rsidR="435951F9">
        <w:rPr>
          <w:rFonts w:ascii="Times New Roman" w:hAnsi="Times New Roman" w:eastAsia="Times New Roman" w:cs="Times New Roman"/>
          <w:i w:val="1"/>
          <w:iCs w:val="1"/>
          <w:sz w:val="20"/>
          <w:szCs w:val="20"/>
        </w:rPr>
        <w:t>and</w:t>
      </w:r>
      <w:r w:rsidRPr="58BD8956" w:rsidR="435951F9">
        <w:rPr>
          <w:rFonts w:ascii="Times New Roman" w:hAnsi="Times New Roman" w:eastAsia="Times New Roman" w:cs="Times New Roman"/>
          <w:i w:val="1"/>
          <w:iCs w:val="1"/>
          <w:sz w:val="20"/>
          <w:szCs w:val="20"/>
        </w:rPr>
        <w:t xml:space="preserve"> real-time </w:t>
      </w:r>
      <w:r w:rsidRPr="58BD8956" w:rsidR="435951F9">
        <w:rPr>
          <w:rFonts w:ascii="Times New Roman" w:hAnsi="Times New Roman" w:eastAsia="Times New Roman" w:cs="Times New Roman"/>
          <w:i w:val="1"/>
          <w:iCs w:val="1"/>
          <w:sz w:val="20"/>
          <w:szCs w:val="20"/>
        </w:rPr>
        <w:t>access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to</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information</w:t>
      </w:r>
      <w:r w:rsidRPr="58BD8956" w:rsidR="435951F9">
        <w:rPr>
          <w:rFonts w:ascii="Times New Roman" w:hAnsi="Times New Roman" w:eastAsia="Times New Roman" w:cs="Times New Roman"/>
          <w:i w:val="1"/>
          <w:iCs w:val="1"/>
          <w:sz w:val="20"/>
          <w:szCs w:val="20"/>
        </w:rPr>
        <w:t xml:space="preserve">. The </w:t>
      </w:r>
      <w:r w:rsidRPr="58BD8956" w:rsidR="435951F9">
        <w:rPr>
          <w:rFonts w:ascii="Times New Roman" w:hAnsi="Times New Roman" w:eastAsia="Times New Roman" w:cs="Times New Roman"/>
          <w:i w:val="1"/>
          <w:iCs w:val="1"/>
          <w:sz w:val="20"/>
          <w:szCs w:val="20"/>
        </w:rPr>
        <w:t>methodology</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was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based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on</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identifying</w:t>
      </w:r>
      <w:r w:rsidRPr="58BD8956" w:rsidR="435951F9">
        <w:rPr>
          <w:rFonts w:ascii="Times New Roman" w:hAnsi="Times New Roman" w:eastAsia="Times New Roman" w:cs="Times New Roman"/>
          <w:i w:val="1"/>
          <w:iCs w:val="1"/>
          <w:sz w:val="20"/>
          <w:szCs w:val="20"/>
        </w:rPr>
        <w:t xml:space="preserve"> real </w:t>
      </w:r>
      <w:r w:rsidRPr="58BD8956" w:rsidR="435951F9">
        <w:rPr>
          <w:rFonts w:ascii="Times New Roman" w:hAnsi="Times New Roman" w:eastAsia="Times New Roman" w:cs="Times New Roman"/>
          <w:i w:val="1"/>
          <w:iCs w:val="1"/>
          <w:sz w:val="20"/>
          <w:szCs w:val="20"/>
        </w:rPr>
        <w:t>problems</w:t>
      </w:r>
      <w:r w:rsidRPr="58BD8956" w:rsidR="435951F9">
        <w:rPr>
          <w:rFonts w:ascii="Times New Roman" w:hAnsi="Times New Roman" w:eastAsia="Times New Roman" w:cs="Times New Roman"/>
          <w:i w:val="1"/>
          <w:iCs w:val="1"/>
          <w:sz w:val="20"/>
          <w:szCs w:val="20"/>
        </w:rPr>
        <w:t xml:space="preserve"> in </w:t>
      </w:r>
      <w:r w:rsidRPr="58BD8956" w:rsidR="435951F9">
        <w:rPr>
          <w:rFonts w:ascii="Times New Roman" w:hAnsi="Times New Roman" w:eastAsia="Times New Roman" w:cs="Times New Roman"/>
          <w:i w:val="1"/>
          <w:iCs w:val="1"/>
          <w:sz w:val="20"/>
          <w:szCs w:val="20"/>
        </w:rPr>
        <w:t>the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school</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environment</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followed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by</w:t>
      </w:r>
      <w:r w:rsidRPr="58BD8956" w:rsidR="435951F9">
        <w:rPr>
          <w:rFonts w:ascii="Times New Roman" w:hAnsi="Times New Roman" w:eastAsia="Times New Roman" w:cs="Times New Roman"/>
          <w:i w:val="1"/>
          <w:iCs w:val="1"/>
          <w:sz w:val="20"/>
          <w:szCs w:val="20"/>
        </w:rPr>
        <w:t xml:space="preserve"> system </w:t>
      </w:r>
      <w:r w:rsidRPr="58BD8956" w:rsidR="435951F9">
        <w:rPr>
          <w:rFonts w:ascii="Times New Roman" w:hAnsi="Times New Roman" w:eastAsia="Times New Roman" w:cs="Times New Roman"/>
          <w:i w:val="1"/>
          <w:iCs w:val="1"/>
          <w:sz w:val="20"/>
          <w:szCs w:val="20"/>
        </w:rPr>
        <w:t>modeling</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using</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diagrams</w:t>
      </w:r>
      <w:r w:rsidRPr="58BD8956" w:rsidR="435951F9">
        <w:rPr>
          <w:rFonts w:ascii="Times New Roman" w:hAnsi="Times New Roman" w:eastAsia="Times New Roman" w:cs="Times New Roman"/>
          <w:i w:val="1"/>
          <w:iCs w:val="1"/>
          <w:sz w:val="20"/>
          <w:szCs w:val="20"/>
        </w:rPr>
        <w:t xml:space="preserve"> (ERD, UML) </w:t>
      </w:r>
      <w:r w:rsidRPr="58BD8956" w:rsidR="435951F9">
        <w:rPr>
          <w:rFonts w:ascii="Times New Roman" w:hAnsi="Times New Roman" w:eastAsia="Times New Roman" w:cs="Times New Roman"/>
          <w:i w:val="1"/>
          <w:iCs w:val="1"/>
          <w:sz w:val="20"/>
          <w:szCs w:val="20"/>
        </w:rPr>
        <w:t>and</w:t>
      </w:r>
      <w:r w:rsidRPr="58BD8956" w:rsidR="435951F9">
        <w:rPr>
          <w:rFonts w:ascii="Times New Roman" w:hAnsi="Times New Roman" w:eastAsia="Times New Roman" w:cs="Times New Roman"/>
          <w:i w:val="1"/>
          <w:iCs w:val="1"/>
          <w:sz w:val="20"/>
          <w:szCs w:val="20"/>
        </w:rPr>
        <w:t xml:space="preserve"> incremental </w:t>
      </w:r>
      <w:r w:rsidRPr="58BD8956" w:rsidR="435951F9">
        <w:rPr>
          <w:rFonts w:ascii="Times New Roman" w:hAnsi="Times New Roman" w:eastAsia="Times New Roman" w:cs="Times New Roman"/>
          <w:i w:val="1"/>
          <w:iCs w:val="1"/>
          <w:sz w:val="20"/>
          <w:szCs w:val="20"/>
        </w:rPr>
        <w:t>development</w:t>
      </w:r>
      <w:r w:rsidRPr="58BD8956" w:rsidR="435951F9">
        <w:rPr>
          <w:rFonts w:ascii="Times New Roman" w:hAnsi="Times New Roman" w:eastAsia="Times New Roman" w:cs="Times New Roman"/>
          <w:i w:val="1"/>
          <w:iCs w:val="1"/>
          <w:sz w:val="20"/>
          <w:szCs w:val="20"/>
        </w:rPr>
        <w:t xml:space="preserve">. As a </w:t>
      </w:r>
      <w:r w:rsidRPr="58BD8956" w:rsidR="435951F9">
        <w:rPr>
          <w:rFonts w:ascii="Times New Roman" w:hAnsi="Times New Roman" w:eastAsia="Times New Roman" w:cs="Times New Roman"/>
          <w:i w:val="1"/>
          <w:iCs w:val="1"/>
          <w:sz w:val="20"/>
          <w:szCs w:val="20"/>
        </w:rPr>
        <w:t>result</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the</w:t>
      </w:r>
      <w:r w:rsidRPr="58BD8956" w:rsidR="435951F9">
        <w:rPr>
          <w:rFonts w:ascii="Times New Roman" w:hAnsi="Times New Roman" w:eastAsia="Times New Roman" w:cs="Times New Roman"/>
          <w:i w:val="1"/>
          <w:iCs w:val="1"/>
          <w:sz w:val="20"/>
          <w:szCs w:val="20"/>
        </w:rPr>
        <w:t xml:space="preserve"> system shows </w:t>
      </w:r>
      <w:r w:rsidRPr="58BD8956" w:rsidR="435951F9">
        <w:rPr>
          <w:rFonts w:ascii="Times New Roman" w:hAnsi="Times New Roman" w:eastAsia="Times New Roman" w:cs="Times New Roman"/>
          <w:i w:val="1"/>
          <w:iCs w:val="1"/>
          <w:sz w:val="20"/>
          <w:szCs w:val="20"/>
        </w:rPr>
        <w:t>potential</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to</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reduce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queues</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optimize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service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and</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significantly</w:t>
      </w:r>
      <w:r w:rsidRPr="58BD8956" w:rsidR="435951F9">
        <w:rPr>
          <w:rFonts w:ascii="Times New Roman" w:hAnsi="Times New Roman" w:eastAsia="Times New Roman" w:cs="Times New Roman"/>
          <w:i w:val="1"/>
          <w:iCs w:val="1"/>
          <w:sz w:val="20"/>
          <w:szCs w:val="20"/>
        </w:rPr>
        <w:t xml:space="preserve"> improve </w:t>
      </w:r>
      <w:r w:rsidRPr="58BD8956" w:rsidR="435951F9">
        <w:rPr>
          <w:rFonts w:ascii="Times New Roman" w:hAnsi="Times New Roman" w:eastAsia="Times New Roman" w:cs="Times New Roman"/>
          <w:i w:val="1"/>
          <w:iCs w:val="1"/>
          <w:sz w:val="20"/>
          <w:szCs w:val="20"/>
        </w:rPr>
        <w:t>the</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dissemination</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of</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institutional</w:t>
      </w:r>
      <w:r w:rsidRPr="58BD8956" w:rsidR="435951F9">
        <w:rPr>
          <w:rFonts w:ascii="Times New Roman" w:hAnsi="Times New Roman" w:eastAsia="Times New Roman" w:cs="Times New Roman"/>
          <w:i w:val="1"/>
          <w:iCs w:val="1"/>
          <w:sz w:val="20"/>
          <w:szCs w:val="20"/>
        </w:rPr>
        <w:t xml:space="preserve"> </w:t>
      </w:r>
      <w:r w:rsidRPr="58BD8956" w:rsidR="435951F9">
        <w:rPr>
          <w:rFonts w:ascii="Times New Roman" w:hAnsi="Times New Roman" w:eastAsia="Times New Roman" w:cs="Times New Roman"/>
          <w:i w:val="1"/>
          <w:iCs w:val="1"/>
          <w:sz w:val="20"/>
          <w:szCs w:val="20"/>
        </w:rPr>
        <w:t>information</w:t>
      </w:r>
      <w:r w:rsidRPr="58BD8956" w:rsidR="435951F9">
        <w:rPr>
          <w:rFonts w:ascii="Times New Roman" w:hAnsi="Times New Roman" w:eastAsia="Times New Roman" w:cs="Times New Roman"/>
          <w:i w:val="1"/>
          <w:iCs w:val="1"/>
          <w:sz w:val="20"/>
          <w:szCs w:val="20"/>
        </w:rPr>
        <w:t>.</w:t>
      </w:r>
    </w:p>
    <w:p w:rsidR="435951F9" w:rsidP="1BF1148B" w:rsidRDefault="435951F9" w14:paraId="238E100D" w14:textId="36851547">
      <w:pPr>
        <w:pStyle w:val="Normal"/>
        <w:rPr>
          <w:rFonts w:ascii="Times New Roman" w:hAnsi="Times New Roman" w:eastAsia="Times New Roman" w:cs="Times New Roman"/>
          <w:sz w:val="20"/>
          <w:szCs w:val="20"/>
        </w:rPr>
      </w:pPr>
      <w:r w:rsidRPr="1BF1148B" w:rsidR="435951F9">
        <w:rPr>
          <w:rFonts w:ascii="Times New Roman" w:hAnsi="Times New Roman" w:eastAsia="Times New Roman" w:cs="Times New Roman"/>
          <w:sz w:val="20"/>
          <w:szCs w:val="20"/>
        </w:rPr>
        <w:t xml:space="preserve"> </w:t>
      </w:r>
    </w:p>
    <w:p w:rsidR="435951F9" w:rsidP="1BF1148B" w:rsidRDefault="435951F9" w14:paraId="24946443" w14:textId="4DE9EB7C">
      <w:pPr>
        <w:pStyle w:val="Normal"/>
        <w:rPr>
          <w:rFonts w:ascii="Times New Roman" w:hAnsi="Times New Roman" w:eastAsia="Times New Roman" w:cs="Times New Roman"/>
          <w:sz w:val="20"/>
          <w:szCs w:val="20"/>
        </w:rPr>
      </w:pPr>
      <w:r w:rsidRPr="6892A2BC" w:rsidR="435951F9">
        <w:rPr>
          <w:rFonts w:ascii="Times New Roman" w:hAnsi="Times New Roman" w:eastAsia="Times New Roman" w:cs="Times New Roman"/>
          <w:sz w:val="20"/>
          <w:szCs w:val="20"/>
        </w:rPr>
        <w:t xml:space="preserve">Keywords: </w:t>
      </w:r>
      <w:r w:rsidRPr="6892A2BC" w:rsidR="435951F9">
        <w:rPr>
          <w:rFonts w:ascii="Times New Roman" w:hAnsi="Times New Roman" w:eastAsia="Times New Roman" w:cs="Times New Roman"/>
          <w:sz w:val="20"/>
          <w:szCs w:val="20"/>
        </w:rPr>
        <w:t>institutional</w:t>
      </w:r>
      <w:r w:rsidRPr="6892A2BC" w:rsidR="435951F9">
        <w:rPr>
          <w:rFonts w:ascii="Times New Roman" w:hAnsi="Times New Roman" w:eastAsia="Times New Roman" w:cs="Times New Roman"/>
          <w:sz w:val="20"/>
          <w:szCs w:val="20"/>
        </w:rPr>
        <w:t xml:space="preserve"> communication</w:t>
      </w:r>
      <w:r w:rsidRPr="6892A2BC" w:rsidR="3B67FAD6">
        <w:rPr>
          <w:rFonts w:ascii="Times New Roman" w:hAnsi="Times New Roman" w:eastAsia="Times New Roman" w:cs="Times New Roman"/>
          <w:sz w:val="20"/>
          <w:szCs w:val="20"/>
        </w:rPr>
        <w:t>,</w:t>
      </w:r>
      <w:r w:rsidRPr="6892A2BC" w:rsidR="435951F9">
        <w:rPr>
          <w:rFonts w:ascii="Times New Roman" w:hAnsi="Times New Roman" w:eastAsia="Times New Roman" w:cs="Times New Roman"/>
          <w:sz w:val="20"/>
          <w:szCs w:val="20"/>
        </w:rPr>
        <w:t xml:space="preserve"> web systems</w:t>
      </w:r>
      <w:r w:rsidRPr="6892A2BC" w:rsidR="451BEB47">
        <w:rPr>
          <w:rFonts w:ascii="Times New Roman" w:hAnsi="Times New Roman" w:eastAsia="Times New Roman" w:cs="Times New Roman"/>
          <w:sz w:val="20"/>
          <w:szCs w:val="20"/>
        </w:rPr>
        <w:t>,</w:t>
      </w:r>
      <w:r w:rsidRPr="6892A2BC" w:rsidR="435951F9">
        <w:rPr>
          <w:rFonts w:ascii="Times New Roman" w:hAnsi="Times New Roman" w:eastAsia="Times New Roman" w:cs="Times New Roman"/>
          <w:sz w:val="20"/>
          <w:szCs w:val="20"/>
        </w:rPr>
        <w:t xml:space="preserve"> </w:t>
      </w:r>
      <w:r w:rsidRPr="6892A2BC" w:rsidR="435951F9">
        <w:rPr>
          <w:rFonts w:ascii="Times New Roman" w:hAnsi="Times New Roman" w:eastAsia="Times New Roman" w:cs="Times New Roman"/>
          <w:sz w:val="20"/>
          <w:szCs w:val="20"/>
        </w:rPr>
        <w:t>spring</w:t>
      </w:r>
      <w:r w:rsidRPr="6892A2BC" w:rsidR="435951F9">
        <w:rPr>
          <w:rFonts w:ascii="Times New Roman" w:hAnsi="Times New Roman" w:eastAsia="Times New Roman" w:cs="Times New Roman"/>
          <w:sz w:val="20"/>
          <w:szCs w:val="20"/>
        </w:rPr>
        <w:t xml:space="preserve"> boot</w:t>
      </w:r>
      <w:r w:rsidRPr="6892A2BC" w:rsidR="69A51EDB">
        <w:rPr>
          <w:rFonts w:ascii="Times New Roman" w:hAnsi="Times New Roman" w:eastAsia="Times New Roman" w:cs="Times New Roman"/>
          <w:sz w:val="20"/>
          <w:szCs w:val="20"/>
        </w:rPr>
        <w:t>,</w:t>
      </w:r>
      <w:r w:rsidRPr="6892A2BC" w:rsidR="435951F9">
        <w:rPr>
          <w:rFonts w:ascii="Times New Roman" w:hAnsi="Times New Roman" w:eastAsia="Times New Roman" w:cs="Times New Roman"/>
          <w:sz w:val="20"/>
          <w:szCs w:val="20"/>
        </w:rPr>
        <w:t xml:space="preserve"> digital </w:t>
      </w:r>
      <w:r w:rsidRPr="6892A2BC" w:rsidR="435951F9">
        <w:rPr>
          <w:rFonts w:ascii="Times New Roman" w:hAnsi="Times New Roman" w:eastAsia="Times New Roman" w:cs="Times New Roman"/>
          <w:sz w:val="20"/>
          <w:szCs w:val="20"/>
        </w:rPr>
        <w:t>forms</w:t>
      </w:r>
      <w:r w:rsidRPr="6892A2BC" w:rsidR="5A94EF9D">
        <w:rPr>
          <w:rFonts w:ascii="Times New Roman" w:hAnsi="Times New Roman" w:eastAsia="Times New Roman" w:cs="Times New Roman"/>
          <w:sz w:val="20"/>
          <w:szCs w:val="20"/>
        </w:rPr>
        <w:t>,</w:t>
      </w:r>
      <w:r w:rsidRPr="6892A2BC" w:rsidR="435951F9">
        <w:rPr>
          <w:rFonts w:ascii="Times New Roman" w:hAnsi="Times New Roman" w:eastAsia="Times New Roman" w:cs="Times New Roman"/>
          <w:sz w:val="20"/>
          <w:szCs w:val="20"/>
        </w:rPr>
        <w:t xml:space="preserve"> </w:t>
      </w:r>
      <w:r w:rsidRPr="6892A2BC" w:rsidR="435951F9">
        <w:rPr>
          <w:rFonts w:ascii="Times New Roman" w:hAnsi="Times New Roman" w:eastAsia="Times New Roman" w:cs="Times New Roman"/>
          <w:sz w:val="20"/>
          <w:szCs w:val="20"/>
        </w:rPr>
        <w:t>education</w:t>
      </w:r>
      <w:r w:rsidRPr="6892A2BC" w:rsidR="435951F9">
        <w:rPr>
          <w:rFonts w:ascii="Times New Roman" w:hAnsi="Times New Roman" w:eastAsia="Times New Roman" w:cs="Times New Roman"/>
          <w:sz w:val="20"/>
          <w:szCs w:val="20"/>
        </w:rPr>
        <w:t>.</w:t>
      </w:r>
    </w:p>
    <w:p w:rsidR="1BF1148B" w:rsidP="1BF1148B" w:rsidRDefault="1BF1148B" w14:paraId="29FE59D1" w14:textId="5DEA5945">
      <w:pPr>
        <w:pStyle w:val="Normal"/>
        <w:rPr>
          <w:rFonts w:ascii="Times New Roman" w:hAnsi="Times New Roman" w:eastAsia="Times New Roman" w:cs="Times New Roman"/>
        </w:rPr>
      </w:pPr>
    </w:p>
    <w:p w:rsidR="4C23E4E7" w:rsidP="1BF1148B" w:rsidRDefault="4C23E4E7" w14:paraId="79412D44" w14:textId="34391976">
      <w:pPr>
        <w:pStyle w:val="Normal"/>
        <w:rPr>
          <w:rFonts w:ascii="Times New Roman" w:hAnsi="Times New Roman" w:eastAsia="Times New Roman" w:cs="Times New Roman"/>
          <w:b w:val="1"/>
          <w:bCs w:val="1"/>
          <w:sz w:val="24"/>
          <w:szCs w:val="24"/>
        </w:rPr>
      </w:pPr>
      <w:r w:rsidRPr="464CE82E" w:rsidR="4C23E4E7">
        <w:rPr>
          <w:rFonts w:ascii="Times New Roman" w:hAnsi="Times New Roman" w:eastAsia="Times New Roman" w:cs="Times New Roman"/>
          <w:b w:val="1"/>
          <w:bCs w:val="1"/>
          <w:sz w:val="24"/>
          <w:szCs w:val="24"/>
        </w:rPr>
        <w:t>1</w:t>
      </w:r>
      <w:r w:rsidRPr="464CE82E" w:rsidR="5A522E84">
        <w:rPr>
          <w:rFonts w:ascii="Arial" w:hAnsi="Arial" w:eastAsia="Arial" w:cs="Arial"/>
          <w:b w:val="0"/>
          <w:bCs w:val="0"/>
          <w:i w:val="0"/>
          <w:iCs w:val="0"/>
          <w:strike w:val="0"/>
          <w:dstrike w:val="0"/>
          <w:noProof w:val="0"/>
          <w:color w:val="000000" w:themeColor="text1" w:themeTint="FF" w:themeShade="FF"/>
          <w:sz w:val="22"/>
          <w:szCs w:val="22"/>
          <w:u w:val="none"/>
          <w:lang w:val="pt-BR"/>
        </w:rPr>
        <w:t xml:space="preserve">          </w:t>
      </w:r>
      <w:r w:rsidRPr="464CE82E" w:rsidR="5A522E84">
        <w:rPr>
          <w:rFonts w:ascii="Times New Roman" w:hAnsi="Times New Roman" w:eastAsia="Times New Roman" w:cs="Times New Roman"/>
          <w:noProof w:val="0"/>
          <w:sz w:val="24"/>
          <w:szCs w:val="24"/>
          <w:lang w:val="pt-BR"/>
        </w:rPr>
        <w:t xml:space="preserve"> </w:t>
      </w:r>
      <w:r w:rsidRPr="464CE82E" w:rsidR="4C23E4E7">
        <w:rPr>
          <w:rFonts w:ascii="Times New Roman" w:hAnsi="Times New Roman" w:eastAsia="Times New Roman" w:cs="Times New Roman"/>
          <w:b w:val="1"/>
          <w:bCs w:val="1"/>
          <w:sz w:val="24"/>
          <w:szCs w:val="24"/>
        </w:rPr>
        <w:t>INTRODUÇÃO</w:t>
      </w:r>
    </w:p>
    <w:p w:rsidR="49820632" w:rsidP="464CE82E" w:rsidRDefault="49820632" w14:paraId="1A0509F5" w14:textId="03E58C9A">
      <w:pPr>
        <w:pStyle w:val="Normal"/>
        <w:rPr>
          <w:rFonts w:ascii="Times New Roman" w:hAnsi="Times New Roman" w:eastAsia="Times New Roman" w:cs="Times New Roman"/>
          <w:sz w:val="24"/>
          <w:szCs w:val="24"/>
        </w:rPr>
      </w:pPr>
      <w:r w:rsidRPr="464CE82E" w:rsidR="49820632">
        <w:rPr>
          <w:rFonts w:ascii="Times New Roman" w:hAnsi="Times New Roman" w:eastAsia="Times New Roman" w:cs="Times New Roman"/>
          <w:sz w:val="24"/>
          <w:szCs w:val="24"/>
        </w:rPr>
        <w:t>A comunicação institucional em ambientes educacionais desempenha um papel fundamental para a eficiência dos processos administrativos e pedagógicos, garantindo a troca de informações entre os diversos atores da comunidade escolar. No cenário contemporâneo, a agilidade na disseminação de dados e o alinhamento entre alunos, professores e setores administrativos são vistos como elementos estratégicos para o bom funcionamento das organizações de ensino. Entretanto, apesar dos avanços tecnológicos, observa-se que muitas instituições ainda mantêm fluxos comunicacionais baseados em métodos convencionais que nem sempre atendem às demandas de rapidez e clareza exigidas pelo público acadêmico.</w:t>
      </w:r>
    </w:p>
    <w:p w:rsidR="49820632" w:rsidP="464CE82E" w:rsidRDefault="49820632" w14:paraId="00C0244F" w14:textId="3897CDFD">
      <w:pPr>
        <w:pStyle w:val="Normal"/>
        <w:rPr>
          <w:rFonts w:ascii="Times New Roman" w:hAnsi="Times New Roman" w:eastAsia="Times New Roman" w:cs="Times New Roman"/>
          <w:sz w:val="24"/>
          <w:szCs w:val="24"/>
        </w:rPr>
      </w:pPr>
      <w:r w:rsidRPr="464CE82E" w:rsidR="49820632">
        <w:rPr>
          <w:rFonts w:ascii="Times New Roman" w:hAnsi="Times New Roman" w:eastAsia="Times New Roman" w:cs="Times New Roman"/>
          <w:sz w:val="24"/>
          <w:szCs w:val="24"/>
        </w:rPr>
        <w:t>Em muitas escolas técnicas, como a Etec Zona Leste, o processo comunicativo ainda ocorre de maneira predominantemente descentralizada, utilizando murais físicos e atendimentos presenciais como os principais canais de informação. Essa dependência de meios tradicionais resulta em uma série de dificuldades, como a formação de filas, o retrabalho administrativo, atrasos na entrega de recados e, consequentemente, a sobrecarga dos setores de atendimento. Além disso, a fragmentação da informação impede que comunicados urgentes cheguem de forma eficaz a todos os interessados, gerando lacunas e ruídos que prejudicam a experiência do estudante.</w:t>
      </w:r>
      <w:r>
        <w:br/>
      </w:r>
      <w:r w:rsidRPr="464CE82E" w:rsidR="5307A737">
        <w:rPr>
          <w:rFonts w:ascii="Times New Roman" w:hAnsi="Times New Roman" w:eastAsia="Times New Roman" w:cs="Times New Roman"/>
          <w:sz w:val="24"/>
          <w:szCs w:val="24"/>
        </w:rPr>
        <w:t>As limitações das soluções existentes tornam-se evidentes quando se analisa o acesso à informação institucional. Atualmente, a ausência de um canal direto, organizado e centralizado contribui para a perda de mensagens importantes e para a dificuldade de consulta a avisos anteriores. Este cenário de descentralização reforça a necessidade de modernizar os processos por meio de ferramentas digitais que permitam uma comunicação assíncrona eficiente e o acesso a dados em tempo real, superando as barreiras físicas e burocráticas impostas pelos métodos de atendimento presencial.</w:t>
      </w:r>
      <w:r>
        <w:br/>
      </w:r>
      <w:r w:rsidRPr="464CE82E" w:rsidR="2D847362">
        <w:rPr>
          <w:rFonts w:ascii="Times New Roman" w:hAnsi="Times New Roman" w:eastAsia="Times New Roman" w:cs="Times New Roman"/>
          <w:sz w:val="24"/>
          <w:szCs w:val="24"/>
        </w:rPr>
        <w:t>Diante dessa problemática, propõe-se o desenvolvimento do sistema Conecta+, uma plataforma web estruturada para funcionar como um hub centralizado de comunicação escolar. A solução visa eliminar as barreiras existentes ao oferecer um ambiente digital onde alunos, professores e a secretaria possam interagir de forma direta e organizada, integrando funcionalidades de envio de mensagens, anúncios segmentados por turma e gerenciamento de dúvidas frequentes (FAQ). O projeto busca transformar a troca de informações fragmentada em um fluxo contínuo e acessível, disponível tanto em dispositivos móveis quanto em desktops.</w:t>
      </w:r>
      <w:r>
        <w:br/>
      </w:r>
      <w:r>
        <w:br/>
      </w:r>
      <w:r>
        <w:br/>
      </w:r>
    </w:p>
    <w:p w:rsidR="6892A2BC" w:rsidP="6892A2BC" w:rsidRDefault="6892A2BC" w14:paraId="7BCD958C" w14:textId="1833B20F">
      <w:pPr>
        <w:pStyle w:val="Normal"/>
        <w:rPr>
          <w:rFonts w:ascii="Times New Roman" w:hAnsi="Times New Roman" w:eastAsia="Times New Roman" w:cs="Times New Roman"/>
          <w:sz w:val="24"/>
          <w:szCs w:val="24"/>
        </w:rPr>
      </w:pPr>
    </w:p>
    <w:p w:rsidR="1295B8B0" w:rsidP="6892A2BC" w:rsidRDefault="1295B8B0" w14:paraId="380F8FF9" w14:textId="5C7CD8A1">
      <w:pPr>
        <w:pStyle w:val="Normal"/>
        <w:rPr>
          <w:rFonts w:ascii="Times New Roman" w:hAnsi="Times New Roman" w:eastAsia="Times New Roman" w:cs="Times New Roman"/>
          <w:sz w:val="18"/>
          <w:szCs w:val="18"/>
        </w:rPr>
      </w:pPr>
      <w:r w:rsidRPr="464CE82E" w:rsidR="1295B8B0">
        <w:rPr>
          <w:rFonts w:ascii="Times New Roman" w:hAnsi="Times New Roman" w:eastAsia="Times New Roman" w:cs="Times New Roman"/>
          <w:sz w:val="18"/>
          <w:szCs w:val="18"/>
        </w:rPr>
        <w:t xml:space="preserve"> Figura 1 – Logotipo do </w:t>
      </w:r>
      <w:r w:rsidRPr="464CE82E" w:rsidR="1295B8B0">
        <w:rPr>
          <w:rFonts w:ascii="Times New Roman" w:hAnsi="Times New Roman" w:eastAsia="Times New Roman" w:cs="Times New Roman"/>
          <w:sz w:val="18"/>
          <w:szCs w:val="18"/>
        </w:rPr>
        <w:t>sistema Conecta</w:t>
      </w:r>
      <w:r w:rsidRPr="464CE82E" w:rsidR="1295B8B0">
        <w:rPr>
          <w:rFonts w:ascii="Times New Roman" w:hAnsi="Times New Roman" w:eastAsia="Times New Roman" w:cs="Times New Roman"/>
          <w:sz w:val="18"/>
          <w:szCs w:val="18"/>
        </w:rPr>
        <w:t>+</w:t>
      </w:r>
      <w:r w:rsidRPr="464CE82E" w:rsidR="2039054E">
        <w:rPr>
          <w:rFonts w:ascii="Times New Roman" w:hAnsi="Times New Roman" w:eastAsia="Times New Roman" w:cs="Times New Roman"/>
          <w:sz w:val="18"/>
          <w:szCs w:val="18"/>
        </w:rPr>
        <w:t xml:space="preserve"> </w:t>
      </w:r>
    </w:p>
    <w:p w:rsidR="25785323" w:rsidP="6892A2BC" w:rsidRDefault="25785323" w14:paraId="32ADF48C" w14:textId="3DD88386">
      <w:pPr>
        <w:pStyle w:val="Normal"/>
        <w:jc w:val="left"/>
        <w:rPr>
          <w:rFonts w:ascii="Times New Roman" w:hAnsi="Times New Roman" w:eastAsia="Times New Roman" w:cs="Times New Roman"/>
          <w:sz w:val="24"/>
          <w:szCs w:val="24"/>
        </w:rPr>
      </w:pPr>
      <w:r w:rsidR="25785323">
        <w:drawing>
          <wp:inline wp14:editId="1E750CFA" wp14:anchorId="5FEA1A3C">
            <wp:extent cx="5053845" cy="1127718"/>
            <wp:effectExtent l="0" t="0" r="0" b="0"/>
            <wp:docPr id="1198538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538945" name=""/>
                    <pic:cNvPicPr/>
                  </pic:nvPicPr>
                  <pic:blipFill>
                    <a:blip xmlns:r="http://schemas.openxmlformats.org/officeDocument/2006/relationships" r:embed="rId581109952">
                      <a:extLst>
                        <a:ext uri="{28A0092B-C50C-407E-A947-70E740481C1C}">
                          <a14:useLocalDpi xmlns:a14="http://schemas.microsoft.com/office/drawing/2010/main"/>
                        </a:ext>
                      </a:extLst>
                    </a:blip>
                    <a:stretch>
                      <a:fillRect/>
                    </a:stretch>
                  </pic:blipFill>
                  <pic:spPr>
                    <a:xfrm rot="0">
                      <a:off x="0" y="0"/>
                      <a:ext cx="5053845" cy="1127718"/>
                    </a:xfrm>
                    <a:prstGeom prst="rect">
                      <a:avLst/>
                    </a:prstGeom>
                  </pic:spPr>
                </pic:pic>
              </a:graphicData>
            </a:graphic>
          </wp:inline>
        </w:drawing>
      </w:r>
    </w:p>
    <w:p w:rsidR="07EE9C8E" w:rsidP="6892A2BC" w:rsidRDefault="07EE9C8E" w14:paraId="4191157A" w14:textId="42BE58C9">
      <w:pPr>
        <w:pStyle w:val="Normal"/>
        <w:jc w:val="left"/>
        <w:rPr>
          <w:rFonts w:ascii="Times New Roman" w:hAnsi="Times New Roman" w:eastAsia="Times New Roman" w:cs="Times New Roman"/>
          <w:sz w:val="18"/>
          <w:szCs w:val="18"/>
        </w:rPr>
      </w:pPr>
      <w:r w:rsidRPr="6892A2BC" w:rsidR="07EE9C8E">
        <w:rPr>
          <w:rFonts w:ascii="Times New Roman" w:hAnsi="Times New Roman" w:eastAsia="Times New Roman" w:cs="Times New Roman"/>
          <w:sz w:val="18"/>
          <w:szCs w:val="18"/>
        </w:rPr>
        <w:t>Fonte: Elaborado pelos autores (2026)</w:t>
      </w:r>
    </w:p>
    <w:p w:rsidR="6892A2BC" w:rsidP="6892A2BC" w:rsidRDefault="6892A2BC" w14:paraId="2C0D18BD" w14:textId="537DE0DD">
      <w:pPr>
        <w:pStyle w:val="Normal"/>
        <w:jc w:val="left"/>
        <w:rPr>
          <w:rFonts w:ascii="Times New Roman" w:hAnsi="Times New Roman" w:eastAsia="Times New Roman" w:cs="Times New Roman"/>
          <w:sz w:val="18"/>
          <w:szCs w:val="18"/>
        </w:rPr>
      </w:pPr>
    </w:p>
    <w:p w:rsidR="352C7561" w:rsidP="464CE82E" w:rsidRDefault="352C7561" w14:paraId="5ABDEBB1" w14:textId="614E373F">
      <w:pPr>
        <w:pStyle w:val="Normal"/>
        <w:rPr>
          <w:rFonts w:ascii="Times New Roman" w:hAnsi="Times New Roman" w:eastAsia="Times New Roman" w:cs="Times New Roman"/>
          <w:sz w:val="24"/>
          <w:szCs w:val="24"/>
        </w:rPr>
      </w:pPr>
      <w:r w:rsidRPr="464CE82E" w:rsidR="352C7561">
        <w:rPr>
          <w:rFonts w:ascii="Times New Roman" w:hAnsi="Times New Roman" w:eastAsia="Times New Roman" w:cs="Times New Roman"/>
          <w:sz w:val="24"/>
          <w:szCs w:val="24"/>
        </w:rPr>
        <w:t>O objetivo geral deste trabalho é desenvolver uma solução tecnológica capaz de otimizar a comunicação entre os alunos e a secretaria escolar, reduzindo gargalos administrativos e melhorando a disseminação de informações institucionais. A relevância deste estudo reside no potencial de organização e na redução de filas no atendimento, acompanhando a tendência de digitalização dos serviços educacionais e promovendo uma maior eficiência na gestão da informação. Pretende-se, assim, fundamentar a importância de um portal digital na melhoria dos processos institucionais e no suporte direto às atividades da comunidade acadêmica.</w:t>
      </w:r>
    </w:p>
    <w:p w:rsidR="1BF1148B" w:rsidP="1BF1148B" w:rsidRDefault="1BF1148B" w14:paraId="2FC3550A" w14:textId="26E210B3">
      <w:pPr>
        <w:pStyle w:val="Normal"/>
        <w:rPr>
          <w:rFonts w:ascii="Times New Roman" w:hAnsi="Times New Roman" w:eastAsia="Times New Roman" w:cs="Times New Roman"/>
          <w:sz w:val="24"/>
          <w:szCs w:val="24"/>
        </w:rPr>
      </w:pPr>
    </w:p>
    <w:p w:rsidR="1BF1148B" w:rsidP="1BF1148B" w:rsidRDefault="1BF1148B" w14:paraId="14BEE799" w14:textId="30AEC42E">
      <w:pPr>
        <w:pStyle w:val="Normal"/>
        <w:rPr>
          <w:rFonts w:ascii="Times New Roman" w:hAnsi="Times New Roman" w:eastAsia="Times New Roman" w:cs="Times New Roman"/>
          <w:sz w:val="24"/>
          <w:szCs w:val="24"/>
        </w:rPr>
      </w:pPr>
    </w:p>
    <w:p w:rsidR="4C23E4E7" w:rsidP="1BF1148B" w:rsidRDefault="4C23E4E7" w14:paraId="1246A9BB" w14:textId="121035D7">
      <w:pPr>
        <w:pStyle w:val="Normal"/>
        <w:rPr>
          <w:rFonts w:ascii="Times New Roman" w:hAnsi="Times New Roman" w:eastAsia="Times New Roman" w:cs="Times New Roman"/>
          <w:b w:val="1"/>
          <w:bCs w:val="1"/>
          <w:sz w:val="24"/>
          <w:szCs w:val="24"/>
        </w:rPr>
      </w:pPr>
      <w:r w:rsidRPr="6892A2BC" w:rsidR="4C23E4E7">
        <w:rPr>
          <w:rFonts w:ascii="Times New Roman" w:hAnsi="Times New Roman" w:eastAsia="Times New Roman" w:cs="Times New Roman"/>
          <w:b w:val="1"/>
          <w:bCs w:val="1"/>
          <w:sz w:val="24"/>
          <w:szCs w:val="24"/>
        </w:rPr>
        <w:t>2</w:t>
      </w:r>
      <w:r w:rsidRPr="6892A2BC" w:rsidR="5569B253">
        <w:rPr>
          <w:rFonts w:ascii="Arial" w:hAnsi="Arial" w:eastAsia="Arial" w:cs="Arial"/>
          <w:b w:val="0"/>
          <w:bCs w:val="0"/>
          <w:i w:val="0"/>
          <w:iCs w:val="0"/>
          <w:strike w:val="0"/>
          <w:dstrike w:val="0"/>
          <w:noProof w:val="0"/>
          <w:color w:val="000000" w:themeColor="text1" w:themeTint="FF" w:themeShade="FF"/>
          <w:sz w:val="22"/>
          <w:szCs w:val="22"/>
          <w:u w:val="none"/>
          <w:lang w:val="pt-BR"/>
        </w:rPr>
        <w:t xml:space="preserve">          </w:t>
      </w:r>
      <w:r w:rsidRPr="6892A2BC" w:rsidR="5569B253">
        <w:rPr>
          <w:rFonts w:ascii="Times New Roman" w:hAnsi="Times New Roman" w:eastAsia="Times New Roman" w:cs="Times New Roman"/>
          <w:noProof w:val="0"/>
          <w:sz w:val="24"/>
          <w:szCs w:val="24"/>
          <w:lang w:val="pt-BR"/>
        </w:rPr>
        <w:t xml:space="preserve"> </w:t>
      </w:r>
      <w:r w:rsidRPr="6892A2BC" w:rsidR="4C23E4E7">
        <w:rPr>
          <w:rFonts w:ascii="Times New Roman" w:hAnsi="Times New Roman" w:eastAsia="Times New Roman" w:cs="Times New Roman"/>
          <w:b w:val="1"/>
          <w:bCs w:val="1"/>
          <w:sz w:val="24"/>
          <w:szCs w:val="24"/>
        </w:rPr>
        <w:t>FUNDAMENTAÇÃO TEÓRICA</w:t>
      </w:r>
    </w:p>
    <w:p w:rsidR="1BF1148B" w:rsidP="464CE82E" w:rsidRDefault="1BF1148B" w14:paraId="13624C3D" w14:textId="56D22DB3">
      <w:pPr>
        <w:pStyle w:val="Normal"/>
        <w:rPr>
          <w:rFonts w:ascii="Times New Roman" w:hAnsi="Times New Roman" w:eastAsia="Times New Roman" w:cs="Times New Roman"/>
          <w:b w:val="0"/>
          <w:bCs w:val="0"/>
          <w:sz w:val="24"/>
          <w:szCs w:val="24"/>
        </w:rPr>
      </w:pPr>
    </w:p>
    <w:p w:rsidR="044B50F9" w:rsidP="464CE82E" w:rsidRDefault="044B50F9" w14:paraId="7A866173" w14:textId="6F3CEAB2">
      <w:pPr>
        <w:pStyle w:val="Normal"/>
        <w:rPr>
          <w:rFonts w:ascii="Times New Roman" w:hAnsi="Times New Roman" w:eastAsia="Times New Roman" w:cs="Times New Roman"/>
          <w:b w:val="1"/>
          <w:bCs w:val="1"/>
          <w:sz w:val="24"/>
          <w:szCs w:val="24"/>
        </w:rPr>
      </w:pPr>
      <w:r w:rsidRPr="464CE82E" w:rsidR="044B50F9">
        <w:rPr>
          <w:rFonts w:ascii="Times New Roman" w:hAnsi="Times New Roman" w:eastAsia="Times New Roman" w:cs="Times New Roman"/>
          <w:b w:val="0"/>
          <w:bCs w:val="0"/>
          <w:sz w:val="24"/>
          <w:szCs w:val="24"/>
        </w:rPr>
        <w:t>A fundamentação teórica a seguir apresenta os conceitos, princípios e tecnologias que sustentam o desenvolvimento do sistema Conecta+. Esta seção organiza o embasamento necessário para compreender a transição dos fluxos de comunicação analógicos para plataformas digitais centralizadas e eficientes</w:t>
      </w:r>
      <w:r w:rsidRPr="464CE82E" w:rsidR="044B50F9">
        <w:rPr>
          <w:rFonts w:ascii="Times New Roman" w:hAnsi="Times New Roman" w:eastAsia="Times New Roman" w:cs="Times New Roman"/>
          <w:b w:val="1"/>
          <w:bCs w:val="1"/>
          <w:sz w:val="24"/>
          <w:szCs w:val="24"/>
        </w:rPr>
        <w:t>.</w:t>
      </w:r>
      <w:r>
        <w:br/>
      </w:r>
    </w:p>
    <w:p w:rsidR="4C23E4E7" w:rsidP="1BF1148B" w:rsidRDefault="4C23E4E7" w14:paraId="64CAF15C" w14:textId="246A5BFD">
      <w:pPr>
        <w:pStyle w:val="Normal"/>
        <w:rPr>
          <w:rFonts w:ascii="Times New Roman" w:hAnsi="Times New Roman" w:eastAsia="Times New Roman" w:cs="Times New Roman"/>
          <w:b w:val="1"/>
          <w:bCs w:val="1"/>
          <w:sz w:val="24"/>
          <w:szCs w:val="24"/>
        </w:rPr>
      </w:pPr>
      <w:r w:rsidRPr="464CE82E" w:rsidR="4C23E4E7">
        <w:rPr>
          <w:rFonts w:ascii="Times New Roman" w:hAnsi="Times New Roman" w:eastAsia="Times New Roman" w:cs="Times New Roman"/>
          <w:b w:val="1"/>
          <w:bCs w:val="1"/>
          <w:sz w:val="24"/>
          <w:szCs w:val="24"/>
        </w:rPr>
        <w:t>2.1 Comunicação Organizacional em Ambientes Educacionais</w:t>
      </w:r>
    </w:p>
    <w:p w:rsidR="1BF1148B" w:rsidP="1BF1148B" w:rsidRDefault="1BF1148B" w14:paraId="67B21A68" w14:textId="3528E247">
      <w:pPr>
        <w:pStyle w:val="Normal"/>
      </w:pPr>
      <w:r w:rsidRPr="464CE82E" w:rsidR="552330DC">
        <w:rPr>
          <w:rFonts w:ascii="Times New Roman" w:hAnsi="Times New Roman" w:eastAsia="Times New Roman" w:cs="Times New Roman"/>
          <w:sz w:val="24"/>
          <w:szCs w:val="24"/>
        </w:rPr>
        <w:t>A comunicação organizacional é um pilar estratégico que viabiliza a troca de informações entre os diferentes níveis de uma instituição. Segundo Kunsch (2003), a comunicação não deve ser vista apenas como um ato administrativo, mas como um elemento essencial para a integração dos atores envolvidos e para o alcance dos objetivos institucionais. Em ambientes educacionais, falhas nesse processo, como a dependência de murais físicos ou informativos verbais, podem comprometer a clareza administrativa e prejudicar diretamente a experiência do estudante.</w:t>
      </w:r>
    </w:p>
    <w:p w:rsidR="1BF1148B" w:rsidP="1BF1148B" w:rsidRDefault="1BF1148B" w14:paraId="358C7A43" w14:textId="6D954529">
      <w:pPr>
        <w:pStyle w:val="Normal"/>
      </w:pPr>
      <w:r w:rsidRPr="464CE82E" w:rsidR="552330DC">
        <w:rPr>
          <w:rFonts w:ascii="Times New Roman" w:hAnsi="Times New Roman" w:eastAsia="Times New Roman" w:cs="Times New Roman"/>
          <w:sz w:val="24"/>
          <w:szCs w:val="24"/>
        </w:rPr>
        <w:t>Dessa forma, a comunicação escolar exige um fluxo estruturado que minimize ruídos e garanta que avisos, prazos e orientações acadêmicas cheguem ao público-alvo de forma íntegra. A descentralização das informações é um dos principais gargalos identificados, reforçando a necessidade de adotar estratégias que promovam o alinhamento entre a secretaria, o corpo docente e os alunos, transformando a troca de informações em um processo dinâmico e transparente.</w:t>
      </w:r>
    </w:p>
    <w:p w:rsidR="1BF1148B" w:rsidP="464CE82E" w:rsidRDefault="1BF1148B" w14:paraId="20718898" w14:textId="75BA2BC8">
      <w:pPr>
        <w:pStyle w:val="Normal"/>
        <w:rPr>
          <w:rFonts w:ascii="Times New Roman" w:hAnsi="Times New Roman" w:eastAsia="Times New Roman" w:cs="Times New Roman"/>
          <w:sz w:val="24"/>
          <w:szCs w:val="24"/>
        </w:rPr>
      </w:pPr>
    </w:p>
    <w:p w:rsidR="1BF1148B" w:rsidP="1BF1148B" w:rsidRDefault="1BF1148B" w14:paraId="411BCC16" w14:textId="0FF01FBB">
      <w:pPr>
        <w:pStyle w:val="Normal"/>
        <w:rPr>
          <w:rFonts w:ascii="Times New Roman" w:hAnsi="Times New Roman" w:eastAsia="Times New Roman" w:cs="Times New Roman"/>
          <w:sz w:val="24"/>
          <w:szCs w:val="24"/>
        </w:rPr>
      </w:pPr>
    </w:p>
    <w:p w:rsidR="4C23E4E7" w:rsidP="1BF1148B" w:rsidRDefault="4C23E4E7" w14:paraId="42D93C4A" w14:textId="36D7F3B2">
      <w:pPr>
        <w:pStyle w:val="Normal"/>
        <w:rPr>
          <w:rFonts w:ascii="Times New Roman" w:hAnsi="Times New Roman" w:eastAsia="Times New Roman" w:cs="Times New Roman"/>
          <w:b w:val="1"/>
          <w:bCs w:val="1"/>
          <w:sz w:val="24"/>
          <w:szCs w:val="24"/>
        </w:rPr>
      </w:pPr>
      <w:r w:rsidRPr="464CE82E" w:rsidR="4C23E4E7">
        <w:rPr>
          <w:rFonts w:ascii="Times New Roman" w:hAnsi="Times New Roman" w:eastAsia="Times New Roman" w:cs="Times New Roman"/>
          <w:b w:val="1"/>
          <w:bCs w:val="1"/>
          <w:sz w:val="24"/>
          <w:szCs w:val="24"/>
        </w:rPr>
        <w:t xml:space="preserve">2.2 </w:t>
      </w:r>
      <w:r w:rsidRPr="464CE82E" w:rsidR="7EF9058D">
        <w:rPr>
          <w:rFonts w:ascii="Times New Roman" w:hAnsi="Times New Roman" w:eastAsia="Times New Roman" w:cs="Times New Roman"/>
          <w:b w:val="1"/>
          <w:bCs w:val="1"/>
          <w:sz w:val="24"/>
          <w:szCs w:val="24"/>
        </w:rPr>
        <w:t>Transformação Digital e Sistemas Educacionais</w:t>
      </w:r>
    </w:p>
    <w:p w:rsidR="1BF1148B" w:rsidP="1BF1148B" w:rsidRDefault="1BF1148B" w14:paraId="0CB24BF4" w14:textId="7B7EE3E5">
      <w:pPr>
        <w:pStyle w:val="Normal"/>
      </w:pPr>
      <w:r w:rsidRPr="464CE82E" w:rsidR="7EF9058D">
        <w:rPr>
          <w:rFonts w:ascii="Times New Roman" w:hAnsi="Times New Roman" w:eastAsia="Times New Roman" w:cs="Times New Roman"/>
          <w:sz w:val="24"/>
          <w:szCs w:val="24"/>
        </w:rPr>
        <w:t>A transformação digital nas instituições de ensino envolve a integração de tecnologias para otimizar processos e melhorar a prestação de serviços. Conforme apontam Laudon e Laudon (2014), a digitalização de processos organizacionais está diretamente ligada ao aumento da eficiência operacional, uma vez que reduz a dependência de tarefas manuais, minimiza falhas humanas e evita o retrabalho administrativo. No contexto escolar, essa evolução reflete-se na substituição de solicitações presenciais por fluxos digitais automatizados.</w:t>
      </w:r>
    </w:p>
    <w:p w:rsidR="1BF1148B" w:rsidP="58BD8956" w:rsidRDefault="1BF1148B" w14:paraId="6BC855AD" w14:textId="695B0AF4">
      <w:pPr>
        <w:pStyle w:val="Normal"/>
        <w:suppressLineNumbers w:val="0"/>
        <w:bidi w:val="0"/>
        <w:spacing w:before="0" w:beforeAutospacing="off" w:after="160" w:afterAutospacing="off" w:line="259" w:lineRule="auto"/>
        <w:ind w:left="0" w:right="0"/>
        <w:jc w:val="left"/>
      </w:pPr>
      <w:r w:rsidRPr="58BD8956" w:rsidR="7EF9058D">
        <w:rPr>
          <w:rFonts w:ascii="Times New Roman" w:hAnsi="Times New Roman" w:eastAsia="Times New Roman" w:cs="Times New Roman"/>
          <w:sz w:val="24"/>
          <w:szCs w:val="24"/>
        </w:rPr>
        <w:t>A implementação de soluções tecnológicas, como o Conecta+, permite que a gestão da informação ocorra de maneira mais ágil, p</w:t>
      </w:r>
      <w:r w:rsidRPr="58BD8956" w:rsidR="2C6C44F2">
        <w:rPr>
          <w:rFonts w:ascii="Times New Roman" w:hAnsi="Times New Roman" w:eastAsia="Times New Roman" w:cs="Times New Roman"/>
          <w:sz w:val="24"/>
          <w:szCs w:val="24"/>
        </w:rPr>
        <w:t>ossibilitando</w:t>
      </w:r>
      <w:r w:rsidRPr="58BD8956" w:rsidR="7EF9058D">
        <w:rPr>
          <w:rFonts w:ascii="Times New Roman" w:hAnsi="Times New Roman" w:eastAsia="Times New Roman" w:cs="Times New Roman"/>
          <w:sz w:val="24"/>
          <w:szCs w:val="24"/>
        </w:rPr>
        <w:t xml:space="preserve"> que a secretaria escolar gerencie demandas com maior controle e organização. Essa modernização acompanha a tendência global de digitalização de serviços educacionais, onde a tecnologia atua como um facilitador para superar barreiras burocráticas e físicas impostas pelos métodos de atendimento convencionais.</w:t>
      </w:r>
    </w:p>
    <w:p w:rsidR="1BF1148B" w:rsidP="1BF1148B" w:rsidRDefault="1BF1148B" w14:paraId="2A8C9FFC" w14:textId="3FAF60AC">
      <w:pPr>
        <w:pStyle w:val="Normal"/>
        <w:rPr>
          <w:rFonts w:ascii="Times New Roman" w:hAnsi="Times New Roman" w:eastAsia="Times New Roman" w:cs="Times New Roman"/>
          <w:sz w:val="24"/>
          <w:szCs w:val="24"/>
        </w:rPr>
      </w:pPr>
    </w:p>
    <w:p w:rsidR="4C23E4E7" w:rsidP="1BF1148B" w:rsidRDefault="4C23E4E7" w14:paraId="41D29A5F" w14:textId="09974C76">
      <w:pPr>
        <w:pStyle w:val="Normal"/>
        <w:rPr>
          <w:rFonts w:ascii="Times New Roman" w:hAnsi="Times New Roman" w:eastAsia="Times New Roman" w:cs="Times New Roman"/>
          <w:b w:val="1"/>
          <w:bCs w:val="1"/>
          <w:sz w:val="24"/>
          <w:szCs w:val="24"/>
        </w:rPr>
      </w:pPr>
      <w:r w:rsidRPr="464CE82E" w:rsidR="4C23E4E7">
        <w:rPr>
          <w:rFonts w:ascii="Times New Roman" w:hAnsi="Times New Roman" w:eastAsia="Times New Roman" w:cs="Times New Roman"/>
          <w:b w:val="1"/>
          <w:bCs w:val="1"/>
          <w:sz w:val="24"/>
          <w:szCs w:val="24"/>
        </w:rPr>
        <w:t xml:space="preserve">2.3 </w:t>
      </w:r>
      <w:r w:rsidRPr="464CE82E" w:rsidR="101FEEAC">
        <w:rPr>
          <w:rFonts w:ascii="Times New Roman" w:hAnsi="Times New Roman" w:eastAsia="Times New Roman" w:cs="Times New Roman"/>
          <w:b w:val="1"/>
          <w:bCs w:val="1"/>
          <w:sz w:val="24"/>
          <w:szCs w:val="24"/>
        </w:rPr>
        <w:t>Sistemas Web e Gestão da Informação</w:t>
      </w:r>
    </w:p>
    <w:p w:rsidR="1BF1148B" w:rsidP="1BF1148B" w:rsidRDefault="1BF1148B" w14:paraId="333F1A32" w14:textId="4ACCB2BC">
      <w:pPr>
        <w:pStyle w:val="Normal"/>
      </w:pPr>
      <w:r w:rsidRPr="464CE82E" w:rsidR="101FEEAC">
        <w:rPr>
          <w:rFonts w:ascii="Times New Roman" w:hAnsi="Times New Roman" w:eastAsia="Times New Roman" w:cs="Times New Roman"/>
          <w:sz w:val="24"/>
          <w:szCs w:val="24"/>
        </w:rPr>
        <w:t>Sistemas baseados na web oferecem a infraestrutura necessária para a centralização de serviços, permitindo o acesso remoto e assíncrono à informação. De acordo com Pressman (2016), as aplicações web favorecem a integração entre usuários e sistemas, promovendo características fundamentais como escalabilidade, acessibilidade e rapidez na resposta às demandas. A utilização de portais digitais permite que o usuário encontre, em um único ambiente, todas as ferramentas necessárias para sua interação institucional.</w:t>
      </w:r>
    </w:p>
    <w:p w:rsidR="1BF1148B" w:rsidP="1BF1148B" w:rsidRDefault="1BF1148B" w14:paraId="21CC4FD4" w14:textId="4A3AC7F2">
      <w:pPr>
        <w:pStyle w:val="Normal"/>
      </w:pPr>
      <w:r w:rsidRPr="464CE82E" w:rsidR="101FEEAC">
        <w:rPr>
          <w:rFonts w:ascii="Times New Roman" w:hAnsi="Times New Roman" w:eastAsia="Times New Roman" w:cs="Times New Roman"/>
          <w:sz w:val="24"/>
          <w:szCs w:val="24"/>
        </w:rPr>
        <w:t>A centralização da comunicação em um hub digital resolve o problema da fragmentação de dados, garantindo que comunicados, cronogramas e documentos estejam disponíveis para consulta em tempo real. Segundo Laudon e Laudon (2014), sistemas de informação bem estruturados são determinantes para a organização e gestão eficiente de processos, permitindo que a informação flua de forma ordenada entre os diversos setores de uma organização.</w:t>
      </w:r>
    </w:p>
    <w:p w:rsidR="1BF1148B" w:rsidP="1BF1148B" w:rsidRDefault="1BF1148B" w14:paraId="70B0713C" w14:textId="7D395511">
      <w:pPr>
        <w:pStyle w:val="Normal"/>
        <w:rPr>
          <w:rFonts w:ascii="Times New Roman" w:hAnsi="Times New Roman" w:eastAsia="Times New Roman" w:cs="Times New Roman"/>
          <w:sz w:val="24"/>
          <w:szCs w:val="24"/>
        </w:rPr>
      </w:pPr>
    </w:p>
    <w:p w:rsidR="4C23E4E7" w:rsidP="464CE82E" w:rsidRDefault="4C23E4E7" w14:paraId="45ECCA54" w14:textId="450E9922">
      <w:pPr>
        <w:pStyle w:val="Normal"/>
        <w:rPr>
          <w:rFonts w:ascii="Times New Roman" w:hAnsi="Times New Roman" w:eastAsia="Times New Roman" w:cs="Times New Roman"/>
          <w:b w:val="1"/>
          <w:bCs w:val="1"/>
          <w:i w:val="0"/>
          <w:iCs w:val="0"/>
          <w:sz w:val="24"/>
          <w:szCs w:val="24"/>
        </w:rPr>
      </w:pPr>
      <w:r w:rsidRPr="464CE82E" w:rsidR="4C23E4E7">
        <w:rPr>
          <w:rFonts w:ascii="Times New Roman" w:hAnsi="Times New Roman" w:eastAsia="Times New Roman" w:cs="Times New Roman"/>
          <w:b w:val="1"/>
          <w:bCs w:val="1"/>
          <w:i w:val="0"/>
          <w:iCs w:val="0"/>
          <w:sz w:val="24"/>
          <w:szCs w:val="24"/>
        </w:rPr>
        <w:t xml:space="preserve">2.4 </w:t>
      </w:r>
      <w:r w:rsidRPr="464CE82E" w:rsidR="4772D164">
        <w:rPr>
          <w:rFonts w:ascii="Times New Roman" w:hAnsi="Times New Roman" w:eastAsia="Times New Roman" w:cs="Times New Roman"/>
          <w:b w:val="1"/>
          <w:bCs w:val="1"/>
          <w:i w:val="0"/>
          <w:iCs w:val="0"/>
          <w:sz w:val="24"/>
          <w:szCs w:val="24"/>
        </w:rPr>
        <w:t>Usabilidade e Experiência do Usuário</w:t>
      </w:r>
    </w:p>
    <w:p w:rsidR="4772D164" w:rsidP="464CE82E" w:rsidRDefault="4772D164" w14:paraId="3D56963F" w14:textId="6EB02E11">
      <w:pPr>
        <w:pStyle w:val="Normal"/>
      </w:pPr>
      <w:r w:rsidRPr="464CE82E" w:rsidR="4772D164">
        <w:rPr>
          <w:rFonts w:ascii="Times New Roman" w:hAnsi="Times New Roman" w:eastAsia="Times New Roman" w:cs="Times New Roman"/>
          <w:sz w:val="24"/>
          <w:szCs w:val="24"/>
        </w:rPr>
        <w:t>A eficácia de uma plataforma digital depende diretamente de sua facilidade de uso e da satisfação gerada no usuário final. Nielsen (1993) define a usabilidade como um fator crítico de sucesso, relacionando-a à eficiência, à facilidade de memorização e à curva de aprendizado necessária para operar um sistema. Em uma plataforma escolar, interfaces intuitivas e responsivas são fundamentais para garantir que alunos e funcionários, com diferentes níveis de literacia digital, consigam utilizar as funcionalidades sem dificuldades técnicas.</w:t>
      </w:r>
    </w:p>
    <w:p w:rsidR="4772D164" w:rsidP="464CE82E" w:rsidRDefault="4772D164" w14:paraId="13D55218" w14:textId="6EAFDF37">
      <w:pPr>
        <w:pStyle w:val="Normal"/>
      </w:pPr>
      <w:r w:rsidRPr="464CE82E" w:rsidR="4772D164">
        <w:rPr>
          <w:rFonts w:ascii="Times New Roman" w:hAnsi="Times New Roman" w:eastAsia="Times New Roman" w:cs="Times New Roman"/>
          <w:sz w:val="24"/>
          <w:szCs w:val="24"/>
        </w:rPr>
        <w:t>Além disso, o design de interação busca criar ambientes digitais que considerem o contexto de uso e as necessidades específicas do público. Para Rogers, Sharp e Preece (2013), uma interação bem planejada torna os sistemas mais acessíveis e eficientes, promovendo uma maior adesão dos usuários. A aplicação desses princípios no Conecta+ garante que a ferramenta cumpra seu papel de facilitar o cotidiano institucional, oferecendo uma experiência fluida tanto em dispositivos móveis quanto em desktops.</w:t>
      </w:r>
    </w:p>
    <w:p w:rsidR="464CE82E" w:rsidP="464CE82E" w:rsidRDefault="464CE82E" w14:paraId="77ED68D3" w14:textId="637D31B3">
      <w:pPr>
        <w:pStyle w:val="Normal"/>
        <w:rPr>
          <w:rFonts w:ascii="Times New Roman" w:hAnsi="Times New Roman" w:eastAsia="Times New Roman" w:cs="Times New Roman"/>
          <w:sz w:val="24"/>
          <w:szCs w:val="24"/>
        </w:rPr>
      </w:pPr>
    </w:p>
    <w:p w:rsidR="1BF1148B" w:rsidP="1BF1148B" w:rsidRDefault="1BF1148B" w14:paraId="77DCF318" w14:textId="1F80DFEC">
      <w:pPr>
        <w:pStyle w:val="Normal"/>
        <w:rPr>
          <w:rFonts w:ascii="Times New Roman" w:hAnsi="Times New Roman" w:eastAsia="Times New Roman" w:cs="Times New Roman"/>
          <w:sz w:val="24"/>
          <w:szCs w:val="24"/>
        </w:rPr>
      </w:pPr>
    </w:p>
    <w:p w:rsidR="4C23E4E7" w:rsidP="1BF1148B" w:rsidRDefault="4C23E4E7" w14:paraId="7E781880" w14:textId="71C36DA9">
      <w:pPr>
        <w:pStyle w:val="Normal"/>
        <w:rPr>
          <w:rFonts w:ascii="Times New Roman" w:hAnsi="Times New Roman" w:eastAsia="Times New Roman" w:cs="Times New Roman"/>
          <w:b w:val="1"/>
          <w:bCs w:val="1"/>
          <w:sz w:val="24"/>
          <w:szCs w:val="24"/>
        </w:rPr>
      </w:pPr>
      <w:r w:rsidRPr="36725B37" w:rsidR="4C23E4E7">
        <w:rPr>
          <w:rFonts w:ascii="Times New Roman" w:hAnsi="Times New Roman" w:eastAsia="Times New Roman" w:cs="Times New Roman"/>
          <w:b w:val="1"/>
          <w:bCs w:val="1"/>
          <w:sz w:val="24"/>
          <w:szCs w:val="24"/>
        </w:rPr>
        <w:t xml:space="preserve">2.5 </w:t>
      </w:r>
      <w:r w:rsidRPr="36725B37" w:rsidR="75AE9BB2">
        <w:rPr>
          <w:rFonts w:ascii="Times New Roman" w:hAnsi="Times New Roman" w:eastAsia="Times New Roman" w:cs="Times New Roman"/>
          <w:b w:val="1"/>
          <w:bCs w:val="1"/>
          <w:sz w:val="24"/>
          <w:szCs w:val="24"/>
        </w:rPr>
        <w:t>Notificações Digitais e Comunicação Institucional</w:t>
      </w:r>
    </w:p>
    <w:p w:rsidR="3F3ACAB5" w:rsidP="36725B37" w:rsidRDefault="3F3ACAB5" w14:paraId="6EFA4077" w14:textId="6386E815">
      <w:pPr>
        <w:pStyle w:val="Normal"/>
      </w:pPr>
      <w:r w:rsidRPr="36725B37" w:rsidR="3F3ACAB5">
        <w:rPr>
          <w:rFonts w:ascii="Times New Roman" w:hAnsi="Times New Roman" w:eastAsia="Times New Roman" w:cs="Times New Roman"/>
          <w:sz w:val="24"/>
          <w:szCs w:val="24"/>
        </w:rPr>
        <w:t>A disseminação de avisos urgentes e comunicados institucionais exige ferramentas capazes de ampliar o alcance da informação de maneira proativa. Segundo a documentação do MDN Web Docs, tecnologias como Service Workers permitem a execução de processos em segundo plano em aplicações web, viabilizando funcionalidades como notificações push e atualizações assíncronas mesmo quando o usuário não está navegando ativamente na plataforma. Esse mecanismo favorece a entrega de informações em tempo real e amplia a capacidade de interação dos sistemas digitais.</w:t>
      </w:r>
    </w:p>
    <w:p w:rsidR="3F3ACAB5" w:rsidP="36725B37" w:rsidRDefault="3F3ACAB5" w14:paraId="49785A20" w14:textId="6FD2410C">
      <w:pPr>
        <w:pStyle w:val="Normal"/>
      </w:pPr>
      <w:r w:rsidRPr="36725B37" w:rsidR="3F3ACAB5">
        <w:rPr>
          <w:rFonts w:ascii="Times New Roman" w:hAnsi="Times New Roman" w:eastAsia="Times New Roman" w:cs="Times New Roman"/>
          <w:sz w:val="24"/>
          <w:szCs w:val="24"/>
        </w:rPr>
        <w:t>A comunicação assíncrona mediada por notificações digitais reduz a necessidade de deslocamentos físicos para simples consultas de avisos institucionais. Ao segmentar mensagens por turma ou perfil de usuário, torna-se possível direcionar comunicados específicos de forma mais organizada, aumentando a efetividade do fluxo comunicacional e reduzindo a exposição a informações irrelevantes.</w:t>
      </w:r>
    </w:p>
    <w:p w:rsidR="36725B37" w:rsidP="36725B37" w:rsidRDefault="36725B37" w14:paraId="171157CE" w14:textId="758FF28B">
      <w:pPr>
        <w:pStyle w:val="Normal"/>
        <w:rPr>
          <w:rFonts w:ascii="Times New Roman" w:hAnsi="Times New Roman" w:eastAsia="Times New Roman" w:cs="Times New Roman"/>
          <w:sz w:val="24"/>
          <w:szCs w:val="24"/>
        </w:rPr>
      </w:pPr>
    </w:p>
    <w:p w:rsidR="1BF1148B" w:rsidP="1BF1148B" w:rsidRDefault="1BF1148B" w14:paraId="58EA3F3A" w14:textId="125AEAB6">
      <w:pPr>
        <w:pStyle w:val="Normal"/>
        <w:rPr>
          <w:rFonts w:ascii="Times New Roman" w:hAnsi="Times New Roman" w:eastAsia="Times New Roman" w:cs="Times New Roman"/>
          <w:sz w:val="24"/>
          <w:szCs w:val="24"/>
        </w:rPr>
      </w:pPr>
    </w:p>
    <w:p w:rsidR="4C23E4E7" w:rsidP="1BF1148B" w:rsidRDefault="4C23E4E7" w14:paraId="2954F809" w14:textId="14C1A952">
      <w:pPr>
        <w:pStyle w:val="Normal"/>
        <w:rPr>
          <w:rFonts w:ascii="Times New Roman" w:hAnsi="Times New Roman" w:eastAsia="Times New Roman" w:cs="Times New Roman"/>
          <w:b w:val="1"/>
          <w:bCs w:val="1"/>
          <w:sz w:val="24"/>
          <w:szCs w:val="24"/>
        </w:rPr>
      </w:pPr>
      <w:r w:rsidRPr="58BD8956" w:rsidR="4C23E4E7">
        <w:rPr>
          <w:rFonts w:ascii="Times New Roman" w:hAnsi="Times New Roman" w:eastAsia="Times New Roman" w:cs="Times New Roman"/>
          <w:b w:val="1"/>
          <w:bCs w:val="1"/>
          <w:sz w:val="24"/>
          <w:szCs w:val="24"/>
        </w:rPr>
        <w:t xml:space="preserve">2.6 </w:t>
      </w:r>
      <w:r w:rsidRPr="58BD8956" w:rsidR="39BBB561">
        <w:rPr>
          <w:rFonts w:ascii="Times New Roman" w:hAnsi="Times New Roman" w:eastAsia="Times New Roman" w:cs="Times New Roman"/>
          <w:b w:val="1"/>
          <w:bCs w:val="1"/>
          <w:sz w:val="24"/>
          <w:szCs w:val="24"/>
        </w:rPr>
        <w:t>Backend e Arquitetura do Sistema</w:t>
      </w:r>
    </w:p>
    <w:p w:rsidR="60238AC0" w:rsidP="58BD8956" w:rsidRDefault="60238AC0" w14:paraId="4ABA485F" w14:textId="7A5456C6">
      <w:pPr>
        <w:pStyle w:val="Normal"/>
        <w:rPr>
          <w:rFonts w:ascii="Times New Roman" w:hAnsi="Times New Roman" w:eastAsia="Times New Roman" w:cs="Times New Roman"/>
          <w:b w:val="0"/>
          <w:bCs w:val="0"/>
          <w:sz w:val="24"/>
          <w:szCs w:val="24"/>
        </w:rPr>
      </w:pPr>
      <w:r w:rsidRPr="58BD8956" w:rsidR="60238AC0">
        <w:rPr>
          <w:rFonts w:ascii="Times New Roman" w:hAnsi="Times New Roman" w:eastAsia="Times New Roman" w:cs="Times New Roman"/>
          <w:b w:val="0"/>
          <w:bCs w:val="0"/>
          <w:sz w:val="24"/>
          <w:szCs w:val="24"/>
        </w:rPr>
        <w:t>O desenvolvimento de aplicações web robustas exige uma estrutura de backend capaz de processar requisições, aplicar regras de negócio e gerenciar o fluxo de dados de forma segura e organizada. Segundo Ian Sommerville (2019), a separação entre componentes do sistema contribui para a manutenção, escalabilidade e redução da complexidade em aplicações de maior porte. Essa organização favorece a modularização do software, permitindo que alterações sejam realizadas com menor impacto sobre outros componentes da aplicação.</w:t>
      </w:r>
    </w:p>
    <w:p w:rsidR="60238AC0" w:rsidP="58BD8956" w:rsidRDefault="60238AC0" w14:paraId="071FA4F5" w14:textId="52A45886">
      <w:pPr>
        <w:pStyle w:val="Normal"/>
      </w:pPr>
      <w:r w:rsidRPr="58BD8956" w:rsidR="60238AC0">
        <w:rPr>
          <w:rFonts w:ascii="Times New Roman" w:hAnsi="Times New Roman" w:eastAsia="Times New Roman" w:cs="Times New Roman"/>
          <w:b w:val="0"/>
          <w:bCs w:val="0"/>
          <w:sz w:val="24"/>
          <w:szCs w:val="24"/>
        </w:rPr>
        <w:t>Nesse contexto, arquiteturas de software baseadas em separação de responsabilidades têm sido amplamente adotadas no desenvolvimento de sistemas modernos. Modelos como a Clean Architecture e a Arquitetura Hexagonal propõem o isolamento das regras de negócio em relação às dependências externas, como interfaces gráficas, bancos de dados e frameworks. Tal abordagem contribui para a testabilidade, reutilização de componentes e maior flexibilidade na evolução do sistema.</w:t>
      </w:r>
    </w:p>
    <w:p w:rsidR="60238AC0" w:rsidP="58BD8956" w:rsidRDefault="60238AC0" w14:paraId="52DB3FF7" w14:textId="6979F294">
      <w:pPr>
        <w:pStyle w:val="Normal"/>
      </w:pPr>
      <w:r w:rsidRPr="58BD8956" w:rsidR="60238AC0">
        <w:rPr>
          <w:rFonts w:ascii="Times New Roman" w:hAnsi="Times New Roman" w:eastAsia="Times New Roman" w:cs="Times New Roman"/>
          <w:b w:val="0"/>
          <w:bCs w:val="0"/>
          <w:sz w:val="24"/>
          <w:szCs w:val="24"/>
        </w:rPr>
        <w:t>Além disso, frameworks voltados ao desenvolvimento backend, como o Spring Boot, possibilitam a construção de APIs estruturadas e integráveis a diferentes tecnologias de persistência de dados. Segundo Pressman (2016), a utilização de frameworks e padrões arquiteturais adequados contribui para a construção de sistemas mais consistentes, favorecendo a organização do código e a confiabilidade operacional.</w:t>
      </w:r>
    </w:p>
    <w:p w:rsidR="58BD8956" w:rsidP="58BD8956" w:rsidRDefault="58BD8956" w14:paraId="4D4672A1" w14:textId="500A26A4">
      <w:pPr>
        <w:pStyle w:val="Normal"/>
        <w:rPr>
          <w:rFonts w:ascii="Times New Roman" w:hAnsi="Times New Roman" w:eastAsia="Times New Roman" w:cs="Times New Roman"/>
          <w:b w:val="0"/>
          <w:bCs w:val="0"/>
          <w:sz w:val="24"/>
          <w:szCs w:val="24"/>
        </w:rPr>
      </w:pPr>
    </w:p>
    <w:p w:rsidR="1BF1148B" w:rsidP="1BF1148B" w:rsidRDefault="1BF1148B" w14:paraId="47FCC104" w14:textId="19FEE7B2">
      <w:pPr>
        <w:pStyle w:val="Normal"/>
        <w:rPr>
          <w:rFonts w:ascii="Times New Roman" w:hAnsi="Times New Roman" w:eastAsia="Times New Roman" w:cs="Times New Roman"/>
          <w:sz w:val="24"/>
          <w:szCs w:val="24"/>
        </w:rPr>
      </w:pPr>
    </w:p>
    <w:p w:rsidR="464CE82E" w:rsidP="464CE82E" w:rsidRDefault="464CE82E" w14:paraId="78320C43" w14:textId="47FB8416">
      <w:pPr>
        <w:pStyle w:val="Normal"/>
        <w:rPr>
          <w:rFonts w:ascii="Times New Roman" w:hAnsi="Times New Roman" w:eastAsia="Times New Roman" w:cs="Times New Roman"/>
          <w:sz w:val="24"/>
          <w:szCs w:val="24"/>
        </w:rPr>
      </w:pPr>
    </w:p>
    <w:p w:rsidR="4C23E4E7" w:rsidP="464CE82E" w:rsidRDefault="4C23E4E7" w14:paraId="661B79E3" w14:textId="6F8E4201">
      <w:pPr>
        <w:pStyle w:val="Normal"/>
        <w:rPr>
          <w:rFonts w:ascii="Times New Roman" w:hAnsi="Times New Roman" w:eastAsia="Times New Roman" w:cs="Times New Roman"/>
          <w:b w:val="1"/>
          <w:bCs w:val="1"/>
          <w:noProof w:val="0"/>
          <w:sz w:val="24"/>
          <w:szCs w:val="24"/>
          <w:lang w:val="pt-BR"/>
        </w:rPr>
      </w:pPr>
      <w:r w:rsidRPr="464CE82E" w:rsidR="4C23E4E7">
        <w:rPr>
          <w:rFonts w:ascii="Times New Roman" w:hAnsi="Times New Roman" w:eastAsia="Times New Roman" w:cs="Times New Roman"/>
          <w:b w:val="1"/>
          <w:bCs w:val="1"/>
          <w:sz w:val="24"/>
          <w:szCs w:val="24"/>
        </w:rPr>
        <w:t>3</w:t>
      </w:r>
      <w:r w:rsidRPr="464CE82E" w:rsidR="165B2B88">
        <w:rPr>
          <w:rFonts w:ascii="Arial" w:hAnsi="Arial" w:eastAsia="Arial" w:cs="Arial"/>
          <w:b w:val="1"/>
          <w:bCs w:val="1"/>
          <w:i w:val="0"/>
          <w:iCs w:val="0"/>
          <w:strike w:val="0"/>
          <w:dstrike w:val="0"/>
          <w:noProof w:val="0"/>
          <w:color w:val="000000" w:themeColor="text1" w:themeTint="FF" w:themeShade="FF"/>
          <w:sz w:val="22"/>
          <w:szCs w:val="22"/>
          <w:u w:val="none"/>
          <w:lang w:val="pt-BR"/>
        </w:rPr>
        <w:t xml:space="preserve">          </w:t>
      </w:r>
      <w:r w:rsidRPr="464CE82E" w:rsidR="165B2B88">
        <w:rPr>
          <w:rFonts w:ascii="Times New Roman" w:hAnsi="Times New Roman" w:eastAsia="Times New Roman" w:cs="Times New Roman"/>
          <w:b w:val="1"/>
          <w:bCs w:val="1"/>
          <w:noProof w:val="0"/>
          <w:sz w:val="24"/>
          <w:szCs w:val="24"/>
          <w:lang w:val="pt-BR"/>
        </w:rPr>
        <w:t xml:space="preserve"> </w:t>
      </w:r>
      <w:r w:rsidRPr="464CE82E" w:rsidR="2E8EC715">
        <w:rPr>
          <w:rFonts w:ascii="Times New Roman" w:hAnsi="Times New Roman" w:eastAsia="Times New Roman" w:cs="Times New Roman"/>
          <w:b w:val="1"/>
          <w:bCs w:val="1"/>
          <w:noProof w:val="0"/>
          <w:sz w:val="24"/>
          <w:szCs w:val="24"/>
          <w:lang w:val="pt-BR"/>
        </w:rPr>
        <w:t>PROCEDIMENTOS METODOLÓGICOS E DESENVOLVIMENTO</w:t>
      </w:r>
    </w:p>
    <w:p w:rsidR="464CE82E" w:rsidP="464CE82E" w:rsidRDefault="464CE82E" w14:paraId="7A9DE641" w14:textId="7FC290A0">
      <w:pPr>
        <w:pStyle w:val="Normal"/>
        <w:rPr>
          <w:rFonts w:ascii="Times New Roman" w:hAnsi="Times New Roman" w:eastAsia="Times New Roman" w:cs="Times New Roman"/>
          <w:b w:val="1"/>
          <w:bCs w:val="1"/>
          <w:sz w:val="24"/>
          <w:szCs w:val="24"/>
        </w:rPr>
      </w:pPr>
    </w:p>
    <w:p w:rsidR="757B5F63" w:rsidP="464CE82E" w:rsidRDefault="757B5F63" w14:paraId="2FA75FCF" w14:textId="157BBE0E">
      <w:pPr>
        <w:pStyle w:val="Normal"/>
        <w:rPr>
          <w:rFonts w:ascii="Times New Roman" w:hAnsi="Times New Roman" w:eastAsia="Times New Roman" w:cs="Times New Roman"/>
          <w:b w:val="0"/>
          <w:bCs w:val="0"/>
          <w:sz w:val="24"/>
          <w:szCs w:val="24"/>
        </w:rPr>
      </w:pPr>
      <w:r w:rsidRPr="464CE82E" w:rsidR="757B5F63">
        <w:rPr>
          <w:rFonts w:ascii="Times New Roman" w:hAnsi="Times New Roman" w:eastAsia="Times New Roman" w:cs="Times New Roman"/>
          <w:b w:val="0"/>
          <w:bCs w:val="0"/>
          <w:sz w:val="24"/>
          <w:szCs w:val="24"/>
        </w:rPr>
        <w:t>A metodologia aplicada ao desenvolvimento do Conecta+ fundamenta-se em uma pesquisa de natureza aplicada, com abordagem mista (qualitativa e quantitativa) e objetivo exploratório. O trabalho foca na resolução de um problema real de comunicação institucional, utilizando procedimentos técnicos que integram pesquisa bibliográfica, levantamento de requisitos com usuários e desenvolvimento incremental de software baseado em arquiteturas modernas</w:t>
      </w:r>
    </w:p>
    <w:p w:rsidR="1BF1148B" w:rsidP="1BF1148B" w:rsidRDefault="1BF1148B" w14:paraId="7E114F9D" w14:textId="44869748">
      <w:pPr>
        <w:pStyle w:val="Normal"/>
        <w:rPr>
          <w:rFonts w:ascii="Times New Roman" w:hAnsi="Times New Roman" w:eastAsia="Times New Roman" w:cs="Times New Roman"/>
          <w:b w:val="1"/>
          <w:bCs w:val="1"/>
          <w:sz w:val="24"/>
          <w:szCs w:val="24"/>
        </w:rPr>
      </w:pPr>
    </w:p>
    <w:p w:rsidR="4C23E4E7" w:rsidP="1BF1148B" w:rsidRDefault="4C23E4E7" w14:paraId="7FA9BD5C" w14:textId="447C186F">
      <w:pPr>
        <w:pStyle w:val="Normal"/>
        <w:rPr>
          <w:rFonts w:ascii="Times New Roman" w:hAnsi="Times New Roman" w:eastAsia="Times New Roman" w:cs="Times New Roman"/>
          <w:b w:val="1"/>
          <w:bCs w:val="1"/>
          <w:sz w:val="24"/>
          <w:szCs w:val="24"/>
        </w:rPr>
      </w:pPr>
      <w:r w:rsidRPr="464CE82E" w:rsidR="4C23E4E7">
        <w:rPr>
          <w:rFonts w:ascii="Times New Roman" w:hAnsi="Times New Roman" w:eastAsia="Times New Roman" w:cs="Times New Roman"/>
          <w:b w:val="1"/>
          <w:bCs w:val="1"/>
          <w:sz w:val="24"/>
          <w:szCs w:val="24"/>
        </w:rPr>
        <w:t xml:space="preserve">3.1 </w:t>
      </w:r>
      <w:r w:rsidRPr="464CE82E" w:rsidR="0C0BDEA8">
        <w:rPr>
          <w:rFonts w:ascii="Times New Roman" w:hAnsi="Times New Roman" w:eastAsia="Times New Roman" w:cs="Times New Roman"/>
          <w:b w:val="1"/>
          <w:bCs w:val="1"/>
          <w:sz w:val="24"/>
          <w:szCs w:val="24"/>
        </w:rPr>
        <w:t>Levantamento de Requisitos e Pesquisa de Campo</w:t>
      </w:r>
    </w:p>
    <w:p w:rsidR="6892A2BC" w:rsidP="6892A2BC" w:rsidRDefault="6892A2BC" w14:paraId="456DF3FF" w14:textId="4C486FCD">
      <w:pPr>
        <w:pStyle w:val="Normal"/>
      </w:pPr>
      <w:r w:rsidRPr="464CE82E" w:rsidR="0C0BDEA8">
        <w:rPr>
          <w:rFonts w:ascii="Times New Roman" w:hAnsi="Times New Roman" w:eastAsia="Times New Roman" w:cs="Times New Roman"/>
          <w:sz w:val="24"/>
          <w:szCs w:val="24"/>
        </w:rPr>
        <w:t>A fase inicial consistiu no mapeamento das dificuldades de comunicação na Etec Zona Leste. Para fundamentar a necessidade do sistema, foi aplicado um questionário estruturado por meio de formulário digital, contando com a participação de 49 respondentes da comunidade escolar. O objetivo do instrumento foi identificar os principais canais de informação utilizados, as áreas de maior dúvida acadêmica e o interesse em uma plataforma centralizada.</w:t>
      </w:r>
    </w:p>
    <w:p w:rsidR="6892A2BC" w:rsidP="6892A2BC" w:rsidRDefault="6892A2BC" w14:paraId="48501E15" w14:textId="5AEC5998">
      <w:pPr>
        <w:pStyle w:val="Normal"/>
      </w:pPr>
      <w:r w:rsidRPr="464CE82E" w:rsidR="0C0BDEA8">
        <w:rPr>
          <w:rFonts w:ascii="Times New Roman" w:hAnsi="Times New Roman" w:eastAsia="Times New Roman" w:cs="Times New Roman"/>
          <w:sz w:val="24"/>
          <w:szCs w:val="24"/>
        </w:rPr>
        <w:t>Os dados coletados serviram como base para a definição dos requisitos funcionais e das regras de negócio do sistema. A análise das respostas permitiu priorizar funcionalidades como o gerenciamento de avisos segmentados por turma e a criação de uma seção de dúvidas frequentes (FAQ) voltada a temas críticos, como TCC e estágios. Nesta etapa, as necessidades dos usuários foram traduzidas em casos de uso, garantindo que o desenvolvimento técnico estivesse alinhado às demandas reais identificadas na pesquisa.</w:t>
      </w:r>
    </w:p>
    <w:p w:rsidR="1BF1148B" w:rsidP="1BF1148B" w:rsidRDefault="1BF1148B" w14:paraId="6831B359" w14:textId="014E941F">
      <w:pPr>
        <w:pStyle w:val="Normal"/>
        <w:rPr>
          <w:rFonts w:ascii="Times New Roman" w:hAnsi="Times New Roman" w:eastAsia="Times New Roman" w:cs="Times New Roman"/>
          <w:sz w:val="24"/>
          <w:szCs w:val="24"/>
        </w:rPr>
      </w:pPr>
      <w:r>
        <w:br/>
      </w:r>
      <w:r w:rsidRPr="36725B37" w:rsidR="16BE1D77">
        <w:rPr>
          <w:rFonts w:ascii="Times New Roman" w:hAnsi="Times New Roman" w:eastAsia="Times New Roman" w:cs="Times New Roman"/>
          <w:b w:val="1"/>
          <w:bCs w:val="1"/>
          <w:sz w:val="24"/>
          <w:szCs w:val="24"/>
        </w:rPr>
        <w:t>3.2 Modelagem e Estrutura de Dados</w:t>
      </w:r>
      <w:r>
        <w:br/>
      </w:r>
    </w:p>
    <w:p w:rsidR="22F7C93E" w:rsidP="464CE82E" w:rsidRDefault="22F7C93E" w14:paraId="35177668" w14:textId="1CB60143">
      <w:pPr>
        <w:pStyle w:val="Normal"/>
      </w:pPr>
      <w:r w:rsidRPr="464CE82E" w:rsidR="22F7C93E">
        <w:rPr>
          <w:rFonts w:ascii="Times New Roman" w:hAnsi="Times New Roman" w:eastAsia="Times New Roman" w:cs="Times New Roman"/>
          <w:sz w:val="24"/>
          <w:szCs w:val="24"/>
        </w:rPr>
        <w:t>A modelagem do sistema foi elaborada para organizar a estrutura lógica e garantir a integridade da aplicação. Foram utilizados diagramas da Linguagem de Modelagem Unificada (UML), especificamente os diagramas de caso de uso e de classes, para descrever as interações e responsabilidades dos componentes do sistema</w:t>
      </w:r>
      <w:r w:rsidRPr="464CE82E" w:rsidR="22F7C93E">
        <w:rPr>
          <w:rFonts w:ascii="Times New Roman" w:hAnsi="Times New Roman" w:eastAsia="Times New Roman" w:cs="Times New Roman"/>
          <w:sz w:val="24"/>
          <w:szCs w:val="24"/>
        </w:rPr>
        <w:t>.</w:t>
      </w:r>
    </w:p>
    <w:p w:rsidR="22F7C93E" w:rsidP="36725B37" w:rsidRDefault="22F7C93E" w14:paraId="26AB8B3D" w14:textId="0B1E1E74">
      <w:pPr>
        <w:pStyle w:val="Normal"/>
        <w:rPr>
          <w:rFonts w:ascii="Times New Roman" w:hAnsi="Times New Roman" w:eastAsia="Times New Roman" w:cs="Times New Roman"/>
          <w:sz w:val="24"/>
          <w:szCs w:val="24"/>
        </w:rPr>
      </w:pPr>
    </w:p>
    <w:p w:rsidR="58BD8956" w:rsidP="58BD8956" w:rsidRDefault="58BD8956" w14:paraId="2A49C830" w14:textId="5DC013CD">
      <w:pPr>
        <w:pStyle w:val="Normal"/>
        <w:rPr>
          <w:rFonts w:ascii="Times New Roman" w:hAnsi="Times New Roman" w:eastAsia="Times New Roman" w:cs="Times New Roman"/>
          <w:sz w:val="24"/>
          <w:szCs w:val="24"/>
        </w:rPr>
      </w:pPr>
    </w:p>
    <w:p w:rsidR="58BD8956" w:rsidP="58BD8956" w:rsidRDefault="58BD8956" w14:paraId="12437F4C" w14:textId="5C9E3169">
      <w:pPr>
        <w:pStyle w:val="Normal"/>
        <w:rPr>
          <w:rFonts w:ascii="Times New Roman" w:hAnsi="Times New Roman" w:eastAsia="Times New Roman" w:cs="Times New Roman"/>
          <w:sz w:val="24"/>
          <w:szCs w:val="24"/>
        </w:rPr>
      </w:pPr>
    </w:p>
    <w:p w:rsidR="58BD8956" w:rsidP="58BD8956" w:rsidRDefault="58BD8956" w14:paraId="6715B8B9" w14:textId="141A1E14">
      <w:pPr>
        <w:pStyle w:val="Normal"/>
        <w:rPr>
          <w:rFonts w:ascii="Times New Roman" w:hAnsi="Times New Roman" w:eastAsia="Times New Roman" w:cs="Times New Roman"/>
          <w:sz w:val="24"/>
          <w:szCs w:val="24"/>
        </w:rPr>
      </w:pPr>
    </w:p>
    <w:p w:rsidR="58BD8956" w:rsidP="58BD8956" w:rsidRDefault="58BD8956" w14:paraId="489FACFF" w14:textId="4CF21E55">
      <w:pPr>
        <w:pStyle w:val="Normal"/>
        <w:rPr>
          <w:rFonts w:ascii="Times New Roman" w:hAnsi="Times New Roman" w:eastAsia="Times New Roman" w:cs="Times New Roman"/>
          <w:sz w:val="24"/>
          <w:szCs w:val="24"/>
        </w:rPr>
      </w:pPr>
    </w:p>
    <w:p w:rsidR="58BD8956" w:rsidP="58BD8956" w:rsidRDefault="58BD8956" w14:paraId="008D256D" w14:textId="353880E1">
      <w:pPr>
        <w:pStyle w:val="Normal"/>
        <w:rPr>
          <w:rFonts w:ascii="Times New Roman" w:hAnsi="Times New Roman" w:eastAsia="Times New Roman" w:cs="Times New Roman"/>
          <w:sz w:val="24"/>
          <w:szCs w:val="24"/>
        </w:rPr>
      </w:pPr>
    </w:p>
    <w:p w:rsidR="58BD8956" w:rsidP="58BD8956" w:rsidRDefault="58BD8956" w14:paraId="3901CF82" w14:textId="5AFB93EC">
      <w:pPr>
        <w:pStyle w:val="Normal"/>
        <w:rPr>
          <w:rFonts w:ascii="Times New Roman" w:hAnsi="Times New Roman" w:eastAsia="Times New Roman" w:cs="Times New Roman"/>
          <w:sz w:val="24"/>
          <w:szCs w:val="24"/>
        </w:rPr>
      </w:pPr>
    </w:p>
    <w:p w:rsidR="58BD8956" w:rsidP="58BD8956" w:rsidRDefault="58BD8956" w14:paraId="124291C4" w14:textId="59636944">
      <w:pPr>
        <w:pStyle w:val="Normal"/>
        <w:rPr>
          <w:rFonts w:ascii="Times New Roman" w:hAnsi="Times New Roman" w:eastAsia="Times New Roman" w:cs="Times New Roman"/>
          <w:sz w:val="24"/>
          <w:szCs w:val="24"/>
        </w:rPr>
      </w:pPr>
    </w:p>
    <w:p w:rsidR="22F7C93E" w:rsidP="36725B37" w:rsidRDefault="22F7C93E" w14:paraId="691E6521" w14:textId="4CF7CFAC">
      <w:pPr>
        <w:pStyle w:val="Normal"/>
        <w:rPr>
          <w:rFonts w:ascii="Times New Roman" w:hAnsi="Times New Roman" w:eastAsia="Times New Roman" w:cs="Times New Roman"/>
          <w:sz w:val="18"/>
          <w:szCs w:val="18"/>
        </w:rPr>
      </w:pPr>
      <w:r w:rsidRPr="58BD8956" w:rsidR="18FEF371">
        <w:rPr>
          <w:rFonts w:ascii="Times New Roman" w:hAnsi="Times New Roman" w:eastAsia="Times New Roman" w:cs="Times New Roman"/>
          <w:sz w:val="18"/>
          <w:szCs w:val="18"/>
        </w:rPr>
        <w:t xml:space="preserve">Figura </w:t>
      </w:r>
      <w:r w:rsidRPr="58BD8956" w:rsidR="7D3174E6">
        <w:rPr>
          <w:rFonts w:ascii="Times New Roman" w:hAnsi="Times New Roman" w:eastAsia="Times New Roman" w:cs="Times New Roman"/>
          <w:sz w:val="18"/>
          <w:szCs w:val="18"/>
        </w:rPr>
        <w:t>2</w:t>
      </w:r>
      <w:r w:rsidRPr="58BD8956" w:rsidR="18FEF371">
        <w:rPr>
          <w:rFonts w:ascii="Times New Roman" w:hAnsi="Times New Roman" w:eastAsia="Times New Roman" w:cs="Times New Roman"/>
          <w:sz w:val="18"/>
          <w:szCs w:val="18"/>
        </w:rPr>
        <w:t>– Diagrama de Caso de Uso</w:t>
      </w:r>
    </w:p>
    <w:p w:rsidR="22F7C93E" w:rsidP="464CE82E" w:rsidRDefault="22F7C93E" w14:paraId="2A9A2905" w14:textId="091B5005">
      <w:pPr>
        <w:pStyle w:val="Normal"/>
      </w:pPr>
      <w:r w:rsidR="2B2FB25F">
        <w:drawing>
          <wp:inline wp14:editId="4A51A224" wp14:anchorId="491591F1">
            <wp:extent cx="4676950" cy="3425499"/>
            <wp:effectExtent l="0" t="0" r="0" b="0"/>
            <wp:docPr id="36857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57036" name="Picture 36857036"/>
                    <pic:cNvPicPr/>
                  </pic:nvPicPr>
                  <pic:blipFill>
                    <a:blip xmlns:r="http://schemas.openxmlformats.org/officeDocument/2006/relationships" r:embed="rId1336277803">
                      <a:extLst>
                        <a:ext uri="{28A0092B-C50C-407E-A947-70E740481C1C}">
                          <a14:useLocalDpi xmlns:a14="http://schemas.microsoft.com/office/drawing/2010/main"/>
                        </a:ext>
                      </a:extLst>
                    </a:blip>
                    <a:stretch>
                      <a:fillRect/>
                    </a:stretch>
                  </pic:blipFill>
                  <pic:spPr>
                    <a:xfrm rot="0">
                      <a:off x="0" y="0"/>
                      <a:ext cx="4676950" cy="3425499"/>
                    </a:xfrm>
                    <a:prstGeom prst="rect">
                      <a:avLst/>
                    </a:prstGeom>
                  </pic:spPr>
                </pic:pic>
              </a:graphicData>
            </a:graphic>
          </wp:inline>
        </w:drawing>
      </w:r>
    </w:p>
    <w:p w:rsidR="22F7C93E" w:rsidP="36725B37" w:rsidRDefault="22F7C93E" w14:paraId="59C33804" w14:textId="6BCB63E2">
      <w:pPr>
        <w:pStyle w:val="Normal"/>
        <w:rPr>
          <w:rFonts w:ascii="Times New Roman" w:hAnsi="Times New Roman" w:eastAsia="Times New Roman" w:cs="Times New Roman"/>
          <w:b w:val="0"/>
          <w:bCs w:val="0"/>
          <w:sz w:val="18"/>
          <w:szCs w:val="18"/>
        </w:rPr>
      </w:pPr>
      <w:r w:rsidRPr="36725B37" w:rsidR="3FDBE3E1">
        <w:rPr>
          <w:rFonts w:ascii="Times New Roman" w:hAnsi="Times New Roman" w:eastAsia="Times New Roman" w:cs="Times New Roman"/>
          <w:b w:val="1"/>
          <w:bCs w:val="1"/>
          <w:sz w:val="18"/>
          <w:szCs w:val="18"/>
        </w:rPr>
        <w:t>Fonte</w:t>
      </w:r>
      <w:r w:rsidRPr="36725B37" w:rsidR="3FDBE3E1">
        <w:rPr>
          <w:rFonts w:ascii="Times New Roman" w:hAnsi="Times New Roman" w:eastAsia="Times New Roman" w:cs="Times New Roman"/>
          <w:b w:val="0"/>
          <w:bCs w:val="0"/>
          <w:sz w:val="18"/>
          <w:szCs w:val="18"/>
        </w:rPr>
        <w:t>: Elaborado pelos autores (2026)</w:t>
      </w:r>
    </w:p>
    <w:p w:rsidR="22F7C93E" w:rsidP="464CE82E" w:rsidRDefault="22F7C93E" w14:paraId="37D6FAE6" w14:textId="64C42B6C">
      <w:pPr>
        <w:pStyle w:val="Normal"/>
      </w:pPr>
    </w:p>
    <w:p w:rsidR="22F7C93E" w:rsidP="464CE82E" w:rsidRDefault="22F7C93E" w14:paraId="71B0AE7E" w14:textId="5D4F9C12">
      <w:pPr>
        <w:pStyle w:val="Normal"/>
      </w:pPr>
    </w:p>
    <w:p w:rsidR="22F7C93E" w:rsidP="464CE82E" w:rsidRDefault="22F7C93E" w14:paraId="370C65D5" w14:textId="75CB54A3">
      <w:pPr>
        <w:pStyle w:val="Normal"/>
      </w:pPr>
    </w:p>
    <w:p w:rsidR="22F7C93E" w:rsidP="464CE82E" w:rsidRDefault="22F7C93E" w14:paraId="61C0892B" w14:textId="5C99BC49">
      <w:pPr>
        <w:pStyle w:val="Normal"/>
      </w:pPr>
    </w:p>
    <w:p w:rsidR="22F7C93E" w:rsidP="464CE82E" w:rsidRDefault="22F7C93E" w14:paraId="6607187B" w14:textId="2CD8684D">
      <w:pPr>
        <w:pStyle w:val="Normal"/>
      </w:pPr>
    </w:p>
    <w:p w:rsidR="22F7C93E" w:rsidP="464CE82E" w:rsidRDefault="22F7C93E" w14:paraId="20FF776E" w14:textId="1338A777">
      <w:pPr>
        <w:pStyle w:val="Normal"/>
      </w:pPr>
    </w:p>
    <w:p w:rsidR="22F7C93E" w:rsidP="464CE82E" w:rsidRDefault="22F7C93E" w14:paraId="4DC64EFD" w14:textId="7253D1E3">
      <w:pPr>
        <w:pStyle w:val="Normal"/>
      </w:pPr>
    </w:p>
    <w:p w:rsidR="22F7C93E" w:rsidP="464CE82E" w:rsidRDefault="22F7C93E" w14:paraId="03937FE7" w14:textId="6C1DA746">
      <w:pPr>
        <w:pStyle w:val="Normal"/>
      </w:pPr>
    </w:p>
    <w:p w:rsidR="22F7C93E" w:rsidP="464CE82E" w:rsidRDefault="22F7C93E" w14:paraId="1782D1FC" w14:textId="47CF78B2">
      <w:pPr>
        <w:pStyle w:val="Normal"/>
      </w:pPr>
      <w:r w:rsidRPr="58BD8956" w:rsidR="3FDBE3E1">
        <w:rPr>
          <w:rFonts w:ascii="Times New Roman" w:hAnsi="Times New Roman" w:eastAsia="Times New Roman" w:cs="Times New Roman"/>
          <w:sz w:val="18"/>
          <w:szCs w:val="18"/>
        </w:rPr>
        <w:t xml:space="preserve">Figura </w:t>
      </w:r>
      <w:r w:rsidRPr="58BD8956" w:rsidR="254554AB">
        <w:rPr>
          <w:rFonts w:ascii="Times New Roman" w:hAnsi="Times New Roman" w:eastAsia="Times New Roman" w:cs="Times New Roman"/>
          <w:sz w:val="18"/>
          <w:szCs w:val="18"/>
        </w:rPr>
        <w:t>3</w:t>
      </w:r>
      <w:r w:rsidRPr="58BD8956" w:rsidR="3FDBE3E1">
        <w:rPr>
          <w:rFonts w:ascii="Times New Roman" w:hAnsi="Times New Roman" w:eastAsia="Times New Roman" w:cs="Times New Roman"/>
          <w:sz w:val="18"/>
          <w:szCs w:val="18"/>
        </w:rPr>
        <w:t xml:space="preserve"> </w:t>
      </w:r>
      <w:r w:rsidRPr="58BD8956" w:rsidR="3FDBE3E1">
        <w:rPr>
          <w:rFonts w:ascii="Times New Roman" w:hAnsi="Times New Roman" w:eastAsia="Times New Roman" w:cs="Times New Roman"/>
          <w:sz w:val="18"/>
          <w:szCs w:val="18"/>
        </w:rPr>
        <w:t xml:space="preserve">– Diagrama de </w:t>
      </w:r>
      <w:r w:rsidRPr="58BD8956" w:rsidR="70B7ED01">
        <w:rPr>
          <w:rFonts w:ascii="Times New Roman" w:hAnsi="Times New Roman" w:eastAsia="Times New Roman" w:cs="Times New Roman"/>
          <w:sz w:val="18"/>
          <w:szCs w:val="18"/>
        </w:rPr>
        <w:t>classe</w:t>
      </w:r>
      <w:r>
        <w:br/>
      </w:r>
      <w:r w:rsidR="2512C775">
        <w:drawing>
          <wp:inline wp14:editId="003085B4" wp14:anchorId="492EE305">
            <wp:extent cx="5427426" cy="5014762"/>
            <wp:effectExtent l="0" t="0" r="0" b="0"/>
            <wp:docPr id="76418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575914" name="Picture 459575914"/>
                    <pic:cNvPicPr/>
                  </pic:nvPicPr>
                  <pic:blipFill>
                    <a:blip xmlns:r="http://schemas.openxmlformats.org/officeDocument/2006/relationships" r:embed="rId1466495385">
                      <a:extLst>
                        <a:ext uri="{28A0092B-C50C-407E-A947-70E740481C1C}">
                          <a14:useLocalDpi xmlns:a14="http://schemas.microsoft.com/office/drawing/2010/main"/>
                        </a:ext>
                      </a:extLst>
                    </a:blip>
                    <a:stretch>
                      <a:fillRect/>
                    </a:stretch>
                  </pic:blipFill>
                  <pic:spPr>
                    <a:xfrm rot="0">
                      <a:off x="0" y="0"/>
                      <a:ext cx="5427426" cy="5014762"/>
                    </a:xfrm>
                    <a:prstGeom prst="rect">
                      <a:avLst/>
                    </a:prstGeom>
                  </pic:spPr>
                </pic:pic>
              </a:graphicData>
            </a:graphic>
          </wp:inline>
        </w:drawing>
      </w:r>
    </w:p>
    <w:p w:rsidR="22F7C93E" w:rsidP="36725B37" w:rsidRDefault="22F7C93E" w14:paraId="5B79C916" w14:textId="14D7C85C">
      <w:pPr>
        <w:pStyle w:val="Normal"/>
        <w:rPr>
          <w:rFonts w:ascii="Times New Roman" w:hAnsi="Times New Roman" w:eastAsia="Times New Roman" w:cs="Times New Roman"/>
          <w:sz w:val="18"/>
          <w:szCs w:val="18"/>
        </w:rPr>
      </w:pPr>
      <w:r w:rsidRPr="36725B37" w:rsidR="0D3F0384">
        <w:rPr>
          <w:rFonts w:ascii="Times New Roman" w:hAnsi="Times New Roman" w:eastAsia="Times New Roman" w:cs="Times New Roman"/>
          <w:sz w:val="18"/>
          <w:szCs w:val="18"/>
        </w:rPr>
        <w:t>Fonte: Elaborado pelos autores (2026)</w:t>
      </w:r>
    </w:p>
    <w:p w:rsidR="22F7C93E" w:rsidP="464CE82E" w:rsidRDefault="22F7C93E" w14:paraId="67C583E2" w14:textId="3BD4C838">
      <w:pPr>
        <w:pStyle w:val="Normal"/>
      </w:pPr>
      <w:r>
        <w:br/>
      </w:r>
      <w:r>
        <w:br/>
      </w:r>
      <w:r w:rsidRPr="36725B37" w:rsidR="22F7C93E">
        <w:rPr>
          <w:rFonts w:ascii="Times New Roman" w:hAnsi="Times New Roman" w:eastAsia="Times New Roman" w:cs="Times New Roman"/>
          <w:sz w:val="24"/>
          <w:szCs w:val="24"/>
        </w:rPr>
        <w:t>Para a persistência das informações, adotou-se uma estratégia híbrida de banco de dados. A estrutura de dados relacionais foi planejada por meio do Diagrama Entidade-Relacionamento (DER), focando no gerenciamento de usuários e turmas. Para dados de natureza não relacional, como o histórico de mensagens e os anúncios, a modelagem priorizou a flexibilidade e o desempenho na recuperação de documentos.</w:t>
      </w:r>
    </w:p>
    <w:p w:rsidR="464CE82E" w:rsidP="464CE82E" w:rsidRDefault="464CE82E" w14:paraId="737BB110" w14:textId="5C35612D">
      <w:pPr>
        <w:pStyle w:val="Normal"/>
      </w:pPr>
    </w:p>
    <w:p w:rsidR="464CE82E" w:rsidP="36725B37" w:rsidRDefault="464CE82E" w14:paraId="69E5C2BD" w14:textId="0026B163">
      <w:pPr>
        <w:pStyle w:val="Normal"/>
        <w:rPr>
          <w:rFonts w:ascii="Times New Roman" w:hAnsi="Times New Roman" w:eastAsia="Times New Roman" w:cs="Times New Roman"/>
          <w:sz w:val="18"/>
          <w:szCs w:val="18"/>
        </w:rPr>
      </w:pPr>
    </w:p>
    <w:p w:rsidR="464CE82E" w:rsidP="36725B37" w:rsidRDefault="464CE82E" w14:paraId="65FDF8F4" w14:textId="0DFFBE7B">
      <w:pPr>
        <w:pStyle w:val="Normal"/>
        <w:rPr>
          <w:rFonts w:ascii="Times New Roman" w:hAnsi="Times New Roman" w:eastAsia="Times New Roman" w:cs="Times New Roman"/>
          <w:sz w:val="18"/>
          <w:szCs w:val="18"/>
        </w:rPr>
      </w:pPr>
    </w:p>
    <w:p w:rsidR="464CE82E" w:rsidP="36725B37" w:rsidRDefault="464CE82E" w14:paraId="6F5E4DC0" w14:textId="5E675D95">
      <w:pPr>
        <w:pStyle w:val="Normal"/>
        <w:rPr>
          <w:rFonts w:ascii="Times New Roman" w:hAnsi="Times New Roman" w:eastAsia="Times New Roman" w:cs="Times New Roman"/>
          <w:sz w:val="18"/>
          <w:szCs w:val="18"/>
        </w:rPr>
      </w:pPr>
    </w:p>
    <w:p w:rsidR="464CE82E" w:rsidP="36725B37" w:rsidRDefault="464CE82E" w14:paraId="0DAAF4D0" w14:textId="77BC3D26">
      <w:pPr>
        <w:pStyle w:val="Normal"/>
        <w:rPr>
          <w:rFonts w:ascii="Times New Roman" w:hAnsi="Times New Roman" w:eastAsia="Times New Roman" w:cs="Times New Roman"/>
          <w:sz w:val="18"/>
          <w:szCs w:val="18"/>
        </w:rPr>
      </w:pPr>
    </w:p>
    <w:p w:rsidR="464CE82E" w:rsidP="36725B37" w:rsidRDefault="464CE82E" w14:paraId="6F5CAF36" w14:textId="1BA736A6">
      <w:pPr>
        <w:pStyle w:val="Normal"/>
        <w:rPr>
          <w:rFonts w:ascii="Times New Roman" w:hAnsi="Times New Roman" w:eastAsia="Times New Roman" w:cs="Times New Roman"/>
          <w:sz w:val="18"/>
          <w:szCs w:val="18"/>
        </w:rPr>
      </w:pPr>
    </w:p>
    <w:p w:rsidR="464CE82E" w:rsidP="36725B37" w:rsidRDefault="464CE82E" w14:paraId="1EC18CC5" w14:textId="2A9DB10C">
      <w:pPr>
        <w:pStyle w:val="Normal"/>
        <w:rPr>
          <w:rFonts w:ascii="Times New Roman" w:hAnsi="Times New Roman" w:eastAsia="Times New Roman" w:cs="Times New Roman"/>
          <w:sz w:val="18"/>
          <w:szCs w:val="18"/>
        </w:rPr>
      </w:pPr>
    </w:p>
    <w:p w:rsidR="464CE82E" w:rsidP="464CE82E" w:rsidRDefault="464CE82E" w14:paraId="733315E0" w14:textId="5D37CEA4">
      <w:pPr>
        <w:pStyle w:val="Normal"/>
      </w:pPr>
      <w:r w:rsidRPr="58BD8956" w:rsidR="6322492E">
        <w:rPr>
          <w:rFonts w:ascii="Times New Roman" w:hAnsi="Times New Roman" w:eastAsia="Times New Roman" w:cs="Times New Roman"/>
          <w:sz w:val="18"/>
          <w:szCs w:val="18"/>
        </w:rPr>
        <w:t xml:space="preserve">Figura </w:t>
      </w:r>
      <w:r w:rsidRPr="58BD8956" w:rsidR="5C83490B">
        <w:rPr>
          <w:rFonts w:ascii="Times New Roman" w:hAnsi="Times New Roman" w:eastAsia="Times New Roman" w:cs="Times New Roman"/>
          <w:sz w:val="18"/>
          <w:szCs w:val="18"/>
        </w:rPr>
        <w:t>4</w:t>
      </w:r>
      <w:r w:rsidRPr="58BD8956" w:rsidR="6322492E">
        <w:rPr>
          <w:rFonts w:ascii="Times New Roman" w:hAnsi="Times New Roman" w:eastAsia="Times New Roman" w:cs="Times New Roman"/>
          <w:sz w:val="18"/>
          <w:szCs w:val="18"/>
        </w:rPr>
        <w:t xml:space="preserve"> – Diagrama DER</w:t>
      </w:r>
    </w:p>
    <w:p w:rsidR="464CE82E" w:rsidP="464CE82E" w:rsidRDefault="464CE82E" w14:paraId="06E5BCF3" w14:textId="030DF20E">
      <w:pPr>
        <w:pStyle w:val="Normal"/>
      </w:pPr>
      <w:r w:rsidRPr="36725B37" w:rsidR="5870876F">
        <w:rPr>
          <w:rFonts w:ascii="Times New Roman" w:hAnsi="Times New Roman" w:eastAsia="Times New Roman" w:cs="Times New Roman"/>
          <w:sz w:val="18"/>
          <w:szCs w:val="18"/>
        </w:rPr>
        <w:t xml:space="preserve"> </w:t>
      </w:r>
      <w:r w:rsidR="0164DF30">
        <w:drawing>
          <wp:inline wp14:editId="4AA00BA4" wp14:anchorId="6F330D6F">
            <wp:extent cx="4221471" cy="3588251"/>
            <wp:effectExtent l="0" t="0" r="0" b="0"/>
            <wp:docPr id="1015281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281303" name="Picture 1015281303"/>
                    <pic:cNvPicPr/>
                  </pic:nvPicPr>
                  <pic:blipFill>
                    <a:blip xmlns:r="http://schemas.openxmlformats.org/officeDocument/2006/relationships" r:embed="rId817208874">
                      <a:extLst>
                        <a:ext uri="{28A0092B-C50C-407E-A947-70E740481C1C}">
                          <a14:useLocalDpi xmlns:a14="http://schemas.microsoft.com/office/drawing/2010/main"/>
                        </a:ext>
                      </a:extLst>
                    </a:blip>
                    <a:stretch>
                      <a:fillRect/>
                    </a:stretch>
                  </pic:blipFill>
                  <pic:spPr>
                    <a:xfrm rot="0">
                      <a:off x="0" y="0"/>
                      <a:ext cx="4221471" cy="3588251"/>
                    </a:xfrm>
                    <a:prstGeom prst="rect">
                      <a:avLst/>
                    </a:prstGeom>
                  </pic:spPr>
                </pic:pic>
              </a:graphicData>
            </a:graphic>
          </wp:inline>
        </w:drawing>
      </w:r>
    </w:p>
    <w:p w:rsidR="0A0B49C8" w:rsidP="36725B37" w:rsidRDefault="0A0B49C8" w14:paraId="57E180BD" w14:textId="14D7C85C">
      <w:pPr>
        <w:pStyle w:val="Normal"/>
        <w:rPr>
          <w:rFonts w:ascii="Times New Roman" w:hAnsi="Times New Roman" w:eastAsia="Times New Roman" w:cs="Times New Roman"/>
          <w:sz w:val="18"/>
          <w:szCs w:val="18"/>
        </w:rPr>
      </w:pPr>
      <w:r w:rsidRPr="36725B37" w:rsidR="73299809">
        <w:rPr>
          <w:rFonts w:ascii="Times New Roman" w:hAnsi="Times New Roman" w:eastAsia="Times New Roman" w:cs="Times New Roman"/>
          <w:sz w:val="18"/>
          <w:szCs w:val="18"/>
        </w:rPr>
        <w:t>Fonte: Elaborado pelos autores (2026)</w:t>
      </w:r>
    </w:p>
    <w:p w:rsidR="0A0B49C8" w:rsidP="36725B37" w:rsidRDefault="0A0B49C8" w14:paraId="6945E6D8" w14:textId="5C2F1F86">
      <w:pPr>
        <w:pStyle w:val="Normal"/>
        <w:rPr>
          <w:rFonts w:ascii="Times New Roman" w:hAnsi="Times New Roman" w:eastAsia="Times New Roman" w:cs="Times New Roman"/>
          <w:sz w:val="24"/>
          <w:szCs w:val="24"/>
        </w:rPr>
      </w:pPr>
    </w:p>
    <w:p w:rsidR="0A0B49C8" w:rsidP="1BF1148B" w:rsidRDefault="0A0B49C8" w14:paraId="0453B516" w14:textId="67A56A2A">
      <w:pPr>
        <w:pStyle w:val="Normal"/>
        <w:rPr>
          <w:rFonts w:ascii="Times New Roman" w:hAnsi="Times New Roman" w:eastAsia="Times New Roman" w:cs="Times New Roman"/>
          <w:b w:val="1"/>
          <w:bCs w:val="1"/>
          <w:sz w:val="24"/>
          <w:szCs w:val="24"/>
        </w:rPr>
      </w:pPr>
      <w:r w:rsidRPr="58BD8956" w:rsidR="0A0B49C8">
        <w:rPr>
          <w:rFonts w:ascii="Times New Roman" w:hAnsi="Times New Roman" w:eastAsia="Times New Roman" w:cs="Times New Roman"/>
          <w:b w:val="1"/>
          <w:bCs w:val="1"/>
          <w:sz w:val="24"/>
          <w:szCs w:val="24"/>
        </w:rPr>
        <w:t>3.3</w:t>
      </w:r>
      <w:r w:rsidRPr="58BD8956" w:rsidR="6979E513">
        <w:rPr>
          <w:rFonts w:ascii="Times New Roman" w:hAnsi="Times New Roman" w:eastAsia="Times New Roman" w:cs="Times New Roman"/>
          <w:b w:val="1"/>
          <w:bCs w:val="1"/>
          <w:sz w:val="24"/>
          <w:szCs w:val="24"/>
        </w:rPr>
        <w:t xml:space="preserve"> Arquitetura do Sistema</w:t>
      </w:r>
    </w:p>
    <w:p w:rsidR="36725B37" w:rsidP="36725B37" w:rsidRDefault="36725B37" w14:paraId="241597D8" w14:textId="0A4636CF">
      <w:pPr>
        <w:pStyle w:val="Normal"/>
        <w:rPr>
          <w:rFonts w:ascii="Times New Roman" w:hAnsi="Times New Roman" w:eastAsia="Times New Roman" w:cs="Times New Roman"/>
          <w:b w:val="1"/>
          <w:bCs w:val="1"/>
          <w:sz w:val="24"/>
          <w:szCs w:val="24"/>
        </w:rPr>
      </w:pPr>
    </w:p>
    <w:p w:rsidR="59EF1BAA" w:rsidP="58BD8956" w:rsidRDefault="59EF1BAA" w14:paraId="3A5F7DBB" w14:textId="7D403E85">
      <w:pPr>
        <w:pStyle w:val="Normal"/>
      </w:pPr>
      <w:r w:rsidRPr="58BD8956" w:rsidR="59EF1BAA">
        <w:rPr>
          <w:rFonts w:ascii="Times New Roman" w:hAnsi="Times New Roman" w:eastAsia="Times New Roman" w:cs="Times New Roman"/>
          <w:sz w:val="24"/>
          <w:szCs w:val="24"/>
        </w:rPr>
        <w:t>O Conecta+ foi estruturado com base nos princípios da Clean Architecture integrada à Arquitetura Hexagonal (Ports &amp; Adapters). Essa escolha técnica visa promover a independência de frameworks e facilitar a manutenção do sistema, isolando as regras de negócio de componentes externos, como bancos de dados, interfaces de usuário e serviços de comunicação. A adoção desse modelo arquitetural contribui para maior organização, escalabilidade e testabilidade da aplicação.</w:t>
      </w:r>
    </w:p>
    <w:p w:rsidR="59EF1BAA" w:rsidP="58BD8956" w:rsidRDefault="59EF1BAA" w14:paraId="0AB21234" w14:textId="09F110AC">
      <w:pPr>
        <w:pStyle w:val="Normal"/>
      </w:pPr>
      <w:r w:rsidRPr="58BD8956" w:rsidR="59EF1BAA">
        <w:rPr>
          <w:rFonts w:ascii="Times New Roman" w:hAnsi="Times New Roman" w:eastAsia="Times New Roman" w:cs="Times New Roman"/>
          <w:sz w:val="24"/>
          <w:szCs w:val="24"/>
        </w:rPr>
        <w:t>A estrutura do sistema foi organizada em três camadas principais. A camada de Domínio concentra as entidades e regras de negócio essenciais, sem dependências de tecnologias externas. A camada de Aplicação é responsável pela orquestração dos casos de uso e pelo fluxo de dados entre os componentes do sistema. Já a camada de Infraestrutura implementa os adaptadores técnicos, incluindo controladores REST, persistência de dados e integrações com serviços externos.</w:t>
      </w:r>
    </w:p>
    <w:p w:rsidR="58BD8956" w:rsidP="58BD8956" w:rsidRDefault="58BD8956" w14:paraId="5FA8F925" w14:textId="3187A9D0">
      <w:pPr>
        <w:pStyle w:val="Normal"/>
        <w:rPr>
          <w:rFonts w:ascii="Times New Roman" w:hAnsi="Times New Roman" w:eastAsia="Times New Roman" w:cs="Times New Roman"/>
          <w:sz w:val="24"/>
          <w:szCs w:val="24"/>
        </w:rPr>
      </w:pPr>
    </w:p>
    <w:p w:rsidR="7AF92F32" w:rsidP="6892A2BC" w:rsidRDefault="7AF92F32" w14:paraId="4A610AB8" w14:textId="77C0D7BE">
      <w:pPr>
        <w:pStyle w:val="Normal"/>
      </w:pPr>
      <w:r>
        <w:br/>
      </w:r>
    </w:p>
    <w:p w:rsidR="7AF92F32" w:rsidP="36725B37" w:rsidRDefault="7AF92F32" w14:paraId="6F5C1F5F" w14:textId="07D2D4D7">
      <w:pPr>
        <w:pStyle w:val="Normal"/>
        <w:rPr>
          <w:rFonts w:ascii="Times New Roman" w:hAnsi="Times New Roman" w:eastAsia="Times New Roman" w:cs="Times New Roman"/>
          <w:sz w:val="24"/>
          <w:szCs w:val="24"/>
        </w:rPr>
      </w:pPr>
    </w:p>
    <w:p w:rsidR="7AF92F32" w:rsidP="58BD8956" w:rsidRDefault="7AF92F32" w14:paraId="5C1D32D3" w14:textId="2E647BD7">
      <w:pPr>
        <w:pStyle w:val="Normal"/>
        <w:rPr>
          <w:rFonts w:ascii="Times New Roman" w:hAnsi="Times New Roman" w:eastAsia="Times New Roman" w:cs="Times New Roman"/>
          <w:sz w:val="24"/>
          <w:szCs w:val="24"/>
        </w:rPr>
      </w:pPr>
    </w:p>
    <w:p w:rsidR="7AF92F32" w:rsidP="58BD8956" w:rsidRDefault="7AF92F32" w14:paraId="29C23BA8" w14:textId="26F2EF57">
      <w:pPr>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pt-BR"/>
        </w:rPr>
      </w:pPr>
      <w:r w:rsidRPr="58BD8956" w:rsidR="6BC5A787">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pt-BR"/>
        </w:rPr>
        <w:t xml:space="preserve">Figura </w:t>
      </w:r>
      <w:r w:rsidRPr="58BD8956" w:rsidR="67A556BE">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pt-BR"/>
        </w:rPr>
        <w:t>5</w:t>
      </w:r>
      <w:r w:rsidRPr="58BD8956" w:rsidR="6BC5A787">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pt-BR"/>
        </w:rPr>
        <w:t xml:space="preserve"> – Arquitetura do </w:t>
      </w:r>
      <w:r w:rsidRPr="58BD8956" w:rsidR="6BC5A787">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pt-BR"/>
        </w:rPr>
        <w:t>sistema Conecta</w:t>
      </w:r>
      <w:r w:rsidRPr="58BD8956" w:rsidR="6BC5A787">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pt-BR"/>
        </w:rPr>
        <w:t>+</w:t>
      </w:r>
    </w:p>
    <w:p w:rsidR="7AF92F32" w:rsidP="58BD8956" w:rsidRDefault="7AF92F32" w14:paraId="53C67851" w14:textId="09C3D41F">
      <w:pPr>
        <w:rPr>
          <w:rFonts w:ascii="Consolas" w:hAnsi="Consolas" w:eastAsia="Consolas" w:cs="Consolas"/>
          <w:b w:val="0"/>
          <w:bCs w:val="0"/>
          <w:i w:val="0"/>
          <w:iCs w:val="0"/>
          <w:caps w:val="0"/>
          <w:smallCaps w:val="0"/>
          <w:noProof w:val="0"/>
          <w:color w:val="1F2328"/>
          <w:sz w:val="20"/>
          <w:szCs w:val="20"/>
          <w:lang w:val="pt-BR"/>
        </w:rPr>
      </w:pPr>
      <w:r w:rsidRPr="58BD8956" w:rsidR="6BC5A787">
        <w:rPr>
          <w:rFonts w:ascii="Times New Roman" w:hAnsi="Times New Roman" w:eastAsia="Times New Roman" w:cs="Times New Roman"/>
          <w:b w:val="0"/>
          <w:bCs w:val="0"/>
          <w:i w:val="0"/>
          <w:iCs w:val="0"/>
          <w:caps w:val="0"/>
          <w:smallCaps w:val="0"/>
          <w:noProof w:val="0"/>
          <w:color w:val="1F2328"/>
          <w:sz w:val="24"/>
          <w:szCs w:val="24"/>
          <w:lang w:val="en-US"/>
        </w:rPr>
        <w:t>┌───────────────────────────────────────────────────┐</w:t>
      </w:r>
      <w:r>
        <w:br/>
      </w:r>
      <w:r w:rsidRPr="58BD8956" w:rsidR="6BC5A787">
        <w:rPr>
          <w:rFonts w:ascii="Consolas" w:hAnsi="Consolas" w:eastAsia="Consolas" w:cs="Consolas"/>
          <w:b w:val="0"/>
          <w:bCs w:val="0"/>
          <w:i w:val="0"/>
          <w:iCs w:val="0"/>
          <w:caps w:val="0"/>
          <w:smallCaps w:val="0"/>
          <w:noProof w:val="0"/>
          <w:color w:val="1F2328"/>
          <w:sz w:val="20"/>
          <w:szCs w:val="20"/>
          <w:lang w:val="en-US"/>
        </w:rPr>
        <w:t>│                                Application Layer                              │</w:t>
      </w:r>
      <w:r>
        <w:br/>
      </w:r>
      <w:r w:rsidRPr="58BD8956" w:rsidR="6BC5A787">
        <w:rPr>
          <w:rFonts w:ascii="Consolas" w:hAnsi="Consolas" w:eastAsia="Consolas" w:cs="Consolas"/>
          <w:b w:val="0"/>
          <w:bCs w:val="0"/>
          <w:i w:val="0"/>
          <w:iCs w:val="0"/>
          <w:caps w:val="0"/>
          <w:smallCaps w:val="0"/>
          <w:noProof w:val="0"/>
          <w:color w:val="1F2328"/>
          <w:sz w:val="20"/>
          <w:szCs w:val="20"/>
          <w:lang w:val="en-US"/>
        </w:rPr>
        <w:t>│ Casos de Uso │ DTOs │ Mappers │ App Services                                  │</w:t>
      </w:r>
      <w:r>
        <w:br/>
      </w:r>
      <w:r w:rsidRPr="58BD8956" w:rsidR="6BC5A787">
        <w:rPr>
          <w:rFonts w:ascii="Consolas" w:hAnsi="Consolas" w:eastAsia="Consolas" w:cs="Consolas"/>
          <w:b w:val="0"/>
          <w:bCs w:val="0"/>
          <w:i w:val="0"/>
          <w:iCs w:val="0"/>
          <w:caps w:val="0"/>
          <w:smallCaps w:val="0"/>
          <w:noProof w:val="0"/>
          <w:color w:val="1F2328"/>
          <w:sz w:val="20"/>
          <w:szCs w:val="20"/>
          <w:lang w:val="en-US"/>
        </w:rPr>
        <w:t>├───────────────────────────────────────────────────────────────────────────────┤</w:t>
      </w:r>
      <w:r>
        <w:br/>
      </w:r>
      <w:r w:rsidRPr="58BD8956" w:rsidR="6BC5A787">
        <w:rPr>
          <w:rFonts w:ascii="Consolas" w:hAnsi="Consolas" w:eastAsia="Consolas" w:cs="Consolas"/>
          <w:b w:val="0"/>
          <w:bCs w:val="0"/>
          <w:i w:val="0"/>
          <w:iCs w:val="0"/>
          <w:caps w:val="0"/>
          <w:smallCaps w:val="0"/>
          <w:noProof w:val="0"/>
          <w:color w:val="1F2328"/>
          <w:sz w:val="20"/>
          <w:szCs w:val="20"/>
          <w:lang w:val="en-US"/>
        </w:rPr>
        <w:t>│                                  Domain Layer                                 │</w:t>
      </w:r>
      <w:r>
        <w:br/>
      </w:r>
      <w:r w:rsidRPr="58BD8956" w:rsidR="6BC5A787">
        <w:rPr>
          <w:rFonts w:ascii="Consolas" w:hAnsi="Consolas" w:eastAsia="Consolas" w:cs="Consolas"/>
          <w:b w:val="0"/>
          <w:bCs w:val="0"/>
          <w:i w:val="0"/>
          <w:iCs w:val="0"/>
          <w:caps w:val="0"/>
          <w:smallCaps w:val="0"/>
          <w:noProof w:val="0"/>
          <w:color w:val="1F2328"/>
          <w:sz w:val="20"/>
          <w:szCs w:val="20"/>
          <w:lang w:val="en-US"/>
        </w:rPr>
        <w:t>│ Entidades │ Value Objects │ Regras de Negócio Puras                           │</w:t>
      </w:r>
      <w:r>
        <w:br/>
      </w:r>
      <w:r w:rsidRPr="58BD8956" w:rsidR="6BC5A787">
        <w:rPr>
          <w:rFonts w:ascii="Consolas" w:hAnsi="Consolas" w:eastAsia="Consolas" w:cs="Consolas"/>
          <w:b w:val="0"/>
          <w:bCs w:val="0"/>
          <w:i w:val="0"/>
          <w:iCs w:val="0"/>
          <w:caps w:val="0"/>
          <w:smallCaps w:val="0"/>
          <w:noProof w:val="0"/>
          <w:color w:val="1F2328"/>
          <w:sz w:val="20"/>
          <w:szCs w:val="20"/>
          <w:u w:val="none"/>
          <w:lang w:val="en-US"/>
        </w:rPr>
        <w:t>├───────────────────────────────────────────────────────────────────────────────┤</w:t>
      </w:r>
      <w:r>
        <w:br/>
      </w:r>
      <w:r w:rsidRPr="58BD8956" w:rsidR="6BC5A787">
        <w:rPr>
          <w:rFonts w:ascii="Consolas" w:hAnsi="Consolas" w:eastAsia="Consolas" w:cs="Consolas"/>
          <w:b w:val="0"/>
          <w:bCs w:val="0"/>
          <w:i w:val="0"/>
          <w:iCs w:val="0"/>
          <w:caps w:val="0"/>
          <w:smallCaps w:val="0"/>
          <w:noProof w:val="0"/>
          <w:color w:val="1F2328"/>
          <w:sz w:val="20"/>
          <w:szCs w:val="20"/>
          <w:lang w:val="en-US"/>
        </w:rPr>
        <w:t>│                             Infrastructure Layer                              │</w:t>
      </w:r>
      <w:r>
        <w:br/>
      </w:r>
      <w:r w:rsidRPr="58BD8956" w:rsidR="6BC5A787">
        <w:rPr>
          <w:rFonts w:ascii="Consolas" w:hAnsi="Consolas" w:eastAsia="Consolas" w:cs="Consolas"/>
          <w:b w:val="0"/>
          <w:bCs w:val="0"/>
          <w:i w:val="0"/>
          <w:iCs w:val="0"/>
          <w:caps w:val="0"/>
          <w:smallCaps w:val="0"/>
          <w:noProof w:val="0"/>
          <w:color w:val="1F2328"/>
          <w:sz w:val="20"/>
          <w:szCs w:val="20"/>
          <w:lang w:val="en-US"/>
        </w:rPr>
        <w:t>│ ┌─────────────────────────────────────────────────────┐                       │</w:t>
      </w:r>
      <w:r>
        <w:br/>
      </w:r>
      <w:r w:rsidRPr="58BD8956" w:rsidR="6BC5A787">
        <w:rPr>
          <w:rFonts w:ascii="Consolas" w:hAnsi="Consolas" w:eastAsia="Consolas" w:cs="Consolas"/>
          <w:b w:val="0"/>
          <w:bCs w:val="0"/>
          <w:i w:val="0"/>
          <w:iCs w:val="0"/>
          <w:caps w:val="0"/>
          <w:smallCaps w:val="0"/>
          <w:noProof w:val="0"/>
          <w:color w:val="1F2328"/>
          <w:sz w:val="20"/>
          <w:szCs w:val="20"/>
          <w:lang w:val="en-US"/>
        </w:rPr>
        <w:t>│ │ Adapters                                            │                       │</w:t>
      </w:r>
      <w:r>
        <w:br/>
      </w:r>
      <w:r w:rsidRPr="58BD8956" w:rsidR="6BC5A787">
        <w:rPr>
          <w:rFonts w:ascii="Consolas" w:hAnsi="Consolas" w:eastAsia="Consolas" w:cs="Consolas"/>
          <w:b w:val="0"/>
          <w:bCs w:val="0"/>
          <w:i w:val="0"/>
          <w:iCs w:val="0"/>
          <w:caps w:val="0"/>
          <w:smallCaps w:val="0"/>
          <w:noProof w:val="0"/>
          <w:color w:val="1F2328"/>
          <w:sz w:val="20"/>
          <w:szCs w:val="20"/>
          <w:lang w:val="en-US"/>
        </w:rPr>
        <w:t>│ │ Controllers REST │ Repositórios Spring Data         │                       │</w:t>
      </w:r>
      <w:r>
        <w:br/>
      </w:r>
      <w:r w:rsidRPr="58BD8956" w:rsidR="6BC5A787">
        <w:rPr>
          <w:rFonts w:ascii="Consolas" w:hAnsi="Consolas" w:eastAsia="Consolas" w:cs="Consolas"/>
          <w:b w:val="0"/>
          <w:bCs w:val="0"/>
          <w:i w:val="0"/>
          <w:iCs w:val="0"/>
          <w:caps w:val="0"/>
          <w:smallCaps w:val="0"/>
          <w:noProof w:val="0"/>
          <w:color w:val="1F2328"/>
          <w:sz w:val="20"/>
          <w:szCs w:val="20"/>
          <w:lang w:val="en-US"/>
        </w:rPr>
        <w:t>│ └─────────────────────────────────────────────────────┘                       │</w:t>
      </w:r>
      <w:r>
        <w:br/>
      </w:r>
      <w:r w:rsidRPr="58BD8956" w:rsidR="6BC5A787">
        <w:rPr>
          <w:rFonts w:ascii="Consolas" w:hAnsi="Consolas" w:eastAsia="Consolas" w:cs="Consolas"/>
          <w:b w:val="0"/>
          <w:bCs w:val="0"/>
          <w:i w:val="0"/>
          <w:iCs w:val="0"/>
          <w:caps w:val="0"/>
          <w:smallCaps w:val="0"/>
          <w:noProof w:val="0"/>
          <w:color w:val="1F2328"/>
          <w:sz w:val="20"/>
          <w:szCs w:val="20"/>
          <w:lang w:val="en-US"/>
        </w:rPr>
        <w:t>│ PostgreSQL │ MongoDB │ Redis │ SMTP │ Web Push (VAPID)                        │</w:t>
      </w:r>
      <w:r>
        <w:br/>
      </w:r>
      <w:r w:rsidRPr="58BD8956" w:rsidR="6BC5A787">
        <w:rPr>
          <w:rFonts w:ascii="Consolas" w:hAnsi="Consolas" w:eastAsia="Consolas" w:cs="Consolas"/>
          <w:b w:val="0"/>
          <w:bCs w:val="0"/>
          <w:i w:val="0"/>
          <w:iCs w:val="0"/>
          <w:caps w:val="0"/>
          <w:smallCaps w:val="0"/>
          <w:noProof w:val="0"/>
          <w:color w:val="1F2328"/>
          <w:sz w:val="20"/>
          <w:szCs w:val="20"/>
          <w:lang w:val="en-US"/>
        </w:rPr>
        <w:t>└───────────────────────────────────────────────────────────────────────────────┘</w:t>
      </w:r>
    </w:p>
    <w:p w:rsidR="7AF92F32" w:rsidP="6892A2BC" w:rsidRDefault="7AF92F32" w14:paraId="14D487F8" w14:textId="6F68533E">
      <w:pPr>
        <w:pStyle w:val="Normal"/>
      </w:pPr>
      <w:r w:rsidRPr="58BD8956" w:rsidR="6BC5A787">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pt-BR"/>
        </w:rPr>
        <w:t>Fonte</w:t>
      </w:r>
      <w:r w:rsidRPr="58BD8956" w:rsidR="6BC5A787">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pt-BR"/>
        </w:rPr>
        <w:t>: Elaborado pelos autores (2026)</w:t>
      </w:r>
    </w:p>
    <w:p w:rsidR="7AF92F32" w:rsidP="58BD8956" w:rsidRDefault="7AF92F32" w14:paraId="658F0ECC" w14:textId="0AFFFAAD">
      <w:pPr>
        <w:pStyle w:val="Normal"/>
        <w:rPr>
          <w:rFonts w:ascii="Times New Roman" w:hAnsi="Times New Roman" w:eastAsia="Times New Roman" w:cs="Times New Roman"/>
          <w:b w:val="0"/>
          <w:bCs w:val="0"/>
          <w:sz w:val="18"/>
          <w:szCs w:val="18"/>
        </w:rPr>
      </w:pPr>
    </w:p>
    <w:p w:rsidR="0325B04B" w:rsidP="58BD8956" w:rsidRDefault="0325B04B" w14:paraId="4AA6C174" w14:textId="50B6EB81">
      <w:pPr>
        <w:pStyle w:val="Normal"/>
        <w:rPr>
          <w:rFonts w:ascii="Times New Roman" w:hAnsi="Times New Roman" w:eastAsia="Times New Roman" w:cs="Times New Roman"/>
          <w:sz w:val="24"/>
          <w:szCs w:val="24"/>
        </w:rPr>
      </w:pPr>
      <w:r w:rsidRPr="58BD8956" w:rsidR="0325B04B">
        <w:rPr>
          <w:rFonts w:ascii="Times New Roman" w:hAnsi="Times New Roman" w:eastAsia="Times New Roman" w:cs="Times New Roman"/>
          <w:sz w:val="24"/>
          <w:szCs w:val="24"/>
        </w:rPr>
        <w:t>Conforme ilustrado na Figura 5, a arquitetura do Conecta+ organiza os componentes do sistema em camadas com responsabilidades específicas, permitindo a separação entre lógica de negócio, processamento das requisições e integrações externas. Além disso, a estrutura contempla a comunicação entre frontend, backend, banco de dados e serviços complementares, como notificações push, contribuindo para uma operação integrada e modular da plataforma.</w:t>
      </w:r>
    </w:p>
    <w:p w:rsidR="36725B37" w:rsidP="36725B37" w:rsidRDefault="36725B37" w14:paraId="18006D46" w14:textId="0545D906">
      <w:pPr>
        <w:pStyle w:val="Normal"/>
        <w:rPr>
          <w:rFonts w:ascii="Times New Roman" w:hAnsi="Times New Roman" w:eastAsia="Times New Roman" w:cs="Times New Roman"/>
          <w:sz w:val="24"/>
          <w:szCs w:val="24"/>
        </w:rPr>
      </w:pPr>
    </w:p>
    <w:p w:rsidR="0981CBAA" w:rsidP="36725B37" w:rsidRDefault="0981CBAA" w14:paraId="5314B3AB" w14:textId="22A3245A">
      <w:pPr>
        <w:pStyle w:val="Normal"/>
        <w:rPr>
          <w:rFonts w:ascii="Times New Roman" w:hAnsi="Times New Roman" w:eastAsia="Times New Roman" w:cs="Times New Roman"/>
          <w:b w:val="0"/>
          <w:bCs w:val="0"/>
          <w:sz w:val="24"/>
          <w:szCs w:val="24"/>
        </w:rPr>
      </w:pPr>
      <w:r w:rsidRPr="36725B37" w:rsidR="0981CBAA">
        <w:rPr>
          <w:rFonts w:ascii="Times New Roman" w:hAnsi="Times New Roman" w:eastAsia="Times New Roman" w:cs="Times New Roman"/>
          <w:b w:val="1"/>
          <w:bCs w:val="1"/>
          <w:sz w:val="24"/>
          <w:szCs w:val="24"/>
        </w:rPr>
        <w:t>3.4 Stack Tecnológica e Infraestrutura</w:t>
      </w:r>
      <w:r>
        <w:br/>
      </w:r>
      <w:r>
        <w:br/>
      </w:r>
      <w:r w:rsidRPr="36725B37" w:rsidR="506BE694">
        <w:rPr>
          <w:rFonts w:ascii="Times New Roman" w:hAnsi="Times New Roman" w:eastAsia="Times New Roman" w:cs="Times New Roman"/>
          <w:b w:val="0"/>
          <w:bCs w:val="0"/>
          <w:sz w:val="24"/>
          <w:szCs w:val="24"/>
        </w:rPr>
        <w:t>O desenvolvimento técnico utilizou ferramentas que garantem escalabilidade e robustez. O backend foi construído em linguagem Java 21 com o framework Spring Boot, permitindo a criação de uma API estruturada para o processamento de solicitações e gerenciamento de permissões via tokens JWT. No frontend, utilizou-se o framework Angular, assegurando uma interface responsiva e capaz de suportar funcionalidades de comunicação assíncrona, como notificações push baseadas no protocolo VAPID.</w:t>
      </w:r>
    </w:p>
    <w:p w:rsidR="506BE694" w:rsidP="36725B37" w:rsidRDefault="506BE694" w14:paraId="1A93AECE" w14:textId="6BFF48CF">
      <w:pPr>
        <w:pStyle w:val="Normal"/>
      </w:pPr>
      <w:r w:rsidRPr="36725B37" w:rsidR="506BE694">
        <w:rPr>
          <w:rFonts w:ascii="Times New Roman" w:hAnsi="Times New Roman" w:eastAsia="Times New Roman" w:cs="Times New Roman"/>
          <w:b w:val="0"/>
          <w:bCs w:val="0"/>
          <w:sz w:val="24"/>
          <w:szCs w:val="24"/>
        </w:rPr>
        <w:t>A infraestrutura foi planejada para operar em ambiente de nuvem, utilizando a Microsoft Azure para hospedagem. A utilização de contêineres Docker e a orquestração via Docker Compose garantem a padronização do ambiente de execução e a facilidade no processo de implantação</w:t>
      </w:r>
      <w:r w:rsidRPr="36725B37" w:rsidR="506BE694">
        <w:rPr>
          <w:rFonts w:ascii="Times New Roman" w:hAnsi="Times New Roman" w:eastAsia="Times New Roman" w:cs="Times New Roman"/>
          <w:b w:val="1"/>
          <w:bCs w:val="1"/>
          <w:sz w:val="24"/>
          <w:szCs w:val="24"/>
        </w:rPr>
        <w:t xml:space="preserve">. </w:t>
      </w:r>
      <w:r w:rsidRPr="36725B37" w:rsidR="506BE694">
        <w:rPr>
          <w:rFonts w:ascii="Times New Roman" w:hAnsi="Times New Roman" w:eastAsia="Times New Roman" w:cs="Times New Roman"/>
          <w:b w:val="0"/>
          <w:bCs w:val="0"/>
          <w:sz w:val="24"/>
          <w:szCs w:val="24"/>
        </w:rPr>
        <w:t>A segurança do tráfego é assegurada pelo uso de certificados SSL/TLS com renovação automática, protegendo as informações sensíveis da comunidade escolar.</w:t>
      </w:r>
    </w:p>
    <w:p w:rsidR="36725B37" w:rsidP="36725B37" w:rsidRDefault="36725B37" w14:paraId="59661EF2" w14:textId="3D7A318F">
      <w:pPr>
        <w:pStyle w:val="Normal"/>
        <w:rPr>
          <w:rFonts w:ascii="Times New Roman" w:hAnsi="Times New Roman" w:eastAsia="Times New Roman" w:cs="Times New Roman"/>
          <w:b w:val="0"/>
          <w:bCs w:val="0"/>
          <w:sz w:val="24"/>
          <w:szCs w:val="24"/>
        </w:rPr>
      </w:pPr>
    </w:p>
    <w:p w:rsidR="506BE694" w:rsidP="36725B37" w:rsidRDefault="506BE694" w14:paraId="13EC51D5" w14:textId="2EA909F7">
      <w:pPr>
        <w:pStyle w:val="Normal"/>
        <w:rPr>
          <w:rFonts w:ascii="Times New Roman" w:hAnsi="Times New Roman" w:eastAsia="Times New Roman" w:cs="Times New Roman"/>
          <w:b w:val="1"/>
          <w:bCs w:val="1"/>
          <w:sz w:val="24"/>
          <w:szCs w:val="24"/>
        </w:rPr>
      </w:pPr>
      <w:r w:rsidRPr="36725B37" w:rsidR="506BE694">
        <w:rPr>
          <w:rFonts w:ascii="Times New Roman" w:hAnsi="Times New Roman" w:eastAsia="Times New Roman" w:cs="Times New Roman"/>
          <w:b w:val="1"/>
          <w:bCs w:val="1"/>
          <w:sz w:val="24"/>
          <w:szCs w:val="24"/>
        </w:rPr>
        <w:t>3.5 Qualidade, Testes e Integração Contínua</w:t>
      </w:r>
    </w:p>
    <w:p w:rsidR="36725B37" w:rsidP="36725B37" w:rsidRDefault="36725B37" w14:paraId="5DF01FAA" w14:textId="0A7CFBCA">
      <w:pPr>
        <w:pStyle w:val="Normal"/>
        <w:rPr>
          <w:rFonts w:ascii="Times New Roman" w:hAnsi="Times New Roman" w:eastAsia="Times New Roman" w:cs="Times New Roman"/>
          <w:b w:val="1"/>
          <w:bCs w:val="1"/>
          <w:sz w:val="24"/>
          <w:szCs w:val="24"/>
        </w:rPr>
      </w:pPr>
    </w:p>
    <w:p w:rsidR="6892A2BC" w:rsidP="6892A2BC" w:rsidRDefault="6892A2BC" w14:paraId="06A3A41C" w14:textId="45353AFC">
      <w:pPr>
        <w:pStyle w:val="Normal"/>
      </w:pPr>
      <w:r w:rsidRPr="36725B37" w:rsidR="506BE694">
        <w:rPr>
          <w:rFonts w:ascii="Times New Roman" w:hAnsi="Times New Roman" w:eastAsia="Times New Roman" w:cs="Times New Roman"/>
          <w:sz w:val="24"/>
          <w:szCs w:val="24"/>
        </w:rPr>
        <w:t>Para assegurar a confiabilidade da aplicação, o processo de desenvolvimento integrou rotinas de testes automatizados e implantação contínua. A cobertura de testes concentrou-se nas camadas de Domínio (96%) e Aplicação (91%), validando a lógica interna do sistema antes de qualquer atualização em produção.</w:t>
      </w:r>
    </w:p>
    <w:p w:rsidR="6892A2BC" w:rsidP="6892A2BC" w:rsidRDefault="6892A2BC" w14:paraId="2D970611" w14:textId="605D5EF1">
      <w:pPr>
        <w:pStyle w:val="Normal"/>
      </w:pPr>
      <w:r>
        <w:br/>
      </w:r>
      <w:r w:rsidRPr="58BD8956" w:rsidR="1103F16D">
        <w:rPr>
          <w:rFonts w:ascii="Times New Roman" w:hAnsi="Times New Roman" w:eastAsia="Times New Roman" w:cs="Times New Roman"/>
          <w:sz w:val="18"/>
          <w:szCs w:val="18"/>
        </w:rPr>
        <w:t xml:space="preserve">Figura </w:t>
      </w:r>
      <w:r w:rsidRPr="58BD8956" w:rsidR="62D20944">
        <w:rPr>
          <w:rFonts w:ascii="Times New Roman" w:hAnsi="Times New Roman" w:eastAsia="Times New Roman" w:cs="Times New Roman"/>
          <w:sz w:val="18"/>
          <w:szCs w:val="18"/>
        </w:rPr>
        <w:t>6</w:t>
      </w:r>
      <w:r w:rsidRPr="58BD8956" w:rsidR="1103F16D">
        <w:rPr>
          <w:rFonts w:ascii="Times New Roman" w:hAnsi="Times New Roman" w:eastAsia="Times New Roman" w:cs="Times New Roman"/>
          <w:sz w:val="18"/>
          <w:szCs w:val="18"/>
        </w:rPr>
        <w:t xml:space="preserve"> – Gráfico de Cobertura de Testes do </w:t>
      </w:r>
      <w:r w:rsidRPr="58BD8956" w:rsidR="1103F16D">
        <w:rPr>
          <w:rFonts w:ascii="Times New Roman" w:hAnsi="Times New Roman" w:eastAsia="Times New Roman" w:cs="Times New Roman"/>
          <w:sz w:val="18"/>
          <w:szCs w:val="18"/>
        </w:rPr>
        <w:t>sistema Conecta</w:t>
      </w:r>
      <w:r w:rsidRPr="58BD8956" w:rsidR="1103F16D">
        <w:rPr>
          <w:rFonts w:ascii="Times New Roman" w:hAnsi="Times New Roman" w:eastAsia="Times New Roman" w:cs="Times New Roman"/>
          <w:sz w:val="18"/>
          <w:szCs w:val="18"/>
        </w:rPr>
        <w:t>+</w:t>
      </w:r>
      <w:r>
        <w:br/>
      </w:r>
      <w:r w:rsidR="5EA808F5">
        <w:drawing>
          <wp:inline wp14:editId="0C50449B" wp14:anchorId="6D9DB478">
            <wp:extent cx="5762625" cy="1552575"/>
            <wp:effectExtent l="0" t="0" r="0" b="0"/>
            <wp:docPr id="914429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429188" name="Picture 914429188"/>
                    <pic:cNvPicPr/>
                  </pic:nvPicPr>
                  <pic:blipFill>
                    <a:blip xmlns:r="http://schemas.openxmlformats.org/officeDocument/2006/relationships" r:embed="rId1378273726">
                      <a:extLst>
                        <a:ext uri="{28A0092B-C50C-407E-A947-70E740481C1C}">
                          <a14:useLocalDpi xmlns:a14="http://schemas.microsoft.com/office/drawing/2010/main"/>
                        </a:ext>
                      </a:extLst>
                    </a:blip>
                    <a:stretch>
                      <a:fillRect/>
                    </a:stretch>
                  </pic:blipFill>
                  <pic:spPr>
                    <a:xfrm>
                      <a:off x="0" y="0"/>
                      <a:ext cx="5762625" cy="1552575"/>
                    </a:xfrm>
                    <a:prstGeom prst="rect">
                      <a:avLst/>
                    </a:prstGeom>
                  </pic:spPr>
                </pic:pic>
              </a:graphicData>
            </a:graphic>
          </wp:inline>
        </w:drawing>
      </w:r>
      <w:r w:rsidRPr="58BD8956" w:rsidR="74C22EC2">
        <w:rPr>
          <w:rFonts w:ascii="Times New Roman" w:hAnsi="Times New Roman" w:eastAsia="Times New Roman" w:cs="Times New Roman"/>
          <w:sz w:val="18"/>
          <w:szCs w:val="18"/>
        </w:rPr>
        <w:t>Fonte: Elaborado pelos autores (2026)</w:t>
      </w:r>
    </w:p>
    <w:p w:rsidR="36725B37" w:rsidP="36725B37" w:rsidRDefault="36725B37" w14:paraId="2EFC0EF2" w14:textId="6D78EA0C">
      <w:pPr>
        <w:pStyle w:val="Normal"/>
        <w:rPr>
          <w:rFonts w:ascii="Times New Roman" w:hAnsi="Times New Roman" w:eastAsia="Times New Roman" w:cs="Times New Roman"/>
          <w:sz w:val="24"/>
          <w:szCs w:val="24"/>
        </w:rPr>
      </w:pPr>
    </w:p>
    <w:p w:rsidR="74C22EC2" w:rsidP="36725B37" w:rsidRDefault="74C22EC2" w14:paraId="3153DED6" w14:textId="2B169225">
      <w:pPr>
        <w:pStyle w:val="Normal"/>
        <w:rPr>
          <w:rFonts w:ascii="Times New Roman" w:hAnsi="Times New Roman" w:eastAsia="Times New Roman" w:cs="Times New Roman"/>
          <w:sz w:val="24"/>
          <w:szCs w:val="24"/>
        </w:rPr>
      </w:pPr>
      <w:r w:rsidRPr="36725B37" w:rsidR="74C22EC2">
        <w:rPr>
          <w:rFonts w:ascii="Times New Roman" w:hAnsi="Times New Roman" w:eastAsia="Times New Roman" w:cs="Times New Roman"/>
          <w:sz w:val="24"/>
          <w:szCs w:val="24"/>
        </w:rPr>
        <w:t>O fluxo de trabalho foi automatizado por meio de pipelines de CI/CD (Integração Contínua e Entrega Contínua) utilizando GitHub Actions. Esse procedimento realiza automaticamente o teste do código, a geração das imagens Docker e o deploy na máquina virtual, garantindo que novas funcionalidades sejam integradas de forma segura e sem interrupções no serviço. A validação final foi realizada por meio de testes funcionais, verificando a eficácia do sistema na recepção de mensagens e na entrega de notificações em tempo real.</w:t>
      </w:r>
    </w:p>
    <w:p w:rsidR="36725B37" w:rsidP="36725B37" w:rsidRDefault="36725B37" w14:paraId="7150F6C7" w14:textId="588E0850">
      <w:pPr>
        <w:pStyle w:val="Normal"/>
        <w:rPr>
          <w:rFonts w:ascii="Times New Roman" w:hAnsi="Times New Roman" w:eastAsia="Times New Roman" w:cs="Times New Roman"/>
          <w:sz w:val="24"/>
          <w:szCs w:val="24"/>
        </w:rPr>
      </w:pPr>
      <w:r>
        <w:br/>
      </w:r>
    </w:p>
    <w:p w:rsidR="5508B89C" w:rsidP="1BF1148B" w:rsidRDefault="5508B89C" w14:paraId="082CC731" w14:textId="3650A1CE">
      <w:pPr>
        <w:pStyle w:val="Normal"/>
        <w:rPr>
          <w:rFonts w:ascii="Times New Roman" w:hAnsi="Times New Roman" w:eastAsia="Times New Roman" w:cs="Times New Roman"/>
          <w:b w:val="1"/>
          <w:bCs w:val="1"/>
          <w:sz w:val="24"/>
          <w:szCs w:val="24"/>
        </w:rPr>
      </w:pPr>
      <w:r w:rsidRPr="36725B37" w:rsidR="5508B89C">
        <w:rPr>
          <w:rFonts w:ascii="Times New Roman" w:hAnsi="Times New Roman" w:eastAsia="Times New Roman" w:cs="Times New Roman"/>
          <w:b w:val="1"/>
          <w:bCs w:val="1"/>
          <w:sz w:val="24"/>
          <w:szCs w:val="24"/>
        </w:rPr>
        <w:t>4</w:t>
      </w:r>
      <w:r w:rsidRPr="36725B37" w:rsidR="7B26F195">
        <w:rPr>
          <w:rFonts w:ascii="Arial" w:hAnsi="Arial" w:eastAsia="Arial" w:cs="Arial"/>
          <w:b w:val="0"/>
          <w:bCs w:val="0"/>
          <w:i w:val="0"/>
          <w:iCs w:val="0"/>
          <w:strike w:val="0"/>
          <w:dstrike w:val="0"/>
          <w:noProof w:val="0"/>
          <w:color w:val="000000" w:themeColor="text1" w:themeTint="FF" w:themeShade="FF"/>
          <w:sz w:val="22"/>
          <w:szCs w:val="22"/>
          <w:u w:val="none"/>
          <w:lang w:val="pt-BR"/>
        </w:rPr>
        <w:t xml:space="preserve">          </w:t>
      </w:r>
      <w:r w:rsidRPr="36725B37" w:rsidR="7B26F195">
        <w:rPr>
          <w:rFonts w:ascii="Times New Roman" w:hAnsi="Times New Roman" w:eastAsia="Times New Roman" w:cs="Times New Roman"/>
          <w:noProof w:val="0"/>
          <w:sz w:val="24"/>
          <w:szCs w:val="24"/>
          <w:lang w:val="pt-BR"/>
        </w:rPr>
        <w:t xml:space="preserve"> </w:t>
      </w:r>
      <w:r w:rsidRPr="36725B37" w:rsidR="5508B89C">
        <w:rPr>
          <w:rFonts w:ascii="Times New Roman" w:hAnsi="Times New Roman" w:eastAsia="Times New Roman" w:cs="Times New Roman"/>
          <w:b w:val="1"/>
          <w:bCs w:val="1"/>
          <w:sz w:val="24"/>
          <w:szCs w:val="24"/>
        </w:rPr>
        <w:t>RESULTADOS E DISCUSSÃO</w:t>
      </w:r>
    </w:p>
    <w:p w:rsidR="6E5BCA30" w:rsidP="36725B37" w:rsidRDefault="6E5BCA30" w14:paraId="7A3FD098" w14:textId="4C1D6C61">
      <w:pPr>
        <w:pStyle w:val="Normal"/>
      </w:pPr>
      <w:r w:rsidRPr="36725B37" w:rsidR="6E5BCA30">
        <w:rPr>
          <w:rFonts w:ascii="Times New Roman" w:hAnsi="Times New Roman" w:eastAsia="Times New Roman" w:cs="Times New Roman"/>
          <w:sz w:val="24"/>
          <w:szCs w:val="24"/>
        </w:rPr>
        <w:t xml:space="preserve">Os resultados obtidos permitem analisar a eficácia da proposta do </w:t>
      </w:r>
      <w:r w:rsidRPr="36725B37" w:rsidR="6E5BCA30">
        <w:rPr>
          <w:rFonts w:ascii="Times New Roman" w:hAnsi="Times New Roman" w:eastAsia="Times New Roman" w:cs="Times New Roman"/>
          <w:sz w:val="24"/>
          <w:szCs w:val="24"/>
        </w:rPr>
        <w:t>sistema Conecta</w:t>
      </w:r>
      <w:r w:rsidRPr="36725B37" w:rsidR="6E5BCA30">
        <w:rPr>
          <w:rFonts w:ascii="Times New Roman" w:hAnsi="Times New Roman" w:eastAsia="Times New Roman" w:cs="Times New Roman"/>
          <w:sz w:val="24"/>
          <w:szCs w:val="24"/>
        </w:rPr>
        <w:t xml:space="preserve">+ sob duas perspectivas: a demanda da comunidade escolar por melhorias na comunicação e a robustez técnica da solução desenvolvida. </w:t>
      </w:r>
      <w:r w:rsidRPr="36725B37" w:rsidR="13F83D63">
        <w:rPr>
          <w:rFonts w:ascii="Times New Roman" w:hAnsi="Times New Roman" w:eastAsia="Times New Roman" w:cs="Times New Roman"/>
          <w:sz w:val="24"/>
          <w:szCs w:val="24"/>
        </w:rPr>
        <w:t>A coleta de dados realizada com 49 participantes da Etec Zona Leste forneceu uma base quantitativa para identificar as principais lacunas informacionais da comunidade escolar. Paralelamente, os indicadores de qualidade do software contribuíram para validar a confiabilidade e a adequação da ferramenta ao ambiente de produção.</w:t>
      </w:r>
    </w:p>
    <w:p w:rsidR="6E5BCA30" w:rsidP="36725B37" w:rsidRDefault="6E5BCA30" w14:paraId="5CFE4984" w14:textId="6525F668">
      <w:pPr>
        <w:pStyle w:val="Normal"/>
      </w:pPr>
      <w:r w:rsidRPr="36725B37" w:rsidR="6E5BCA30">
        <w:rPr>
          <w:rFonts w:ascii="Times New Roman" w:hAnsi="Times New Roman" w:eastAsia="Times New Roman" w:cs="Times New Roman"/>
          <w:sz w:val="24"/>
          <w:szCs w:val="24"/>
        </w:rPr>
        <w:t xml:space="preserve">A análise inicial sobre o acesso à informação revelou que </w:t>
      </w:r>
      <w:r w:rsidRPr="36725B37" w:rsidR="2C9901AF">
        <w:rPr>
          <w:rFonts w:ascii="Times New Roman" w:hAnsi="Times New Roman" w:eastAsia="Times New Roman" w:cs="Times New Roman"/>
          <w:sz w:val="24"/>
          <w:szCs w:val="24"/>
        </w:rPr>
        <w:t>46,9</w:t>
      </w:r>
      <w:r w:rsidRPr="36725B37" w:rsidR="6E5BCA30">
        <w:rPr>
          <w:rFonts w:ascii="Times New Roman" w:hAnsi="Times New Roman" w:eastAsia="Times New Roman" w:cs="Times New Roman"/>
          <w:sz w:val="24"/>
          <w:szCs w:val="24"/>
        </w:rPr>
        <w:t>% dos estudantes enfrentam dificuldades frequentes ou ocasionais para localizar comunicados institucionais. Esse dado confirma que os métodos tradicionais e descentralizados, discutidos anteriormente, resultam em uma percepção de ineficiência por metade do público-alvo, impactando negativamente a experiência acadêmica. A centralização proposta pelo sistema visa justamente mitigar esse ruído, oferecendo um canal único e organizado para a disseminação de dados.</w:t>
      </w:r>
    </w:p>
    <w:p w:rsidR="36725B37" w:rsidP="36725B37" w:rsidRDefault="36725B37" w14:paraId="539562A6" w14:textId="616E40E1">
      <w:pPr>
        <w:pStyle w:val="Normal"/>
        <w:rPr>
          <w:rFonts w:ascii="Times New Roman" w:hAnsi="Times New Roman" w:eastAsia="Times New Roman" w:cs="Times New Roman"/>
          <w:sz w:val="24"/>
          <w:szCs w:val="24"/>
        </w:rPr>
      </w:pPr>
    </w:p>
    <w:p w:rsidR="58BD8956" w:rsidP="58BD8956" w:rsidRDefault="58BD8956" w14:paraId="3D948F11" w14:textId="5BA9B54C">
      <w:pPr>
        <w:pStyle w:val="Normal"/>
      </w:pPr>
    </w:p>
    <w:p w:rsidR="58BD8956" w:rsidP="58BD8956" w:rsidRDefault="58BD8956" w14:paraId="3A0C0D68" w14:textId="340C0476">
      <w:pPr>
        <w:pStyle w:val="Normal"/>
      </w:pPr>
    </w:p>
    <w:p w:rsidR="1B40EB80" w:rsidP="6892A2BC" w:rsidRDefault="1B40EB80" w14:paraId="3F02720A" w14:textId="4439688D">
      <w:pPr>
        <w:pStyle w:val="Normal"/>
      </w:pPr>
      <w:r>
        <w:br/>
      </w:r>
      <w:r w:rsidRPr="58BD8956" w:rsidR="1B40EB80">
        <w:rPr>
          <w:rFonts w:ascii="Times New Roman" w:hAnsi="Times New Roman" w:eastAsia="Times New Roman" w:cs="Times New Roman"/>
          <w:sz w:val="18"/>
          <w:szCs w:val="18"/>
        </w:rPr>
        <w:t xml:space="preserve"> Figura </w:t>
      </w:r>
      <w:r w:rsidRPr="58BD8956" w:rsidR="32288D42">
        <w:rPr>
          <w:rFonts w:ascii="Times New Roman" w:hAnsi="Times New Roman" w:eastAsia="Times New Roman" w:cs="Times New Roman"/>
          <w:sz w:val="18"/>
          <w:szCs w:val="18"/>
        </w:rPr>
        <w:t>7</w:t>
      </w:r>
      <w:r w:rsidRPr="58BD8956" w:rsidR="1B40EB80">
        <w:rPr>
          <w:rFonts w:ascii="Times New Roman" w:hAnsi="Times New Roman" w:eastAsia="Times New Roman" w:cs="Times New Roman"/>
          <w:sz w:val="18"/>
          <w:szCs w:val="18"/>
        </w:rPr>
        <w:t xml:space="preserve"> </w:t>
      </w:r>
      <w:r w:rsidRPr="58BD8956" w:rsidR="1B40EB80">
        <w:rPr>
          <w:rFonts w:ascii="Times New Roman" w:hAnsi="Times New Roman" w:eastAsia="Times New Roman" w:cs="Times New Roman"/>
          <w:sz w:val="18"/>
          <w:szCs w:val="18"/>
        </w:rPr>
        <w:t>– Dificuldade dos alunos em encontrar informações institucionais</w:t>
      </w:r>
    </w:p>
    <w:p w:rsidR="18579953" w:rsidP="6892A2BC" w:rsidRDefault="18579953" w14:paraId="5E6FFDCB" w14:textId="197A5978">
      <w:pPr>
        <w:pStyle w:val="Normal"/>
      </w:pPr>
      <w:r w:rsidR="002005DC">
        <w:drawing>
          <wp:inline wp14:editId="7BAFBE6C" wp14:anchorId="4FAA10C1">
            <wp:extent cx="5762625" cy="2343150"/>
            <wp:effectExtent l="0" t="0" r="0" b="0"/>
            <wp:docPr id="1208626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626958" name="Picture 1208626958"/>
                    <pic:cNvPicPr/>
                  </pic:nvPicPr>
                  <pic:blipFill>
                    <a:blip xmlns:r="http://schemas.openxmlformats.org/officeDocument/2006/relationships" r:embed="rId1042389843">
                      <a:extLst>
                        <a:ext uri="{28A0092B-C50C-407E-A947-70E740481C1C}">
                          <a14:useLocalDpi xmlns:a14="http://schemas.microsoft.com/office/drawing/2010/main"/>
                        </a:ext>
                      </a:extLst>
                    </a:blip>
                    <a:stretch>
                      <a:fillRect/>
                    </a:stretch>
                  </pic:blipFill>
                  <pic:spPr>
                    <a:xfrm>
                      <a:off x="0" y="0"/>
                      <a:ext cx="5762625" cy="2343150"/>
                    </a:xfrm>
                    <a:prstGeom prst="rect">
                      <a:avLst/>
                    </a:prstGeom>
                  </pic:spPr>
                </pic:pic>
              </a:graphicData>
            </a:graphic>
          </wp:inline>
        </w:drawing>
      </w:r>
      <w:r>
        <w:br/>
      </w:r>
      <w:r w:rsidRPr="35FFF8A3" w:rsidR="1B40EB80">
        <w:rPr>
          <w:rFonts w:ascii="Times New Roman" w:hAnsi="Times New Roman" w:eastAsia="Times New Roman" w:cs="Times New Roman"/>
          <w:sz w:val="24"/>
          <w:szCs w:val="24"/>
        </w:rPr>
        <w:t xml:space="preserve"> </w:t>
      </w:r>
      <w:r w:rsidRPr="35FFF8A3" w:rsidR="1B40EB80">
        <w:rPr>
          <w:rFonts w:ascii="Times New Roman" w:hAnsi="Times New Roman" w:eastAsia="Times New Roman" w:cs="Times New Roman"/>
          <w:sz w:val="18"/>
          <w:szCs w:val="18"/>
        </w:rPr>
        <w:t xml:space="preserve">Fonte: Elaborado pelos autores (2026) </w:t>
      </w:r>
    </w:p>
    <w:p w:rsidR="6892A2BC" w:rsidP="6892A2BC" w:rsidRDefault="6892A2BC" w14:paraId="11749C08" w14:textId="13E6A074">
      <w:pPr>
        <w:pStyle w:val="Normal"/>
        <w:rPr>
          <w:rFonts w:ascii="Times New Roman" w:hAnsi="Times New Roman" w:eastAsia="Times New Roman" w:cs="Times New Roman"/>
          <w:sz w:val="24"/>
          <w:szCs w:val="24"/>
        </w:rPr>
      </w:pPr>
    </w:p>
    <w:p w:rsidR="6892A2BC" w:rsidP="36725B37" w:rsidRDefault="6892A2BC" w14:paraId="78B9EDD9" w14:textId="178C98B8">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sz w:val="24"/>
          <w:szCs w:val="24"/>
        </w:rPr>
      </w:pPr>
      <w:r w:rsidRPr="36725B37" w:rsidR="7092ED61">
        <w:rPr>
          <w:rFonts w:ascii="Times New Roman" w:hAnsi="Times New Roman" w:eastAsia="Times New Roman" w:cs="Times New Roman"/>
          <w:sz w:val="24"/>
          <w:szCs w:val="24"/>
        </w:rPr>
        <w:t xml:space="preserve">No que tange às áreas de maior incerteza, os resultados indicaram que informações críticas não chegam de forma clara aos alunos. Observou-se que </w:t>
      </w:r>
      <w:r w:rsidRPr="36725B37" w:rsidR="07F45740">
        <w:rPr>
          <w:rFonts w:ascii="Times New Roman" w:hAnsi="Times New Roman" w:eastAsia="Times New Roman" w:cs="Times New Roman"/>
          <w:sz w:val="24"/>
          <w:szCs w:val="24"/>
        </w:rPr>
        <w:t>65,3</w:t>
      </w:r>
      <w:r w:rsidRPr="36725B37" w:rsidR="7092ED61">
        <w:rPr>
          <w:rFonts w:ascii="Times New Roman" w:hAnsi="Times New Roman" w:eastAsia="Times New Roman" w:cs="Times New Roman"/>
          <w:sz w:val="24"/>
          <w:szCs w:val="24"/>
        </w:rPr>
        <w:t xml:space="preserve">% dos respondentes possuem dúvidas sobre o Trabalho de Conclusão de Curso (TCC) e </w:t>
      </w:r>
      <w:r w:rsidRPr="36725B37" w:rsidR="54043150">
        <w:rPr>
          <w:rFonts w:ascii="Times New Roman" w:hAnsi="Times New Roman" w:eastAsia="Times New Roman" w:cs="Times New Roman"/>
          <w:sz w:val="24"/>
          <w:szCs w:val="24"/>
        </w:rPr>
        <w:t>55,1</w:t>
      </w:r>
      <w:r w:rsidRPr="36725B37" w:rsidR="7092ED61">
        <w:rPr>
          <w:rFonts w:ascii="Times New Roman" w:hAnsi="Times New Roman" w:eastAsia="Times New Roman" w:cs="Times New Roman"/>
          <w:sz w:val="24"/>
          <w:szCs w:val="24"/>
        </w:rPr>
        <w:t>% sobre estágios. Esses números justificam a implementação do módulo de FAQ e de anúncios segmentados, uma vez que o sistema permite que a secretaria direcione orientações específicas para as turmas em fase de conclusão, reduzindo a sobrecarga de atendimentos presenciais para dúvidas repetitivas.</w:t>
      </w:r>
    </w:p>
    <w:p w:rsidR="6892A2BC" w:rsidP="36725B37" w:rsidRDefault="6892A2BC" w14:paraId="3BB08836" w14:textId="71670F2F">
      <w:pPr>
        <w:pStyle w:val="Normal"/>
        <w:rPr>
          <w:rFonts w:ascii="Times New Roman" w:hAnsi="Times New Roman" w:eastAsia="Times New Roman" w:cs="Times New Roman"/>
          <w:sz w:val="24"/>
          <w:szCs w:val="24"/>
        </w:rPr>
      </w:pPr>
    </w:p>
    <w:p w:rsidR="1B40EB80" w:rsidP="6892A2BC" w:rsidRDefault="1B40EB80" w14:paraId="42C023D8" w14:textId="681718D4">
      <w:pPr>
        <w:pStyle w:val="Normal"/>
        <w:rPr>
          <w:rFonts w:ascii="Times New Roman" w:hAnsi="Times New Roman" w:eastAsia="Times New Roman" w:cs="Times New Roman"/>
          <w:sz w:val="18"/>
          <w:szCs w:val="18"/>
        </w:rPr>
      </w:pPr>
      <w:r w:rsidRPr="58BD8956" w:rsidR="1B40EB80">
        <w:rPr>
          <w:rFonts w:ascii="Times New Roman" w:hAnsi="Times New Roman" w:eastAsia="Times New Roman" w:cs="Times New Roman"/>
          <w:sz w:val="18"/>
          <w:szCs w:val="18"/>
        </w:rPr>
        <w:t xml:space="preserve"> Figura </w:t>
      </w:r>
      <w:r w:rsidRPr="58BD8956" w:rsidR="6FBA2BCE">
        <w:rPr>
          <w:rFonts w:ascii="Times New Roman" w:hAnsi="Times New Roman" w:eastAsia="Times New Roman" w:cs="Times New Roman"/>
          <w:sz w:val="18"/>
          <w:szCs w:val="18"/>
        </w:rPr>
        <w:t>8</w:t>
      </w:r>
      <w:r w:rsidRPr="58BD8956" w:rsidR="1B40EB80">
        <w:rPr>
          <w:rFonts w:ascii="Times New Roman" w:hAnsi="Times New Roman" w:eastAsia="Times New Roman" w:cs="Times New Roman"/>
          <w:sz w:val="18"/>
          <w:szCs w:val="18"/>
        </w:rPr>
        <w:t xml:space="preserve"> </w:t>
      </w:r>
      <w:r w:rsidRPr="58BD8956" w:rsidR="1B40EB80">
        <w:rPr>
          <w:rFonts w:ascii="Times New Roman" w:hAnsi="Times New Roman" w:eastAsia="Times New Roman" w:cs="Times New Roman"/>
          <w:sz w:val="18"/>
          <w:szCs w:val="18"/>
        </w:rPr>
        <w:t>– Principais áreas de dúvida dos estudantes</w:t>
      </w:r>
    </w:p>
    <w:p w:rsidR="3E9F0C01" w:rsidP="6892A2BC" w:rsidRDefault="3E9F0C01" w14:paraId="5FFEB9DD" w14:textId="0A2287D7">
      <w:pPr>
        <w:pStyle w:val="Normal"/>
      </w:pPr>
      <w:r w:rsidR="6658EA06">
        <w:drawing>
          <wp:inline wp14:editId="0D901085" wp14:anchorId="6997618C">
            <wp:extent cx="5102496" cy="1813284"/>
            <wp:effectExtent l="0" t="0" r="0" b="0"/>
            <wp:docPr id="42291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91967" name="Picture 42291967"/>
                    <pic:cNvPicPr/>
                  </pic:nvPicPr>
                  <pic:blipFill>
                    <a:blip xmlns:r="http://schemas.openxmlformats.org/officeDocument/2006/relationships" r:embed="rId1743957779">
                      <a:extLst>
                        <a:ext uri="{28A0092B-C50C-407E-A947-70E740481C1C}">
                          <a14:useLocalDpi xmlns:a14="http://schemas.microsoft.com/office/drawing/2010/main"/>
                        </a:ext>
                      </a:extLst>
                    </a:blip>
                    <a:stretch>
                      <a:fillRect/>
                    </a:stretch>
                  </pic:blipFill>
                  <pic:spPr>
                    <a:xfrm rot="0">
                      <a:off x="0" y="0"/>
                      <a:ext cx="5102496" cy="1813284"/>
                    </a:xfrm>
                    <a:prstGeom prst="rect">
                      <a:avLst/>
                    </a:prstGeom>
                  </pic:spPr>
                </pic:pic>
              </a:graphicData>
            </a:graphic>
          </wp:inline>
        </w:drawing>
      </w:r>
      <w:r>
        <w:br/>
      </w:r>
      <w:r w:rsidRPr="36725B37" w:rsidR="1B40EB80">
        <w:rPr>
          <w:rFonts w:ascii="Times New Roman" w:hAnsi="Times New Roman" w:eastAsia="Times New Roman" w:cs="Times New Roman"/>
          <w:sz w:val="18"/>
          <w:szCs w:val="18"/>
        </w:rPr>
        <w:t xml:space="preserve"> Fonte: Elaborado pelos autores (2026)</w:t>
      </w:r>
    </w:p>
    <w:p w:rsidR="6892A2BC" w:rsidP="6892A2BC" w:rsidRDefault="6892A2BC" w14:paraId="6860546C" w14:textId="000BD8E5">
      <w:pPr>
        <w:pStyle w:val="Normal"/>
        <w:rPr>
          <w:rFonts w:ascii="Times New Roman" w:hAnsi="Times New Roman" w:eastAsia="Times New Roman" w:cs="Times New Roman"/>
          <w:sz w:val="24"/>
          <w:szCs w:val="24"/>
        </w:rPr>
      </w:pPr>
    </w:p>
    <w:p w:rsidR="228BFF87" w:rsidP="36725B37" w:rsidRDefault="228BFF87" w14:paraId="32CEC51D" w14:textId="67DF6390">
      <w:pPr>
        <w:pStyle w:val="Normal"/>
      </w:pPr>
      <w:r w:rsidRPr="36725B37" w:rsidR="228BFF87">
        <w:rPr>
          <w:rFonts w:ascii="Times New Roman" w:hAnsi="Times New Roman" w:eastAsia="Times New Roman" w:cs="Times New Roman"/>
          <w:sz w:val="24"/>
          <w:szCs w:val="24"/>
        </w:rPr>
        <w:t>A aceitação da solução tecnológica foi expressiva, com 85,7% dos participantes manifestando interesse direto em utilizar um portal que integre comunicados e dúvidas frequentes, enquanto os 14,3% restantes demonstraram indecisão, não havendo rejeição explícita à proposta. Esse alto índice de receptividade valida o desenvolvimento do Conecta+ como uma resposta aderente às expectativas dos usuários, reforçando o papel da inovação digital como suporte à autonomia estudantil e à organização administrativa.</w:t>
      </w:r>
    </w:p>
    <w:p w:rsidR="1B40EB80" w:rsidP="6892A2BC" w:rsidRDefault="1B40EB80" w14:paraId="5F7B39F1" w14:textId="3D6D1849">
      <w:pPr>
        <w:pStyle w:val="Normal"/>
        <w:rPr>
          <w:rFonts w:ascii="Times New Roman" w:hAnsi="Times New Roman" w:eastAsia="Times New Roman" w:cs="Times New Roman"/>
          <w:sz w:val="18"/>
          <w:szCs w:val="18"/>
        </w:rPr>
      </w:pPr>
      <w:r>
        <w:br/>
      </w:r>
      <w:r w:rsidRPr="58BD8956" w:rsidR="1B40EB80">
        <w:rPr>
          <w:rFonts w:ascii="Times New Roman" w:hAnsi="Times New Roman" w:eastAsia="Times New Roman" w:cs="Times New Roman"/>
          <w:sz w:val="18"/>
          <w:szCs w:val="18"/>
        </w:rPr>
        <w:t xml:space="preserve"> Figura </w:t>
      </w:r>
      <w:r w:rsidRPr="58BD8956" w:rsidR="2EE3B6D2">
        <w:rPr>
          <w:rFonts w:ascii="Times New Roman" w:hAnsi="Times New Roman" w:eastAsia="Times New Roman" w:cs="Times New Roman"/>
          <w:sz w:val="18"/>
          <w:szCs w:val="18"/>
        </w:rPr>
        <w:t>9</w:t>
      </w:r>
      <w:r w:rsidRPr="58BD8956" w:rsidR="1B40EB80">
        <w:rPr>
          <w:rFonts w:ascii="Times New Roman" w:hAnsi="Times New Roman" w:eastAsia="Times New Roman" w:cs="Times New Roman"/>
          <w:sz w:val="18"/>
          <w:szCs w:val="18"/>
        </w:rPr>
        <w:t xml:space="preserve"> </w:t>
      </w:r>
      <w:r w:rsidRPr="58BD8956" w:rsidR="1B40EB80">
        <w:rPr>
          <w:rFonts w:ascii="Times New Roman" w:hAnsi="Times New Roman" w:eastAsia="Times New Roman" w:cs="Times New Roman"/>
          <w:sz w:val="18"/>
          <w:szCs w:val="18"/>
        </w:rPr>
        <w:t>– Interesse dos estudantes em um sistema digital de comunicação</w:t>
      </w:r>
    </w:p>
    <w:p w:rsidR="473CA1DE" w:rsidP="6892A2BC" w:rsidRDefault="473CA1DE" w14:paraId="21428F3D" w14:textId="13A28918">
      <w:pPr>
        <w:pStyle w:val="Normal"/>
      </w:pPr>
      <w:r w:rsidR="06D4F7DF">
        <w:drawing>
          <wp:inline wp14:editId="7F4BCA40" wp14:anchorId="1971EA02">
            <wp:extent cx="5458587" cy="2848373"/>
            <wp:effectExtent l="0" t="0" r="0" b="0"/>
            <wp:docPr id="1525307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307275" name="Picture 1525307275"/>
                    <pic:cNvPicPr/>
                  </pic:nvPicPr>
                  <pic:blipFill>
                    <a:blip xmlns:r="http://schemas.openxmlformats.org/officeDocument/2006/relationships" r:embed="rId1713115764">
                      <a:extLst>
                        <a:ext uri="{28A0092B-C50C-407E-A947-70E740481C1C}">
                          <a14:useLocalDpi xmlns:a14="http://schemas.microsoft.com/office/drawing/2010/main"/>
                        </a:ext>
                      </a:extLst>
                    </a:blip>
                    <a:stretch>
                      <a:fillRect/>
                    </a:stretch>
                  </pic:blipFill>
                  <pic:spPr>
                    <a:xfrm>
                      <a:off x="0" y="0"/>
                      <a:ext cx="5458587" cy="2848373"/>
                    </a:xfrm>
                    <a:prstGeom prst="rect">
                      <a:avLst/>
                    </a:prstGeom>
                  </pic:spPr>
                </pic:pic>
              </a:graphicData>
            </a:graphic>
          </wp:inline>
        </w:drawing>
      </w:r>
      <w:r>
        <w:br/>
      </w:r>
      <w:r w:rsidRPr="35FFF8A3" w:rsidR="1B40EB80">
        <w:rPr>
          <w:rFonts w:ascii="Times New Roman" w:hAnsi="Times New Roman" w:eastAsia="Times New Roman" w:cs="Times New Roman"/>
          <w:sz w:val="18"/>
          <w:szCs w:val="18"/>
        </w:rPr>
        <w:t xml:space="preserve"> Fonte: Elaborado pelos autores (2026)</w:t>
      </w:r>
    </w:p>
    <w:p w:rsidR="6892A2BC" w:rsidP="6892A2BC" w:rsidRDefault="6892A2BC" w14:paraId="569CB14A" w14:textId="6228AA8A">
      <w:pPr>
        <w:pStyle w:val="Normal"/>
        <w:rPr>
          <w:rFonts w:ascii="Times New Roman" w:hAnsi="Times New Roman" w:eastAsia="Times New Roman" w:cs="Times New Roman"/>
          <w:sz w:val="24"/>
          <w:szCs w:val="24"/>
        </w:rPr>
      </w:pPr>
    </w:p>
    <w:p w:rsidR="438B91CF" w:rsidP="6892A2BC" w:rsidRDefault="438B91CF" w14:paraId="0B3D2284" w14:textId="3A08FFDF">
      <w:pPr>
        <w:pStyle w:val="Normal"/>
      </w:pPr>
      <w:r w:rsidRPr="6892A2BC" w:rsidR="438B91CF">
        <w:rPr>
          <w:rFonts w:ascii="Times New Roman" w:hAnsi="Times New Roman" w:eastAsia="Times New Roman" w:cs="Times New Roman"/>
          <w:noProof w:val="0"/>
          <w:sz w:val="24"/>
          <w:szCs w:val="24"/>
          <w:lang w:val="pt-BR"/>
        </w:rPr>
        <w:t>Diante desse cenário, os resultados obtidos indicam a existência de dificuldades no acesso à informação institucional e sugerem a necessidade de soluções tecnológicas que promovam a organização, padronização e acessibilidade dessas informações. Ressalta-se, entretanto, que, devido ao caráter exploratório da pesquisa e ao tamanho da amostra, os resultados não são generalizáveis, servindo como indicativo para o contexto analisado.</w:t>
      </w:r>
    </w:p>
    <w:p w:rsidR="6892A2BC" w:rsidP="6892A2BC" w:rsidRDefault="6892A2BC" w14:paraId="1E2B79D9" w14:textId="07341806">
      <w:pPr>
        <w:pStyle w:val="Normal"/>
        <w:rPr>
          <w:rFonts w:ascii="Times New Roman" w:hAnsi="Times New Roman" w:eastAsia="Times New Roman" w:cs="Times New Roman"/>
          <w:noProof w:val="0"/>
          <w:sz w:val="24"/>
          <w:szCs w:val="24"/>
          <w:lang w:val="pt-BR"/>
        </w:rPr>
      </w:pPr>
    </w:p>
    <w:p w:rsidR="6892A2BC" w:rsidP="6892A2BC" w:rsidRDefault="6892A2BC" w14:paraId="0C7207AD" w14:textId="69DC1944">
      <w:pPr>
        <w:pStyle w:val="Normal"/>
        <w:rPr>
          <w:rFonts w:ascii="Times New Roman" w:hAnsi="Times New Roman" w:eastAsia="Times New Roman" w:cs="Times New Roman"/>
          <w:noProof w:val="0"/>
          <w:sz w:val="24"/>
          <w:szCs w:val="24"/>
          <w:lang w:val="pt-BR"/>
        </w:rPr>
      </w:pPr>
    </w:p>
    <w:p w:rsidR="18840AA1" w:rsidP="1BF1148B" w:rsidRDefault="18840AA1" w14:paraId="4EAE6C6A" w14:textId="4680B4BF">
      <w:pPr>
        <w:pStyle w:val="Normal"/>
        <w:rPr>
          <w:rFonts w:ascii="Times New Roman" w:hAnsi="Times New Roman" w:eastAsia="Times New Roman" w:cs="Times New Roman"/>
          <w:b w:val="1"/>
          <w:bCs w:val="1"/>
          <w:sz w:val="24"/>
          <w:szCs w:val="24"/>
        </w:rPr>
      </w:pPr>
      <w:r w:rsidRPr="36725B37" w:rsidR="18840AA1">
        <w:rPr>
          <w:rFonts w:ascii="Times New Roman" w:hAnsi="Times New Roman" w:eastAsia="Times New Roman" w:cs="Times New Roman"/>
          <w:b w:val="1"/>
          <w:bCs w:val="1"/>
          <w:sz w:val="24"/>
          <w:szCs w:val="24"/>
        </w:rPr>
        <w:t>5</w:t>
      </w:r>
      <w:r w:rsidRPr="36725B37" w:rsidR="23BEF9B7">
        <w:rPr>
          <w:rFonts w:ascii="Arial" w:hAnsi="Arial" w:eastAsia="Arial" w:cs="Arial"/>
          <w:b w:val="0"/>
          <w:bCs w:val="0"/>
          <w:i w:val="0"/>
          <w:iCs w:val="0"/>
          <w:strike w:val="0"/>
          <w:dstrike w:val="0"/>
          <w:noProof w:val="0"/>
          <w:color w:val="000000" w:themeColor="text1" w:themeTint="FF" w:themeShade="FF"/>
          <w:sz w:val="22"/>
          <w:szCs w:val="22"/>
          <w:u w:val="none"/>
          <w:lang w:val="pt-BR"/>
        </w:rPr>
        <w:t xml:space="preserve">      </w:t>
      </w:r>
      <w:r w:rsidRPr="36725B37" w:rsidR="23BEF9B7">
        <w:rPr>
          <w:rFonts w:ascii="Times New Roman" w:hAnsi="Times New Roman" w:eastAsia="Times New Roman" w:cs="Times New Roman"/>
          <w:noProof w:val="0"/>
          <w:sz w:val="24"/>
          <w:szCs w:val="24"/>
          <w:lang w:val="pt-BR"/>
        </w:rPr>
        <w:t xml:space="preserve"> </w:t>
      </w:r>
      <w:r w:rsidRPr="36725B37" w:rsidR="23BEF9B7">
        <w:rPr>
          <w:rFonts w:ascii="Arial" w:hAnsi="Arial" w:eastAsia="Arial" w:cs="Arial"/>
          <w:b w:val="0"/>
          <w:bCs w:val="0"/>
          <w:i w:val="0"/>
          <w:iCs w:val="0"/>
          <w:strike w:val="0"/>
          <w:dstrike w:val="0"/>
          <w:noProof w:val="0"/>
          <w:color w:val="000000" w:themeColor="text1" w:themeTint="FF" w:themeShade="FF"/>
          <w:sz w:val="22"/>
          <w:szCs w:val="22"/>
          <w:u w:val="none"/>
          <w:lang w:val="pt-BR"/>
        </w:rPr>
        <w:t xml:space="preserve">    </w:t>
      </w:r>
      <w:r w:rsidRPr="36725B37" w:rsidR="18840AA1">
        <w:rPr>
          <w:rFonts w:ascii="Times New Roman" w:hAnsi="Times New Roman" w:eastAsia="Times New Roman" w:cs="Times New Roman"/>
          <w:b w:val="1"/>
          <w:bCs w:val="1"/>
          <w:sz w:val="24"/>
          <w:szCs w:val="24"/>
        </w:rPr>
        <w:t>CO</w:t>
      </w:r>
      <w:r w:rsidRPr="36725B37" w:rsidR="5A6D2FBB">
        <w:rPr>
          <w:rFonts w:ascii="Times New Roman" w:hAnsi="Times New Roman" w:eastAsia="Times New Roman" w:cs="Times New Roman"/>
          <w:b w:val="1"/>
          <w:bCs w:val="1"/>
          <w:sz w:val="24"/>
          <w:szCs w:val="24"/>
        </w:rPr>
        <w:t>NSIDERAÇÕES FINAIS</w:t>
      </w:r>
    </w:p>
    <w:p w:rsidR="3F44927B" w:rsidP="36725B37" w:rsidRDefault="3F44927B" w14:paraId="797B9A5F" w14:textId="6D3DB9C5">
      <w:pPr>
        <w:pStyle w:val="Normal"/>
        <w:rPr>
          <w:rFonts w:ascii="Times New Roman" w:hAnsi="Times New Roman" w:eastAsia="Times New Roman" w:cs="Times New Roman"/>
          <w:noProof w:val="0"/>
          <w:sz w:val="24"/>
          <w:szCs w:val="24"/>
          <w:lang w:val="pt-BR"/>
        </w:rPr>
      </w:pPr>
      <w:r w:rsidRPr="36725B37" w:rsidR="3F44927B">
        <w:rPr>
          <w:rFonts w:ascii="Times New Roman" w:hAnsi="Times New Roman" w:eastAsia="Times New Roman" w:cs="Times New Roman"/>
          <w:noProof w:val="0"/>
          <w:sz w:val="24"/>
          <w:szCs w:val="24"/>
          <w:lang w:val="pt-BR"/>
        </w:rPr>
        <w:t xml:space="preserve">O presente estudo </w:t>
      </w:r>
      <w:r w:rsidRPr="36725B37" w:rsidR="3C160912">
        <w:rPr>
          <w:rFonts w:ascii="Times New Roman" w:hAnsi="Times New Roman" w:eastAsia="Times New Roman" w:cs="Times New Roman"/>
          <w:noProof w:val="0"/>
          <w:sz w:val="24"/>
          <w:szCs w:val="24"/>
          <w:lang w:val="pt-BR"/>
        </w:rPr>
        <w:t>teve como objetivo desenvolver</w:t>
      </w:r>
      <w:r w:rsidRPr="36725B37" w:rsidR="3F44927B">
        <w:rPr>
          <w:rFonts w:ascii="Times New Roman" w:hAnsi="Times New Roman" w:eastAsia="Times New Roman" w:cs="Times New Roman"/>
          <w:noProof w:val="0"/>
          <w:sz w:val="24"/>
          <w:szCs w:val="24"/>
          <w:lang w:val="pt-BR"/>
        </w:rPr>
        <w:t xml:space="preserve"> uma solução tecnológica voltada à otimização da comunicação entre o corpo discente e a secretaria escolar, por meio da centralização de informações em um sistema digital. A proposta do </w:t>
      </w:r>
      <w:r w:rsidRPr="36725B37" w:rsidR="3F44927B">
        <w:rPr>
          <w:rFonts w:ascii="Times New Roman" w:hAnsi="Times New Roman" w:eastAsia="Times New Roman" w:cs="Times New Roman"/>
          <w:noProof w:val="0"/>
          <w:sz w:val="24"/>
          <w:szCs w:val="24"/>
          <w:lang w:val="pt-BR"/>
        </w:rPr>
        <w:t>sistema Conecta</w:t>
      </w:r>
      <w:r w:rsidRPr="36725B37" w:rsidR="3F44927B">
        <w:rPr>
          <w:rFonts w:ascii="Times New Roman" w:hAnsi="Times New Roman" w:eastAsia="Times New Roman" w:cs="Times New Roman"/>
          <w:noProof w:val="0"/>
          <w:sz w:val="24"/>
          <w:szCs w:val="24"/>
          <w:lang w:val="pt-BR"/>
        </w:rPr>
        <w:t xml:space="preserve">+ demonstrou potencial para organizar fluxos anteriormente descentralizados, indicando que a transição de métodos analógicos para uma plataforma estruturada pode contribuir para a redução de ruídos informacionais e para o suporte administrativo no ambiente </w:t>
      </w:r>
      <w:r w:rsidRPr="36725B37" w:rsidR="3F44927B">
        <w:rPr>
          <w:rFonts w:ascii="Times New Roman" w:hAnsi="Times New Roman" w:eastAsia="Times New Roman" w:cs="Times New Roman"/>
          <w:noProof w:val="0"/>
          <w:sz w:val="24"/>
          <w:szCs w:val="24"/>
          <w:lang w:val="pt-BR"/>
        </w:rPr>
        <w:t>acadêmico.</w:t>
      </w:r>
    </w:p>
    <w:p w:rsidR="3F44927B" w:rsidP="36725B37" w:rsidRDefault="3F44927B" w14:paraId="11B48A24" w14:textId="60773412">
      <w:pPr>
        <w:pStyle w:val="Normal"/>
      </w:pPr>
      <w:r w:rsidRPr="36725B37" w:rsidR="3F44927B">
        <w:rPr>
          <w:rFonts w:ascii="Times New Roman" w:hAnsi="Times New Roman" w:eastAsia="Times New Roman" w:cs="Times New Roman"/>
          <w:noProof w:val="0"/>
          <w:sz w:val="24"/>
          <w:szCs w:val="24"/>
          <w:lang w:val="pt-BR"/>
        </w:rPr>
        <w:t xml:space="preserve">A análise fundamentada no levantamento de requisitos junto a 49 participantes permitiu identificar lacunas críticas na disseminação de avisos e direcionar o desenvolvimento de funcionalidades aderentes às necessidades reais da comunidade escolar. Os dados coletados sugeriram que a implementação de ferramentas como o FAQ e anúncios segmentados possui relevância estratégica, especialmente ao oferecer suporte em temas de alta complexidade, como o Trabalho de Conclusão de Curso (TCC) e </w:t>
      </w:r>
      <w:r w:rsidRPr="36725B37" w:rsidR="3F44927B">
        <w:rPr>
          <w:rFonts w:ascii="Times New Roman" w:hAnsi="Times New Roman" w:eastAsia="Times New Roman" w:cs="Times New Roman"/>
          <w:noProof w:val="0"/>
          <w:sz w:val="24"/>
          <w:szCs w:val="24"/>
          <w:lang w:val="pt-BR"/>
        </w:rPr>
        <w:t>estágios.</w:t>
      </w:r>
      <w:r w:rsidRPr="36725B37" w:rsidR="3F44927B">
        <w:rPr>
          <w:rFonts w:ascii="Times New Roman" w:hAnsi="Times New Roman" w:eastAsia="Times New Roman" w:cs="Times New Roman"/>
          <w:noProof w:val="0"/>
          <w:sz w:val="24"/>
          <w:szCs w:val="24"/>
          <w:lang w:val="pt-BR"/>
        </w:rPr>
        <w:t xml:space="preserve"> Assim, a pesquisa de campo cumpriu seu papel de embasar tecnicamente a construção de uma solução focada no usuário.</w:t>
      </w:r>
    </w:p>
    <w:p w:rsidR="3F44927B" w:rsidP="36725B37" w:rsidRDefault="3F44927B" w14:paraId="22209626" w14:textId="4ED980E9">
      <w:pPr>
        <w:pStyle w:val="Normal"/>
      </w:pPr>
      <w:r w:rsidRPr="58BD8956" w:rsidR="3F44927B">
        <w:rPr>
          <w:rFonts w:ascii="Times New Roman" w:hAnsi="Times New Roman" w:eastAsia="Times New Roman" w:cs="Times New Roman"/>
          <w:noProof w:val="0"/>
          <w:sz w:val="24"/>
          <w:szCs w:val="24"/>
          <w:lang w:val="pt-BR"/>
        </w:rPr>
        <w:t xml:space="preserve">No âmbito técnico, a adoção de padrões como a Clean </w:t>
      </w:r>
      <w:r w:rsidRPr="58BD8956" w:rsidR="3F44927B">
        <w:rPr>
          <w:rFonts w:ascii="Times New Roman" w:hAnsi="Times New Roman" w:eastAsia="Times New Roman" w:cs="Times New Roman"/>
          <w:noProof w:val="0"/>
          <w:sz w:val="24"/>
          <w:szCs w:val="24"/>
          <w:lang w:val="pt-BR"/>
        </w:rPr>
        <w:t>Architecture</w:t>
      </w:r>
      <w:r w:rsidRPr="58BD8956" w:rsidR="3F44927B">
        <w:rPr>
          <w:rFonts w:ascii="Times New Roman" w:hAnsi="Times New Roman" w:eastAsia="Times New Roman" w:cs="Times New Roman"/>
          <w:noProof w:val="0"/>
          <w:sz w:val="24"/>
          <w:szCs w:val="24"/>
          <w:lang w:val="pt-BR"/>
        </w:rPr>
        <w:t xml:space="preserve"> e a Arquitetura Hexagonal proporcionou uma estrutura voltada à escalabilidade e à organização do código. A presença de testes automatizados com índices consistentes de cobertura nas camadas de domínio e aplicação</w:t>
      </w:r>
      <w:r w:rsidRPr="58BD8956" w:rsidR="0F44425E">
        <w:rPr>
          <w:rFonts w:ascii="Times New Roman" w:hAnsi="Times New Roman" w:eastAsia="Times New Roman" w:cs="Times New Roman"/>
          <w:noProof w:val="0"/>
          <w:sz w:val="24"/>
          <w:szCs w:val="24"/>
          <w:lang w:val="pt-BR"/>
        </w:rPr>
        <w:t xml:space="preserve"> </w:t>
      </w:r>
      <w:r w:rsidRPr="58BD8956" w:rsidR="0297F1D8">
        <w:rPr>
          <w:rFonts w:ascii="Times New Roman" w:hAnsi="Times New Roman" w:eastAsia="Times New Roman" w:cs="Times New Roman"/>
          <w:noProof w:val="0"/>
          <w:sz w:val="24"/>
          <w:szCs w:val="24"/>
          <w:lang w:val="pt-BR"/>
        </w:rPr>
        <w:t>conferiu maior confiabilidade ao funcionamento do software</w:t>
      </w:r>
      <w:r w:rsidRPr="58BD8956" w:rsidR="3F44927B">
        <w:rPr>
          <w:rFonts w:ascii="Times New Roman" w:hAnsi="Times New Roman" w:eastAsia="Times New Roman" w:cs="Times New Roman"/>
          <w:noProof w:val="0"/>
          <w:sz w:val="24"/>
          <w:szCs w:val="24"/>
          <w:lang w:val="pt-BR"/>
        </w:rPr>
        <w:t xml:space="preserve">. Complementarmente, a integração de notificações em tempo real e a infraestrutura em nuvem alinham o projeto às práticas contemporâneas de desenvolvimento de sistemas web, garantindo uma base funcional para o gerenciamento de mensagens e </w:t>
      </w:r>
      <w:r w:rsidRPr="58BD8956" w:rsidR="3F44927B">
        <w:rPr>
          <w:rFonts w:ascii="Times New Roman" w:hAnsi="Times New Roman" w:eastAsia="Times New Roman" w:cs="Times New Roman"/>
          <w:noProof w:val="0"/>
          <w:sz w:val="24"/>
          <w:szCs w:val="24"/>
          <w:lang w:val="pt-BR"/>
        </w:rPr>
        <w:t>comunicados.</w:t>
      </w:r>
    </w:p>
    <w:p w:rsidR="3F44927B" w:rsidP="36725B37" w:rsidRDefault="3F44927B" w14:paraId="1C0ABDBC" w14:textId="16DE15F8">
      <w:pPr>
        <w:pStyle w:val="Normal"/>
      </w:pPr>
      <w:r w:rsidRPr="36725B37" w:rsidR="3F44927B">
        <w:rPr>
          <w:rFonts w:ascii="Times New Roman" w:hAnsi="Times New Roman" w:eastAsia="Times New Roman" w:cs="Times New Roman"/>
          <w:noProof w:val="0"/>
          <w:sz w:val="24"/>
          <w:szCs w:val="24"/>
          <w:lang w:val="pt-BR"/>
        </w:rPr>
        <w:t xml:space="preserve">Como limitação deste estudo, ressalta-se que o levantamento inicial de necessidades se concentrou em uma amostra específica da instituição analisada, o que delimita as percepções ao contexto local de uma escola técnica. Além disso, embora o sistema tenha sido testado em ambiente de desenvolvimento e produção controlado, a validação de sua estabilidade plena sob um volume massivo de tráfego simultâneo e o uso contínuo em larga escala permanecem como etapas para observação </w:t>
      </w:r>
      <w:r w:rsidRPr="36725B37" w:rsidR="3F44927B">
        <w:rPr>
          <w:rFonts w:ascii="Times New Roman" w:hAnsi="Times New Roman" w:eastAsia="Times New Roman" w:cs="Times New Roman"/>
          <w:noProof w:val="0"/>
          <w:sz w:val="24"/>
          <w:szCs w:val="24"/>
          <w:lang w:val="pt-BR"/>
        </w:rPr>
        <w:t>futura.</w:t>
      </w:r>
    </w:p>
    <w:p w:rsidR="3F44927B" w:rsidP="36725B37" w:rsidRDefault="3F44927B" w14:paraId="35EDCCFE" w14:textId="36A0C422">
      <w:pPr>
        <w:pStyle w:val="Normal"/>
      </w:pPr>
      <w:r w:rsidRPr="36725B37" w:rsidR="3F44927B">
        <w:rPr>
          <w:rFonts w:ascii="Times New Roman" w:hAnsi="Times New Roman" w:eastAsia="Times New Roman" w:cs="Times New Roman"/>
          <w:noProof w:val="0"/>
          <w:sz w:val="24"/>
          <w:szCs w:val="24"/>
          <w:lang w:val="pt-BR"/>
        </w:rPr>
        <w:t xml:space="preserve">Para trabalhos futuros, sugere-se a realização de ciclos de testes de usabilidade com diferentes perfis de usuários para aperfeiçoar a interface, além da exploração de integrações com sistemas acadêmicos preexistentes para a automatização de registros. O aprimoramento dos módulos de segurança e a expansão da plataforma para outras unidades de ensino também se apresentam como desdobramentos realistas, visando consolidar o Conecta+ como uma ferramenta de suporte à digitalização e à eficiência dos serviços </w:t>
      </w:r>
      <w:r w:rsidRPr="36725B37" w:rsidR="3F44927B">
        <w:rPr>
          <w:rFonts w:ascii="Times New Roman" w:hAnsi="Times New Roman" w:eastAsia="Times New Roman" w:cs="Times New Roman"/>
          <w:noProof w:val="0"/>
          <w:sz w:val="24"/>
          <w:szCs w:val="24"/>
          <w:lang w:val="pt-BR"/>
        </w:rPr>
        <w:t>educacionais.</w:t>
      </w:r>
    </w:p>
    <w:p w:rsidR="36725B37" w:rsidP="36725B37" w:rsidRDefault="36725B37" w14:paraId="6CD71DB9" w14:textId="4D1629F3">
      <w:pPr>
        <w:pStyle w:val="Normal"/>
        <w:rPr>
          <w:rFonts w:ascii="Times New Roman" w:hAnsi="Times New Roman" w:eastAsia="Times New Roman" w:cs="Times New Roman"/>
          <w:noProof w:val="0"/>
          <w:sz w:val="24"/>
          <w:szCs w:val="24"/>
          <w:lang w:val="pt-BR"/>
        </w:rPr>
      </w:pPr>
    </w:p>
    <w:p w:rsidR="6892A2BC" w:rsidP="6892A2BC" w:rsidRDefault="6892A2BC" w14:paraId="229BA922" w14:textId="36298358">
      <w:pPr>
        <w:pStyle w:val="Normal"/>
        <w:rPr>
          <w:rFonts w:ascii="Times New Roman" w:hAnsi="Times New Roman" w:eastAsia="Times New Roman" w:cs="Times New Roman"/>
        </w:rPr>
      </w:pPr>
    </w:p>
    <w:p w:rsidR="6892A2BC" w:rsidP="6892A2BC" w:rsidRDefault="6892A2BC" w14:paraId="1B287ABB" w14:textId="48307D2C">
      <w:pPr>
        <w:pStyle w:val="Normal"/>
        <w:rPr>
          <w:rFonts w:ascii="Times New Roman" w:hAnsi="Times New Roman" w:eastAsia="Times New Roman" w:cs="Times New Roman"/>
        </w:rPr>
      </w:pPr>
    </w:p>
    <w:p w:rsidR="13227CFC" w:rsidP="6892A2BC" w:rsidRDefault="13227CFC" w14:paraId="59C48A0D" w14:textId="3B3D76F8">
      <w:pPr>
        <w:pStyle w:val="Normal"/>
        <w:rPr>
          <w:rFonts w:ascii="Times New Roman" w:hAnsi="Times New Roman" w:eastAsia="Times New Roman" w:cs="Times New Roman"/>
          <w:b w:val="1"/>
          <w:bCs w:val="1"/>
          <w:sz w:val="24"/>
          <w:szCs w:val="24"/>
        </w:rPr>
      </w:pPr>
      <w:r w:rsidRPr="6892A2BC" w:rsidR="13227CFC">
        <w:rPr>
          <w:rFonts w:ascii="Times New Roman" w:hAnsi="Times New Roman" w:eastAsia="Times New Roman" w:cs="Times New Roman"/>
          <w:b w:val="1"/>
          <w:bCs w:val="1"/>
          <w:sz w:val="24"/>
          <w:szCs w:val="24"/>
        </w:rPr>
        <w:t>6</w:t>
      </w:r>
      <w:r w:rsidRPr="6892A2BC" w:rsidR="54F40F9A">
        <w:rPr>
          <w:rFonts w:ascii="Times New Roman" w:hAnsi="Times New Roman" w:eastAsia="Times New Roman" w:cs="Times New Roman"/>
          <w:b w:val="1"/>
          <w:bCs w:val="1"/>
          <w:noProof w:val="0"/>
          <w:sz w:val="24"/>
          <w:szCs w:val="24"/>
          <w:lang w:val="pt-BR"/>
        </w:rPr>
        <w:t xml:space="preserve"> </w:t>
      </w:r>
      <w:r w:rsidRPr="6892A2BC" w:rsidR="54F40F9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pt-BR"/>
        </w:rPr>
        <w:t xml:space="preserve">        </w:t>
      </w:r>
      <w:r w:rsidRPr="6892A2BC" w:rsidR="13227CF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pt-BR"/>
        </w:rPr>
        <w:t xml:space="preserve">  REFERÊNCIAS</w:t>
      </w:r>
    </w:p>
    <w:p w:rsidR="1BF1148B" w:rsidP="1BF1148B" w:rsidRDefault="1BF1148B" w14:paraId="5050C058" w14:textId="0376165D">
      <w:pPr>
        <w:pStyle w:val="Normal"/>
        <w:rPr>
          <w:rFonts w:ascii="Times New Roman" w:hAnsi="Times New Roman" w:eastAsia="Times New Roman" w:cs="Times New Roman"/>
        </w:rPr>
      </w:pPr>
    </w:p>
    <w:p w:rsidR="3A4AAE7E" w:rsidP="36725B37" w:rsidRDefault="3A4AAE7E" w14:paraId="18A93013" w14:textId="23761E66">
      <w:pPr>
        <w:pStyle w:val="Normal"/>
      </w:pPr>
      <w:r w:rsidRPr="36725B37" w:rsidR="3A4AAE7E">
        <w:rPr>
          <w:rFonts w:ascii="Times New Roman" w:hAnsi="Times New Roman" w:eastAsia="Times New Roman" w:cs="Times New Roman"/>
        </w:rPr>
        <w:t>KUNSCH, Margarida Maria Krohling. Planejamento de relações públicas na comunicação integrada. São Paulo: Summus, 2003.</w:t>
      </w:r>
    </w:p>
    <w:p w:rsidR="3A4AAE7E" w:rsidP="36725B37" w:rsidRDefault="3A4AAE7E" w14:paraId="7BFD1E7B" w14:textId="60B5DBF7">
      <w:pPr>
        <w:pStyle w:val="Normal"/>
      </w:pPr>
      <w:r w:rsidRPr="36725B37" w:rsidR="3A4AAE7E">
        <w:rPr>
          <w:rFonts w:ascii="Times New Roman" w:hAnsi="Times New Roman" w:eastAsia="Times New Roman" w:cs="Times New Roman"/>
        </w:rPr>
        <w:t>LAUDON, Kenneth C.; LAUDON, Jane P. Sistemas de informação gerenciais. 14. ed. São Paulo: Pearson, 2014.</w:t>
      </w:r>
    </w:p>
    <w:p w:rsidR="3A4AAE7E" w:rsidP="36725B37" w:rsidRDefault="3A4AAE7E" w14:paraId="4807C8A2" w14:textId="14D57818">
      <w:pPr>
        <w:pStyle w:val="Normal"/>
      </w:pPr>
      <w:r w:rsidRPr="36725B37" w:rsidR="3A4AAE7E">
        <w:rPr>
          <w:rFonts w:ascii="Times New Roman" w:hAnsi="Times New Roman" w:eastAsia="Times New Roman" w:cs="Times New Roman"/>
        </w:rPr>
        <w:t>NIELSEN, Jakob. Usability engineering. San Francisco: Morgan Kaufmann, 1993.</w:t>
      </w:r>
    </w:p>
    <w:p w:rsidR="3A4AAE7E" w:rsidP="36725B37" w:rsidRDefault="3A4AAE7E" w14:paraId="24C4E4D7" w14:textId="58A556C7">
      <w:pPr>
        <w:pStyle w:val="Normal"/>
      </w:pPr>
      <w:r w:rsidRPr="36725B37" w:rsidR="3A4AAE7E">
        <w:rPr>
          <w:rFonts w:ascii="Times New Roman" w:hAnsi="Times New Roman" w:eastAsia="Times New Roman" w:cs="Times New Roman"/>
        </w:rPr>
        <w:t>PRESSMAN, Roger S. Engenharia de software: uma abordagem profissional. 8. ed. Porto Alegre: AMGH, 2016.</w:t>
      </w:r>
    </w:p>
    <w:p w:rsidR="3A4AAE7E" w:rsidP="36725B37" w:rsidRDefault="3A4AAE7E" w14:paraId="24F07301" w14:textId="370A1D81">
      <w:pPr>
        <w:pStyle w:val="Normal"/>
      </w:pPr>
      <w:r w:rsidRPr="36725B37" w:rsidR="3A4AAE7E">
        <w:rPr>
          <w:rFonts w:ascii="Times New Roman" w:hAnsi="Times New Roman" w:eastAsia="Times New Roman" w:cs="Times New Roman"/>
        </w:rPr>
        <w:t>ROGERS, Yvonne; SHARP, Helen; PREECE, Jennifer. Design de interação: além da interação humano-computador. Porto Alegre: Bookman, 2013.</w:t>
      </w:r>
    </w:p>
    <w:p w:rsidR="3A4AAE7E" w:rsidP="36725B37" w:rsidRDefault="3A4AAE7E" w14:paraId="2A39A45B" w14:textId="340D29F3">
      <w:pPr>
        <w:pStyle w:val="Normal"/>
      </w:pPr>
      <w:r w:rsidRPr="36725B37" w:rsidR="3A4AAE7E">
        <w:rPr>
          <w:rFonts w:ascii="Times New Roman" w:hAnsi="Times New Roman" w:eastAsia="Times New Roman" w:cs="Times New Roman"/>
        </w:rPr>
        <w:t>SOMMERVILLE, Ian. Engenharia de software. 10. ed. São Paulo: Pearson, 2019.</w:t>
      </w:r>
    </w:p>
    <w:p w:rsidR="11E981F6" w:rsidP="36725B37" w:rsidRDefault="11E981F6" w14:paraId="595924DF" w14:textId="5A75AE34">
      <w:pPr>
        <w:pStyle w:val="Normal"/>
        <w:rPr>
          <w:rFonts w:ascii="Times New Roman" w:hAnsi="Times New Roman" w:eastAsia="Times New Roman" w:cs="Times New Roman"/>
        </w:rPr>
      </w:pPr>
      <w:r w:rsidRPr="36725B37" w:rsidR="11E981F6">
        <w:rPr>
          <w:rFonts w:ascii="Times New Roman" w:hAnsi="Times New Roman" w:eastAsia="Times New Roman" w:cs="Times New Roman"/>
          <w:lang w:val="en-US"/>
        </w:rPr>
        <w:t>MOZILLA FOUNDATION. Service Worker API. MDN Web Docs. Disponível em: https://developer.mozilla.org/en-US/docs/Web/API/Service_Worker_API. Acesso em: 13 maio 2026.</w:t>
      </w:r>
    </w:p>
    <w:p w:rsidR="36725B37" w:rsidP="36725B37" w:rsidRDefault="36725B37" w14:paraId="1E65C89A" w14:textId="376D6EFE">
      <w:pPr>
        <w:pStyle w:val="Normal"/>
        <w:rPr>
          <w:rFonts w:ascii="Times New Roman" w:hAnsi="Times New Roman" w:eastAsia="Times New Roman" w:cs="Times New Roman"/>
        </w:rPr>
      </w:pPr>
    </w:p>
    <w:p w:rsidR="6892A2BC" w:rsidP="6892A2BC" w:rsidRDefault="6892A2BC" w14:paraId="5DF5FFCC" w14:textId="5175AD9A">
      <w:pPr>
        <w:pStyle w:val="Normal"/>
        <w:rPr>
          <w:rFonts w:ascii="Times New Roman" w:hAnsi="Times New Roman" w:eastAsia="Times New Roman" w:cs="Times New Roman"/>
        </w:rPr>
      </w:pPr>
    </w:p>
    <w:sectPr w:rsidR="00DB281F">
      <w:pgSz w:w="11906" w:h="16838" w:orient="portrait"/>
      <w:pgMar w:top="1701" w:right="1134" w:bottom="1134" w:left="1701" w:header="709" w:footer="709" w:gutter="0"/>
      <w:pgNumType w:start="0"/>
      <w:cols w:space="720"/>
      <w:titlePg w:val="0"/>
      <w:headerReference w:type="default" r:id="Rd79cfdb0f17047dd"/>
      <w:headerReference w:type="even" r:id="Rd70b6ff6d6084c98"/>
      <w:headerReference w:type="first" r:id="Reeace47ec707459c"/>
      <w:footerReference w:type="default" r:id="R477a7b4371854815"/>
      <w:footerReference w:type="even" r:id="R99bae0e1e77a4de4"/>
      <w:footerReference w:type="first" r:id="Rbfda12270b3149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920177E0-8655-4E12-92B7-5BF6190497F6}"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8F7C491F-6EBA-4FA5-A469-3F5D2B8CB12A}" r:id="rId2"/>
    <w:embedBold w:fontKey="{B14C6A11-552B-4C81-9462-40883ACD952D}" r:id="rId3"/>
    <w:embedItalic w:fontKey="{A9C4ACFA-04CC-4BC4-A4E7-3AF5350F3A58}" r:id="rId4"/>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w:fontKey="{A4290134-7658-4F9F-9ADC-62714D51BEDF}" r:id="rId5"/>
  </w:font>
  <w:font w:name="Segoe UI">
    <w:panose1 w:val="020B0502040204020203"/>
    <w:charset w:val="00"/>
    <w:family w:val="swiss"/>
    <w:pitch w:val="variable"/>
    <w:sig w:usb0="E4002EFF" w:usb1="C000E47F" w:usb2="00000009" w:usb3="00000000" w:csb0="000001FF" w:csb1="00000000"/>
    <w:embedRegular w:fontKey="{ECC2F307-EA56-403D-BAA0-2015DA8221FD}" r:id="rId6"/>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w:fontKey="{BDE10785-7D2F-488B-A8ED-6B9FBF722C09}" r:id="rId7"/>
    <w:embedItalic w:fontKey="{04C755AC-6B1F-4085-B7DE-D0008B4B1E17}" r:id="rId8"/>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1CF11F7A" w:rsidTr="1CF11F7A" w14:paraId="0C89ADAA">
      <w:trPr>
        <w:trHeight w:val="300"/>
      </w:trPr>
      <w:tc>
        <w:tcPr>
          <w:tcW w:w="3020" w:type="dxa"/>
          <w:tcMar/>
        </w:tcPr>
        <w:p w:rsidR="1CF11F7A" w:rsidP="1CF11F7A" w:rsidRDefault="1CF11F7A" w14:paraId="027468E8" w14:textId="77BAF40C">
          <w:pPr>
            <w:pStyle w:val="Cabealho"/>
            <w:bidi w:val="0"/>
            <w:ind w:left="-115"/>
            <w:jc w:val="left"/>
          </w:pPr>
        </w:p>
      </w:tc>
      <w:tc>
        <w:tcPr>
          <w:tcW w:w="3020" w:type="dxa"/>
          <w:tcMar/>
        </w:tcPr>
        <w:p w:rsidR="1CF11F7A" w:rsidP="1CF11F7A" w:rsidRDefault="1CF11F7A" w14:paraId="5CC11A4D" w14:textId="2B642A8B">
          <w:pPr>
            <w:pStyle w:val="Cabealho"/>
            <w:bidi w:val="0"/>
            <w:jc w:val="center"/>
          </w:pPr>
        </w:p>
      </w:tc>
      <w:tc>
        <w:tcPr>
          <w:tcW w:w="3020" w:type="dxa"/>
          <w:tcMar/>
        </w:tcPr>
        <w:p w:rsidR="1CF11F7A" w:rsidP="1CF11F7A" w:rsidRDefault="1CF11F7A" w14:paraId="78E5E057" w14:textId="5D1708A7">
          <w:pPr>
            <w:pStyle w:val="Cabealho"/>
            <w:bidi w:val="0"/>
            <w:ind w:right="-115"/>
            <w:jc w:val="right"/>
          </w:pPr>
        </w:p>
      </w:tc>
    </w:tr>
  </w:tbl>
  <w:p w:rsidR="1CF11F7A" w:rsidP="1CF11F7A" w:rsidRDefault="1CF11F7A" w14:paraId="488018A7" w14:textId="2B3935CB">
    <w:pPr>
      <w:pStyle w:val="Rodap"/>
      <w:bidi w:val="0"/>
    </w:pPr>
  </w:p>
</w:ftr>
</file>

<file path=word/footer2.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1CF11F7A" w:rsidTr="1CF11F7A" w14:paraId="66B90F09">
      <w:trPr>
        <w:trHeight w:val="300"/>
      </w:trPr>
      <w:tc>
        <w:tcPr>
          <w:tcW w:w="3020" w:type="dxa"/>
          <w:tcMar/>
        </w:tcPr>
        <w:p w:rsidR="1CF11F7A" w:rsidP="1CF11F7A" w:rsidRDefault="1CF11F7A" w14:paraId="5B1E8F94" w14:textId="14F3E33F">
          <w:pPr>
            <w:pStyle w:val="Cabealho"/>
            <w:bidi w:val="0"/>
            <w:ind w:left="-115"/>
            <w:jc w:val="left"/>
          </w:pPr>
        </w:p>
      </w:tc>
      <w:tc>
        <w:tcPr>
          <w:tcW w:w="3020" w:type="dxa"/>
          <w:tcMar/>
        </w:tcPr>
        <w:p w:rsidR="1CF11F7A" w:rsidP="1CF11F7A" w:rsidRDefault="1CF11F7A" w14:paraId="10797805" w14:textId="25BCCF12">
          <w:pPr>
            <w:pStyle w:val="Cabealho"/>
            <w:bidi w:val="0"/>
            <w:jc w:val="center"/>
          </w:pPr>
        </w:p>
      </w:tc>
      <w:tc>
        <w:tcPr>
          <w:tcW w:w="3020" w:type="dxa"/>
          <w:tcMar/>
        </w:tcPr>
        <w:p w:rsidR="1CF11F7A" w:rsidP="1CF11F7A" w:rsidRDefault="1CF11F7A" w14:paraId="3453D290" w14:textId="4FEB4963">
          <w:pPr>
            <w:pStyle w:val="Cabealho"/>
            <w:bidi w:val="0"/>
            <w:ind w:right="-115"/>
            <w:jc w:val="right"/>
          </w:pPr>
        </w:p>
      </w:tc>
    </w:tr>
  </w:tbl>
  <w:p w:rsidR="1CF11F7A" w:rsidP="1CF11F7A" w:rsidRDefault="1CF11F7A" w14:paraId="2B23A010" w14:textId="7E8F9AB0">
    <w:pPr>
      <w:pStyle w:val="Rodap"/>
      <w:bidi w:val="0"/>
    </w:pPr>
  </w:p>
</w:ftr>
</file>

<file path=word/footer3.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1CF11F7A" w:rsidTr="1CF11F7A" w14:paraId="124893F0">
      <w:trPr>
        <w:trHeight w:val="300"/>
      </w:trPr>
      <w:tc>
        <w:tcPr>
          <w:tcW w:w="3020" w:type="dxa"/>
          <w:tcMar/>
        </w:tcPr>
        <w:p w:rsidR="1CF11F7A" w:rsidP="1CF11F7A" w:rsidRDefault="1CF11F7A" w14:paraId="04466886" w14:textId="38852E8D">
          <w:pPr>
            <w:pStyle w:val="Cabealho"/>
            <w:bidi w:val="0"/>
            <w:ind w:left="-115"/>
            <w:jc w:val="left"/>
          </w:pPr>
        </w:p>
      </w:tc>
      <w:tc>
        <w:tcPr>
          <w:tcW w:w="3020" w:type="dxa"/>
          <w:tcMar/>
        </w:tcPr>
        <w:p w:rsidR="1CF11F7A" w:rsidP="1CF11F7A" w:rsidRDefault="1CF11F7A" w14:paraId="2FF4C57C" w14:textId="058D7608">
          <w:pPr>
            <w:pStyle w:val="Cabealho"/>
            <w:bidi w:val="0"/>
            <w:jc w:val="center"/>
          </w:pPr>
        </w:p>
      </w:tc>
      <w:tc>
        <w:tcPr>
          <w:tcW w:w="3020" w:type="dxa"/>
          <w:tcMar/>
        </w:tcPr>
        <w:p w:rsidR="1CF11F7A" w:rsidP="1CF11F7A" w:rsidRDefault="1CF11F7A" w14:paraId="6A342DBB" w14:textId="6C76382F">
          <w:pPr>
            <w:pStyle w:val="Cabealho"/>
            <w:bidi w:val="0"/>
            <w:ind w:right="-115"/>
            <w:jc w:val="right"/>
          </w:pPr>
        </w:p>
      </w:tc>
    </w:tr>
  </w:tbl>
  <w:p w:rsidR="1CF11F7A" w:rsidP="1CF11F7A" w:rsidRDefault="1CF11F7A" w14:paraId="3EDB65C1" w14:textId="7183BA83">
    <w:pPr>
      <w:pStyle w:val="Rodap"/>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1CF11F7A" w:rsidP="1CF11F7A" w:rsidRDefault="1CF11F7A" w14:paraId="07EDA348" w14:textId="15E5A688">
    <w:pPr>
      <w:pStyle w:val="Normal"/>
    </w:pPr>
    <w:r w:rsidR="2DEF6003">
      <w:drawing>
        <wp:anchor distT="0" distB="0" distL="114300" distR="114300" simplePos="0" relativeHeight="251658240" behindDoc="0" locked="0" layoutInCell="1" allowOverlap="1" wp14:editId="49923820" wp14:anchorId="4224DC26">
          <wp:simplePos x="0" y="0"/>
          <wp:positionH relativeFrom="column">
            <wp:posOffset>4276725</wp:posOffset>
          </wp:positionH>
          <wp:positionV relativeFrom="paragraph">
            <wp:posOffset>-85725</wp:posOffset>
          </wp:positionV>
          <wp:extent cx="1673349" cy="373393"/>
          <wp:effectExtent l="0" t="0" r="0" b="0"/>
          <wp:wrapNone/>
          <wp:docPr id="1717292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041692" name=""/>
                  <pic:cNvPicPr/>
                </pic:nvPicPr>
                <pic:blipFill>
                  <a:blip xmlns:r="http://schemas.openxmlformats.org/officeDocument/2006/relationships" r:embed="rId2143184803">
                    <a:extLst>
                      <a:ext uri="{28A0092B-C50C-407E-A947-70E740481C1C}">
                        <a14:useLocalDpi xmlns:a14="http://schemas.microsoft.com/office/drawing/2010/main"/>
                      </a:ext>
                    </a:extLst>
                  </a:blip>
                  <a:stretch>
                    <a:fillRect/>
                  </a:stretch>
                </pic:blipFill>
                <pic:spPr>
                  <a:xfrm rot="0">
                    <a:off x="0" y="0"/>
                    <a:ext cx="1673349" cy="373393"/>
                  </a:xfrm>
                  <a:prstGeom prst="rect">
                    <a:avLst/>
                  </a:prstGeom>
                </pic:spPr>
              </pic:pic>
            </a:graphicData>
          </a:graphic>
          <wp14:sizeRelH relativeFrom="page">
            <wp14:pctWidth>0</wp14:pctWidth>
          </wp14:sizeRelH>
          <wp14:sizeRelV relativeFrom="page">
            <wp14:pctHeight>0</wp14:pctHeight>
          </wp14:sizeRelV>
        </wp:anchor>
      </w:drawing>
    </w:r>
  </w:p>
  <w:tbl>
    <w:tblPr>
      <w:tblStyle w:val="Tabelanormal"/>
      <w:bidiVisual w:val="0"/>
      <w:tblW w:w="0" w:type="auto"/>
      <w:tblLook w:val="06A0" w:firstRow="1" w:lastRow="0" w:firstColumn="1" w:lastColumn="0" w:noHBand="1" w:noVBand="1"/>
    </w:tblPr>
    <w:tblGrid>
      <w:gridCol w:w="4155"/>
      <w:gridCol w:w="1700"/>
      <w:gridCol w:w="3020"/>
    </w:tblGrid>
    <w:tr w:rsidR="1CF11F7A" w:rsidTr="1BF1148B" w14:paraId="45687F0A">
      <w:trPr>
        <w:trHeight w:val="300"/>
      </w:trPr>
      <w:tc>
        <w:tcPr>
          <w:tcW w:w="4155" w:type="dxa"/>
          <w:tcMar/>
        </w:tcPr>
        <w:p w:rsidR="1CF11F7A" w:rsidP="1CF11F7A" w:rsidRDefault="1CF11F7A" w14:paraId="19FB574F" w14:textId="1F2E63B3">
          <w:pPr>
            <w:pStyle w:val="Cabealho"/>
            <w:spacing w:after="0" w:afterAutospacing="on"/>
            <w:ind w:left="-115"/>
            <w:jc w:val="left"/>
          </w:pPr>
          <w:r w:rsidR="2E898D88">
            <w:drawing>
              <wp:anchor distT="0" distB="0" distL="114300" distR="114300" simplePos="0" relativeHeight="251658240" behindDoc="0" locked="0" layoutInCell="1" allowOverlap="1" wp14:anchorId="21FDBBCE" wp14:editId="7EFF1EAB">
                <wp:simplePos x="0" y="0"/>
                <wp:positionH relativeFrom="column">
                  <wp:posOffset>-600075</wp:posOffset>
                </wp:positionH>
                <wp:positionV relativeFrom="paragraph">
                  <wp:posOffset>-400050</wp:posOffset>
                </wp:positionV>
                <wp:extent cx="514350" cy="335171"/>
                <wp:effectExtent l="0" t="0" r="0" b="0"/>
                <wp:wrapNone/>
                <wp:docPr id="2068556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700494" name="Picture 550700494"/>
                        <pic:cNvPicPr/>
                      </pic:nvPicPr>
                      <pic:blipFill>
                        <a:blip xmlns:r="http://schemas.openxmlformats.org/officeDocument/2006/relationships" r:embed="rId1687948135">
                          <a:extLst>
                            <a:ext uri="{28A0092B-C50C-407E-A947-70E740481C1C}">
                              <a14:useLocalDpi xmlns:a14="http://schemas.microsoft.com/office/drawing/2010/main"/>
                            </a:ext>
                          </a:extLst>
                        </a:blip>
                        <a:stretch>
                          <a:fillRect/>
                        </a:stretch>
                      </pic:blipFill>
                      <pic:spPr>
                        <a:xfrm rot="0">
                          <a:off x="0" y="0"/>
                          <a:ext cx="514350" cy="335171"/>
                        </a:xfrm>
                        <a:prstGeom prst="rect">
                          <a:avLst/>
                        </a:prstGeom>
                      </pic:spPr>
                    </pic:pic>
                  </a:graphicData>
                </a:graphic>
                <wp14:sizeRelH relativeFrom="page">
                  <wp14:pctWidth>0</wp14:pctWidth>
                </wp14:sizeRelH>
                <wp14:sizeRelV relativeFrom="page">
                  <wp14:pctHeight>0</wp14:pctHeight>
                </wp14:sizeRelV>
              </wp:anchor>
            </w:drawing>
          </w:r>
          <w:r w:rsidR="2DEF6003">
            <w:drawing>
              <wp:anchor distT="0" distB="0" distL="114300" distR="114300" simplePos="0" relativeHeight="251658240" behindDoc="0" locked="0" layoutInCell="1" allowOverlap="1" wp14:editId="07ABA0F2" wp14:anchorId="17A00546">
                <wp:simplePos x="0" y="0"/>
                <wp:positionH relativeFrom="column">
                  <wp:posOffset>238125</wp:posOffset>
                </wp:positionH>
                <wp:positionV relativeFrom="paragraph">
                  <wp:posOffset>-590550</wp:posOffset>
                </wp:positionV>
                <wp:extent cx="1647903" cy="672782"/>
                <wp:effectExtent l="0" t="0" r="0" b="0"/>
                <wp:wrapNone/>
                <wp:docPr id="1976737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499915" name=""/>
                        <pic:cNvPicPr/>
                      </pic:nvPicPr>
                      <pic:blipFill>
                        <a:blip xmlns:r="http://schemas.openxmlformats.org/officeDocument/2006/relationships" r:embed="rId564543329">
                          <a:extLst>
                            <a:ext uri="{28A0092B-C50C-407E-A947-70E740481C1C}">
                              <a14:useLocalDpi xmlns:a14="http://schemas.microsoft.com/office/drawing/2010/main"/>
                            </a:ext>
                          </a:extLst>
                        </a:blip>
                        <a:stretch>
                          <a:fillRect/>
                        </a:stretch>
                      </pic:blipFill>
                      <pic:spPr>
                        <a:xfrm rot="0">
                          <a:off x="0" y="0"/>
                          <a:ext cx="1647903" cy="672782"/>
                        </a:xfrm>
                        <a:prstGeom prst="rect">
                          <a:avLst/>
                        </a:prstGeom>
                      </pic:spPr>
                    </pic:pic>
                  </a:graphicData>
                </a:graphic>
                <wp14:sizeRelH relativeFrom="page">
                  <wp14:pctWidth>0</wp14:pctWidth>
                </wp14:sizeRelH>
                <wp14:sizeRelV relativeFrom="page">
                  <wp14:pctHeight>0</wp14:pctHeight>
                </wp14:sizeRelV>
              </wp:anchor>
            </w:drawing>
          </w:r>
        </w:p>
      </w:tc>
      <w:tc>
        <w:tcPr>
          <w:tcW w:w="1700" w:type="dxa"/>
          <w:tcMar/>
        </w:tcPr>
        <w:p w:rsidR="1CF11F7A" w:rsidP="1CF11F7A" w:rsidRDefault="1CF11F7A" w14:paraId="0B66AF93" w14:textId="1A5E99D8">
          <w:pPr>
            <w:pStyle w:val="Cabealho"/>
            <w:bidi w:val="0"/>
            <w:jc w:val="center"/>
          </w:pPr>
        </w:p>
      </w:tc>
      <w:tc>
        <w:tcPr>
          <w:tcW w:w="3020" w:type="dxa"/>
          <w:tcMar/>
        </w:tcPr>
        <w:p w:rsidR="1CF11F7A" w:rsidP="1CF11F7A" w:rsidRDefault="1CF11F7A" w14:paraId="370EBCCC" w14:textId="45738C95">
          <w:pPr>
            <w:pStyle w:val="Cabealho"/>
            <w:bidi w:val="0"/>
            <w:ind w:right="-115"/>
            <w:jc w:val="right"/>
          </w:pPr>
        </w:p>
      </w:tc>
    </w:tr>
  </w:tbl>
  <w:p w:rsidR="1CF11F7A" w:rsidP="1CF11F7A" w:rsidRDefault="1CF11F7A" w14:paraId="6E55E14A" w14:textId="139169FE">
    <w:pPr>
      <w:pStyle w:val="Cabealho"/>
      <w:bidi w:val="0"/>
    </w:pPr>
  </w:p>
</w:hdr>
</file>

<file path=word/header2.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1CF11F7A" w:rsidTr="1CF11F7A" w14:paraId="38603E62">
      <w:trPr>
        <w:trHeight w:val="300"/>
      </w:trPr>
      <w:tc>
        <w:tcPr>
          <w:tcW w:w="3020" w:type="dxa"/>
          <w:tcMar/>
        </w:tcPr>
        <w:p w:rsidR="1CF11F7A" w:rsidP="1CF11F7A" w:rsidRDefault="1CF11F7A" w14:paraId="27F1F028" w14:textId="339EA398">
          <w:pPr>
            <w:pStyle w:val="Cabealho"/>
            <w:bidi w:val="0"/>
            <w:ind w:left="-115"/>
            <w:jc w:val="left"/>
          </w:pPr>
        </w:p>
      </w:tc>
      <w:tc>
        <w:tcPr>
          <w:tcW w:w="3020" w:type="dxa"/>
          <w:tcMar/>
        </w:tcPr>
        <w:p w:rsidR="1CF11F7A" w:rsidP="1CF11F7A" w:rsidRDefault="1CF11F7A" w14:paraId="5B0C12CD" w14:textId="6D248B7A">
          <w:pPr>
            <w:pStyle w:val="Cabealho"/>
            <w:bidi w:val="0"/>
            <w:jc w:val="center"/>
          </w:pPr>
        </w:p>
      </w:tc>
      <w:tc>
        <w:tcPr>
          <w:tcW w:w="3020" w:type="dxa"/>
          <w:tcMar/>
        </w:tcPr>
        <w:p w:rsidR="1CF11F7A" w:rsidP="1CF11F7A" w:rsidRDefault="1CF11F7A" w14:paraId="500AFF34" w14:textId="208E7FD2">
          <w:pPr>
            <w:pStyle w:val="Cabealho"/>
            <w:bidi w:val="0"/>
            <w:ind w:right="-115"/>
            <w:jc w:val="right"/>
          </w:pPr>
        </w:p>
      </w:tc>
    </w:tr>
  </w:tbl>
  <w:p w:rsidR="1CF11F7A" w:rsidP="1CF11F7A" w:rsidRDefault="1CF11F7A" w14:paraId="58A27850" w14:textId="734DA82A">
    <w:pPr>
      <w:pStyle w:val="Cabealho"/>
      <w:bidi w:val="0"/>
    </w:pPr>
  </w:p>
</w:hdr>
</file>

<file path=word/header3.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1CF11F7A" w:rsidTr="1CF11F7A" w14:paraId="32EE46EC">
      <w:trPr>
        <w:trHeight w:val="300"/>
      </w:trPr>
      <w:tc>
        <w:tcPr>
          <w:tcW w:w="3020" w:type="dxa"/>
          <w:tcMar/>
        </w:tcPr>
        <w:p w:rsidR="1CF11F7A" w:rsidP="1CF11F7A" w:rsidRDefault="1CF11F7A" w14:paraId="546FEBE9" w14:textId="75353088">
          <w:pPr>
            <w:pStyle w:val="Cabealho"/>
            <w:bidi w:val="0"/>
            <w:ind w:left="-115"/>
            <w:jc w:val="left"/>
          </w:pPr>
        </w:p>
      </w:tc>
      <w:tc>
        <w:tcPr>
          <w:tcW w:w="3020" w:type="dxa"/>
          <w:tcMar/>
        </w:tcPr>
        <w:p w:rsidR="1CF11F7A" w:rsidP="1CF11F7A" w:rsidRDefault="1CF11F7A" w14:paraId="046D5D13" w14:textId="3CF0C6A3">
          <w:pPr>
            <w:pStyle w:val="Cabealho"/>
            <w:bidi w:val="0"/>
            <w:jc w:val="center"/>
          </w:pPr>
        </w:p>
      </w:tc>
      <w:tc>
        <w:tcPr>
          <w:tcW w:w="3020" w:type="dxa"/>
          <w:tcMar/>
        </w:tcPr>
        <w:p w:rsidR="1CF11F7A" w:rsidP="1CF11F7A" w:rsidRDefault="1CF11F7A" w14:paraId="278C6E08" w14:textId="14036FBA">
          <w:pPr>
            <w:pStyle w:val="Cabealho"/>
            <w:bidi w:val="0"/>
            <w:ind w:right="-115"/>
            <w:jc w:val="right"/>
          </w:pPr>
        </w:p>
      </w:tc>
    </w:tr>
  </w:tbl>
  <w:p w:rsidR="1CF11F7A" w:rsidP="1CF11F7A" w:rsidRDefault="1CF11F7A" w14:paraId="43D3A490" w14:textId="265792FB">
    <w:pPr>
      <w:pStyle w:val="Cabealho"/>
      <w:bidi w:val="0"/>
    </w:pPr>
  </w:p>
</w:hdr>
</file>

<file path=word/intelligence2.xml><?xml version="1.0" encoding="utf-8"?>
<int2:intelligence xmlns:int2="http://schemas.microsoft.com/office/intelligence/2020/intelligence">
  <int2:observations>
    <int2:textHash int2:hashCode="m/YPLIKI8pcLQI" int2:id="QYGKDOAs">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868"/>
    <w:multiLevelType w:val="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E1A4D8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0FA7D65"/>
    <w:multiLevelType w:val="multilevel"/>
    <w:tmpl w:val="FFFFFFFF"/>
    <w:lvl w:ilvl="0">
      <w:start w:val="1"/>
      <w:numFmt w:val="decimal"/>
      <w:pStyle w:val="TtuloTCC-Cert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02863664">
    <w:abstractNumId w:val="0"/>
  </w:num>
  <w:num w:numId="2" w16cid:durableId="910774371">
    <w:abstractNumId w:val="1"/>
  </w:num>
  <w:num w:numId="3" w16cid:durableId="177748362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81F"/>
    <w:rsid w:val="00015847"/>
    <w:rsid w:val="00045662"/>
    <w:rsid w:val="000BBAE0"/>
    <w:rsid w:val="002005DC"/>
    <w:rsid w:val="003C4DAC"/>
    <w:rsid w:val="00C2FC0C"/>
    <w:rsid w:val="00D38744"/>
    <w:rsid w:val="00DB281F"/>
    <w:rsid w:val="0110583C"/>
    <w:rsid w:val="01482EF7"/>
    <w:rsid w:val="0164DF30"/>
    <w:rsid w:val="0262E438"/>
    <w:rsid w:val="0297F1D8"/>
    <w:rsid w:val="02E8D74E"/>
    <w:rsid w:val="0325B04B"/>
    <w:rsid w:val="0340493A"/>
    <w:rsid w:val="03468620"/>
    <w:rsid w:val="03A344C6"/>
    <w:rsid w:val="03BBAAA2"/>
    <w:rsid w:val="044B50F9"/>
    <w:rsid w:val="052CE5F9"/>
    <w:rsid w:val="05534AED"/>
    <w:rsid w:val="056DAEB1"/>
    <w:rsid w:val="05B33743"/>
    <w:rsid w:val="06214A94"/>
    <w:rsid w:val="069439D6"/>
    <w:rsid w:val="06C7CBE4"/>
    <w:rsid w:val="06D4F7DF"/>
    <w:rsid w:val="073F32A8"/>
    <w:rsid w:val="079C4709"/>
    <w:rsid w:val="07B1A009"/>
    <w:rsid w:val="07D60014"/>
    <w:rsid w:val="07E971ED"/>
    <w:rsid w:val="07EE9C8E"/>
    <w:rsid w:val="07F2B332"/>
    <w:rsid w:val="07F45740"/>
    <w:rsid w:val="0876F3AA"/>
    <w:rsid w:val="09306A36"/>
    <w:rsid w:val="096D5FF6"/>
    <w:rsid w:val="0981CBAA"/>
    <w:rsid w:val="09ED9E0E"/>
    <w:rsid w:val="0A0B49C8"/>
    <w:rsid w:val="0A337055"/>
    <w:rsid w:val="0A663B69"/>
    <w:rsid w:val="0B044C4B"/>
    <w:rsid w:val="0C0BDEA8"/>
    <w:rsid w:val="0C24409E"/>
    <w:rsid w:val="0CA4BB56"/>
    <w:rsid w:val="0D3F0384"/>
    <w:rsid w:val="0D518AEE"/>
    <w:rsid w:val="0E20464E"/>
    <w:rsid w:val="0E391267"/>
    <w:rsid w:val="0E4CA7B5"/>
    <w:rsid w:val="0F00F378"/>
    <w:rsid w:val="0F44425E"/>
    <w:rsid w:val="101FEEAC"/>
    <w:rsid w:val="105FB7DE"/>
    <w:rsid w:val="107236A0"/>
    <w:rsid w:val="1103F16D"/>
    <w:rsid w:val="116297D8"/>
    <w:rsid w:val="116297D8"/>
    <w:rsid w:val="117933D8"/>
    <w:rsid w:val="119C179C"/>
    <w:rsid w:val="11A1F9EF"/>
    <w:rsid w:val="11B5E27E"/>
    <w:rsid w:val="11BBF7D5"/>
    <w:rsid w:val="11E981F6"/>
    <w:rsid w:val="122485D4"/>
    <w:rsid w:val="1261E94A"/>
    <w:rsid w:val="1295B8B0"/>
    <w:rsid w:val="12BAC0F8"/>
    <w:rsid w:val="13092CA6"/>
    <w:rsid w:val="13227CFC"/>
    <w:rsid w:val="13F83D63"/>
    <w:rsid w:val="14AB2D54"/>
    <w:rsid w:val="1541BC23"/>
    <w:rsid w:val="154D0EB1"/>
    <w:rsid w:val="157FCAF6"/>
    <w:rsid w:val="15A144FA"/>
    <w:rsid w:val="15C52E11"/>
    <w:rsid w:val="15C899C4"/>
    <w:rsid w:val="1612A805"/>
    <w:rsid w:val="165B2B88"/>
    <w:rsid w:val="169C05A8"/>
    <w:rsid w:val="16B215E2"/>
    <w:rsid w:val="16BE1D77"/>
    <w:rsid w:val="17917FAA"/>
    <w:rsid w:val="1796FE19"/>
    <w:rsid w:val="18579953"/>
    <w:rsid w:val="1876F538"/>
    <w:rsid w:val="18840AA1"/>
    <w:rsid w:val="1892DDD5"/>
    <w:rsid w:val="18ECDB25"/>
    <w:rsid w:val="18FEF371"/>
    <w:rsid w:val="19411B25"/>
    <w:rsid w:val="19989880"/>
    <w:rsid w:val="19B9BF2A"/>
    <w:rsid w:val="19BF6D4E"/>
    <w:rsid w:val="1A3774CF"/>
    <w:rsid w:val="1AC4BCD7"/>
    <w:rsid w:val="1AFB0F23"/>
    <w:rsid w:val="1B40EB80"/>
    <w:rsid w:val="1B75AF3F"/>
    <w:rsid w:val="1B879B0B"/>
    <w:rsid w:val="1BF1148B"/>
    <w:rsid w:val="1CF11F7A"/>
    <w:rsid w:val="1CFBBFF2"/>
    <w:rsid w:val="1D137018"/>
    <w:rsid w:val="1D6A5D7E"/>
    <w:rsid w:val="1D876B80"/>
    <w:rsid w:val="1E2C2EC5"/>
    <w:rsid w:val="1E2C2EC5"/>
    <w:rsid w:val="1E546941"/>
    <w:rsid w:val="1E6D219E"/>
    <w:rsid w:val="1F36F998"/>
    <w:rsid w:val="1F6A0874"/>
    <w:rsid w:val="1FA6768E"/>
    <w:rsid w:val="2039054E"/>
    <w:rsid w:val="20EDD564"/>
    <w:rsid w:val="2130465D"/>
    <w:rsid w:val="2185D10A"/>
    <w:rsid w:val="223589B4"/>
    <w:rsid w:val="22792302"/>
    <w:rsid w:val="228BFF87"/>
    <w:rsid w:val="22EB2525"/>
    <w:rsid w:val="22F7C93E"/>
    <w:rsid w:val="2326A17B"/>
    <w:rsid w:val="23BEF9B7"/>
    <w:rsid w:val="24C40111"/>
    <w:rsid w:val="24F39F33"/>
    <w:rsid w:val="2512C775"/>
    <w:rsid w:val="254554AB"/>
    <w:rsid w:val="25535C5F"/>
    <w:rsid w:val="25785323"/>
    <w:rsid w:val="2581E763"/>
    <w:rsid w:val="25986B1A"/>
    <w:rsid w:val="25AC30D0"/>
    <w:rsid w:val="269A3E7B"/>
    <w:rsid w:val="275A7EA9"/>
    <w:rsid w:val="27DC8C11"/>
    <w:rsid w:val="28C4F7BA"/>
    <w:rsid w:val="29D33CD8"/>
    <w:rsid w:val="29F5B34B"/>
    <w:rsid w:val="2A21FEFB"/>
    <w:rsid w:val="2AB3F93B"/>
    <w:rsid w:val="2B03E5F7"/>
    <w:rsid w:val="2B2FB25F"/>
    <w:rsid w:val="2C05F466"/>
    <w:rsid w:val="2C6C44F2"/>
    <w:rsid w:val="2C6CE754"/>
    <w:rsid w:val="2C6E00C3"/>
    <w:rsid w:val="2C9901AF"/>
    <w:rsid w:val="2C9F5595"/>
    <w:rsid w:val="2CD5AF72"/>
    <w:rsid w:val="2CF2FF04"/>
    <w:rsid w:val="2D07DB7A"/>
    <w:rsid w:val="2D0A2B84"/>
    <w:rsid w:val="2D0A4500"/>
    <w:rsid w:val="2D1C0FD7"/>
    <w:rsid w:val="2D6B5C45"/>
    <w:rsid w:val="2D847362"/>
    <w:rsid w:val="2DA8C49F"/>
    <w:rsid w:val="2DC8D05E"/>
    <w:rsid w:val="2DEF6003"/>
    <w:rsid w:val="2E4D4CF1"/>
    <w:rsid w:val="2E898D88"/>
    <w:rsid w:val="2E8EC715"/>
    <w:rsid w:val="2EE3B6D2"/>
    <w:rsid w:val="2EE7611F"/>
    <w:rsid w:val="2F5DB9B4"/>
    <w:rsid w:val="2F6A69F4"/>
    <w:rsid w:val="2F987099"/>
    <w:rsid w:val="2FD82694"/>
    <w:rsid w:val="3001B122"/>
    <w:rsid w:val="304D100D"/>
    <w:rsid w:val="309B1FA0"/>
    <w:rsid w:val="311AE0FC"/>
    <w:rsid w:val="315C6888"/>
    <w:rsid w:val="31AF47EB"/>
    <w:rsid w:val="32288D42"/>
    <w:rsid w:val="32417A5C"/>
    <w:rsid w:val="32A268C6"/>
    <w:rsid w:val="32CDA10F"/>
    <w:rsid w:val="32F22B81"/>
    <w:rsid w:val="335D379D"/>
    <w:rsid w:val="33B0DF84"/>
    <w:rsid w:val="33B1CD18"/>
    <w:rsid w:val="33C52662"/>
    <w:rsid w:val="341702F6"/>
    <w:rsid w:val="34556291"/>
    <w:rsid w:val="346DA80D"/>
    <w:rsid w:val="34BF8773"/>
    <w:rsid w:val="34D3857C"/>
    <w:rsid w:val="34F1DEC5"/>
    <w:rsid w:val="352C7561"/>
    <w:rsid w:val="3571226D"/>
    <w:rsid w:val="35CF3EFA"/>
    <w:rsid w:val="35FFF8A3"/>
    <w:rsid w:val="36725B37"/>
    <w:rsid w:val="3699F5F2"/>
    <w:rsid w:val="3725198C"/>
    <w:rsid w:val="376EABCD"/>
    <w:rsid w:val="381870D1"/>
    <w:rsid w:val="3852A859"/>
    <w:rsid w:val="38AC57FB"/>
    <w:rsid w:val="392DD8A8"/>
    <w:rsid w:val="395AC9DE"/>
    <w:rsid w:val="3961BB6A"/>
    <w:rsid w:val="398986F6"/>
    <w:rsid w:val="39BBB561"/>
    <w:rsid w:val="3A4AAE7E"/>
    <w:rsid w:val="3A6600F0"/>
    <w:rsid w:val="3A9E99F2"/>
    <w:rsid w:val="3AEC4169"/>
    <w:rsid w:val="3AF4B3B5"/>
    <w:rsid w:val="3B67FAD6"/>
    <w:rsid w:val="3C018644"/>
    <w:rsid w:val="3C078705"/>
    <w:rsid w:val="3C160912"/>
    <w:rsid w:val="3C354B91"/>
    <w:rsid w:val="3CAE17BD"/>
    <w:rsid w:val="3D4D04D4"/>
    <w:rsid w:val="3E9F0C01"/>
    <w:rsid w:val="3EB25FA5"/>
    <w:rsid w:val="3EE5EC69"/>
    <w:rsid w:val="3EF7A20C"/>
    <w:rsid w:val="3F0EDBAF"/>
    <w:rsid w:val="3F3ACAB5"/>
    <w:rsid w:val="3F44927B"/>
    <w:rsid w:val="3FBF7C39"/>
    <w:rsid w:val="3FDBE3E1"/>
    <w:rsid w:val="404C7746"/>
    <w:rsid w:val="40898CE5"/>
    <w:rsid w:val="40AB3461"/>
    <w:rsid w:val="40F1A2FB"/>
    <w:rsid w:val="4190BAF1"/>
    <w:rsid w:val="41C14EF7"/>
    <w:rsid w:val="42574F96"/>
    <w:rsid w:val="42D0C7A9"/>
    <w:rsid w:val="435951F9"/>
    <w:rsid w:val="438B91CF"/>
    <w:rsid w:val="43B84BDD"/>
    <w:rsid w:val="43EE2683"/>
    <w:rsid w:val="4412D63B"/>
    <w:rsid w:val="443AF601"/>
    <w:rsid w:val="4474AAE1"/>
    <w:rsid w:val="447BAC53"/>
    <w:rsid w:val="451BEB47"/>
    <w:rsid w:val="45703757"/>
    <w:rsid w:val="4579A813"/>
    <w:rsid w:val="45EB008E"/>
    <w:rsid w:val="46420841"/>
    <w:rsid w:val="464CE82E"/>
    <w:rsid w:val="46EA9ACA"/>
    <w:rsid w:val="471D869F"/>
    <w:rsid w:val="473CA1DE"/>
    <w:rsid w:val="4772D164"/>
    <w:rsid w:val="47880C3A"/>
    <w:rsid w:val="4793AFF0"/>
    <w:rsid w:val="47C7B7A9"/>
    <w:rsid w:val="483144BB"/>
    <w:rsid w:val="4861F4E4"/>
    <w:rsid w:val="486F57B1"/>
    <w:rsid w:val="490422CB"/>
    <w:rsid w:val="49340DF0"/>
    <w:rsid w:val="49820632"/>
    <w:rsid w:val="498638D1"/>
    <w:rsid w:val="4A32769E"/>
    <w:rsid w:val="4A6344DF"/>
    <w:rsid w:val="4A9B8F2B"/>
    <w:rsid w:val="4BD0A47E"/>
    <w:rsid w:val="4BDF379A"/>
    <w:rsid w:val="4BE2CB1A"/>
    <w:rsid w:val="4C23E4E7"/>
    <w:rsid w:val="4C9882CE"/>
    <w:rsid w:val="4D36925C"/>
    <w:rsid w:val="4DA060CC"/>
    <w:rsid w:val="4DCA6B96"/>
    <w:rsid w:val="4E33D70B"/>
    <w:rsid w:val="4E779F33"/>
    <w:rsid w:val="4F21B238"/>
    <w:rsid w:val="4F63038F"/>
    <w:rsid w:val="4FC1B128"/>
    <w:rsid w:val="4FDAA50A"/>
    <w:rsid w:val="50104FFE"/>
    <w:rsid w:val="506BE694"/>
    <w:rsid w:val="50CF3655"/>
    <w:rsid w:val="5164132B"/>
    <w:rsid w:val="52615163"/>
    <w:rsid w:val="52730BB2"/>
    <w:rsid w:val="5275E140"/>
    <w:rsid w:val="5307A737"/>
    <w:rsid w:val="536E419C"/>
    <w:rsid w:val="54043150"/>
    <w:rsid w:val="545FC25F"/>
    <w:rsid w:val="54620304"/>
    <w:rsid w:val="548D129C"/>
    <w:rsid w:val="54F40F9A"/>
    <w:rsid w:val="5508B89C"/>
    <w:rsid w:val="552330DC"/>
    <w:rsid w:val="555EF375"/>
    <w:rsid w:val="5569B253"/>
    <w:rsid w:val="55F96604"/>
    <w:rsid w:val="55FA1201"/>
    <w:rsid w:val="5681FAB1"/>
    <w:rsid w:val="568C1504"/>
    <w:rsid w:val="56DDEB37"/>
    <w:rsid w:val="5734EEE7"/>
    <w:rsid w:val="5738215B"/>
    <w:rsid w:val="57A14D4A"/>
    <w:rsid w:val="57B55020"/>
    <w:rsid w:val="57D0A3DB"/>
    <w:rsid w:val="5870876F"/>
    <w:rsid w:val="58928470"/>
    <w:rsid w:val="5896F9EB"/>
    <w:rsid w:val="58BD8956"/>
    <w:rsid w:val="59EF1BAA"/>
    <w:rsid w:val="5A0787E5"/>
    <w:rsid w:val="5A38AFDF"/>
    <w:rsid w:val="5A522E84"/>
    <w:rsid w:val="5A6D2FBB"/>
    <w:rsid w:val="5A7E0543"/>
    <w:rsid w:val="5A94EF9D"/>
    <w:rsid w:val="5AA626C7"/>
    <w:rsid w:val="5AAF7495"/>
    <w:rsid w:val="5B125A18"/>
    <w:rsid w:val="5BB6B321"/>
    <w:rsid w:val="5BE84C4D"/>
    <w:rsid w:val="5C0F1574"/>
    <w:rsid w:val="5C0F1574"/>
    <w:rsid w:val="5C83490B"/>
    <w:rsid w:val="5C8CD897"/>
    <w:rsid w:val="5CA67903"/>
    <w:rsid w:val="5CC4A00E"/>
    <w:rsid w:val="5CCE9B76"/>
    <w:rsid w:val="5DDD97BB"/>
    <w:rsid w:val="5DF58146"/>
    <w:rsid w:val="5E0D073B"/>
    <w:rsid w:val="5E209C44"/>
    <w:rsid w:val="5E7AC509"/>
    <w:rsid w:val="5EA808F5"/>
    <w:rsid w:val="5EEA8946"/>
    <w:rsid w:val="60238AC0"/>
    <w:rsid w:val="60BEBDE5"/>
    <w:rsid w:val="60CC2FCB"/>
    <w:rsid w:val="60F8DC24"/>
    <w:rsid w:val="60FC1DC7"/>
    <w:rsid w:val="61E96A08"/>
    <w:rsid w:val="620EF888"/>
    <w:rsid w:val="62577A6C"/>
    <w:rsid w:val="62D20944"/>
    <w:rsid w:val="6322492E"/>
    <w:rsid w:val="635CD59C"/>
    <w:rsid w:val="6360C075"/>
    <w:rsid w:val="63A52995"/>
    <w:rsid w:val="64887C10"/>
    <w:rsid w:val="64F2E855"/>
    <w:rsid w:val="655164EE"/>
    <w:rsid w:val="6568EFF9"/>
    <w:rsid w:val="657C1334"/>
    <w:rsid w:val="65DAAE25"/>
    <w:rsid w:val="6658EA06"/>
    <w:rsid w:val="665AD2EB"/>
    <w:rsid w:val="67273676"/>
    <w:rsid w:val="67A556BE"/>
    <w:rsid w:val="67FEAF66"/>
    <w:rsid w:val="682C38FF"/>
    <w:rsid w:val="688484A8"/>
    <w:rsid w:val="6892A2BC"/>
    <w:rsid w:val="68A0B63A"/>
    <w:rsid w:val="68A4FF45"/>
    <w:rsid w:val="68FEB2C4"/>
    <w:rsid w:val="6962FE8C"/>
    <w:rsid w:val="6979E513"/>
    <w:rsid w:val="6994E685"/>
    <w:rsid w:val="69A51EDB"/>
    <w:rsid w:val="6A1AAE38"/>
    <w:rsid w:val="6BC5A787"/>
    <w:rsid w:val="6C28421B"/>
    <w:rsid w:val="6C42B9FD"/>
    <w:rsid w:val="6CAC0935"/>
    <w:rsid w:val="6D065286"/>
    <w:rsid w:val="6DA1FA9C"/>
    <w:rsid w:val="6DD5BCD9"/>
    <w:rsid w:val="6E263172"/>
    <w:rsid w:val="6E47BA9F"/>
    <w:rsid w:val="6E47BA9F"/>
    <w:rsid w:val="6E5BCA30"/>
    <w:rsid w:val="6E81F660"/>
    <w:rsid w:val="6E9931AE"/>
    <w:rsid w:val="6EB4603C"/>
    <w:rsid w:val="6FBA2BCE"/>
    <w:rsid w:val="6FDFEEA6"/>
    <w:rsid w:val="70056A26"/>
    <w:rsid w:val="702E546C"/>
    <w:rsid w:val="7092ED61"/>
    <w:rsid w:val="70B7ED01"/>
    <w:rsid w:val="70C4C8B7"/>
    <w:rsid w:val="71F8BA50"/>
    <w:rsid w:val="724C2E31"/>
    <w:rsid w:val="726DBD70"/>
    <w:rsid w:val="72C96000"/>
    <w:rsid w:val="72F346D7"/>
    <w:rsid w:val="73299809"/>
    <w:rsid w:val="734EBF26"/>
    <w:rsid w:val="740422DE"/>
    <w:rsid w:val="742B1559"/>
    <w:rsid w:val="7464A71E"/>
    <w:rsid w:val="748D8F3D"/>
    <w:rsid w:val="74AEF56F"/>
    <w:rsid w:val="74C22EC2"/>
    <w:rsid w:val="757B5F63"/>
    <w:rsid w:val="7592ECDC"/>
    <w:rsid w:val="75AE9BB2"/>
    <w:rsid w:val="75CCFD46"/>
    <w:rsid w:val="75F1251F"/>
    <w:rsid w:val="760149DC"/>
    <w:rsid w:val="76155A8D"/>
    <w:rsid w:val="769405DA"/>
    <w:rsid w:val="76CF6407"/>
    <w:rsid w:val="777AC56E"/>
    <w:rsid w:val="77C0CFA1"/>
    <w:rsid w:val="7987DDFB"/>
    <w:rsid w:val="79F53C5B"/>
    <w:rsid w:val="7A155050"/>
    <w:rsid w:val="7A497012"/>
    <w:rsid w:val="7A96F249"/>
    <w:rsid w:val="7AF92F32"/>
    <w:rsid w:val="7B26F195"/>
    <w:rsid w:val="7B5BD3B4"/>
    <w:rsid w:val="7B66618C"/>
    <w:rsid w:val="7B6D43D2"/>
    <w:rsid w:val="7BD55D8A"/>
    <w:rsid w:val="7CBBA5D3"/>
    <w:rsid w:val="7D3174E6"/>
    <w:rsid w:val="7D38B486"/>
    <w:rsid w:val="7DAF57B9"/>
    <w:rsid w:val="7E2D493D"/>
    <w:rsid w:val="7EAC9F66"/>
    <w:rsid w:val="7EF5E43A"/>
    <w:rsid w:val="7EF9058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78CDF8"/>
  <w15:docId w15:val="{97277540-0EF6-44FA-9C0A-4A2D7546A9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pt-B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240" w:after="0"/>
      <w:outlineLvl w:val="0"/>
    </w:pPr>
    <w:rPr>
      <w:b/>
      <w:color w:val="000000"/>
      <w:sz w:val="28"/>
      <w:szCs w:val="28"/>
    </w:rPr>
  </w:style>
  <w:style w:type="paragraph" w:styleId="Ttulo2">
    <w:name w:val="heading 2"/>
    <w:basedOn w:val="Normal"/>
    <w:next w:val="Normal"/>
    <w:uiPriority w:val="9"/>
    <w:semiHidden/>
    <w:unhideWhenUsed/>
    <w:qFormat/>
    <w:pPr>
      <w:keepNext/>
      <w:keepLines/>
      <w:spacing w:before="280" w:after="240"/>
      <w:ind w:left="708"/>
      <w:outlineLvl w:val="1"/>
    </w:pPr>
    <w:rPr>
      <w:b/>
      <w:color w:val="000000"/>
      <w:sz w:val="28"/>
      <w:szCs w:val="28"/>
    </w:rPr>
  </w:style>
  <w:style w:type="paragraph" w:styleId="Ttulo3">
    <w:name w:val="heading 3"/>
    <w:basedOn w:val="Normal"/>
    <w:next w:val="Normal"/>
    <w:uiPriority w:val="9"/>
    <w:semiHidden/>
    <w:unhideWhenUsed/>
    <w:qFormat/>
    <w:pPr>
      <w:keepNext/>
      <w:keepLines/>
      <w:spacing w:before="40" w:after="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Calibri" w:hAnsi="Calibri" w:eastAsia="Calibri" w:cs="Calibri"/>
      <w:sz w:val="56"/>
      <w:szCs w:val="56"/>
    </w:rPr>
  </w:style>
  <w:style w:type="paragraph" w:styleId="PargrafodaLista">
    <w:name w:val="List Paragraph"/>
    <w:basedOn w:val="Normal"/>
    <w:uiPriority w:val="34"/>
    <w:qFormat/>
    <w:rsid w:val="009E4282"/>
    <w:pPr>
      <w:ind w:left="720"/>
      <w:contextualSpacing/>
    </w:pPr>
  </w:style>
  <w:style w:type="character" w:styleId="Ttulo1Char" w:customStyle="1">
    <w:name w:val="Título 1 Char"/>
    <w:basedOn w:val="Fontepargpadro"/>
    <w:uiPriority w:val="9"/>
    <w:rsid w:val="00952429"/>
    <w:rPr>
      <w:rFonts w:ascii="Arial" w:hAnsi="Arial" w:eastAsiaTheme="majorEastAsia" w:cstheme="majorBidi"/>
      <w:b/>
      <w:color w:val="000000" w:themeColor="text1"/>
      <w:sz w:val="28"/>
      <w:szCs w:val="32"/>
    </w:rPr>
  </w:style>
  <w:style w:type="character" w:styleId="Ttulo2Char" w:customStyle="1">
    <w:name w:val="Título 2 Char"/>
    <w:basedOn w:val="Fontepargpadro"/>
    <w:uiPriority w:val="9"/>
    <w:rsid w:val="004B0573"/>
    <w:rPr>
      <w:rFonts w:ascii="Arial" w:hAnsi="Arial" w:eastAsiaTheme="majorEastAsia" w:cstheme="majorBidi"/>
      <w:b/>
      <w:color w:val="000000" w:themeColor="text1"/>
      <w:sz w:val="28"/>
      <w:szCs w:val="26"/>
    </w:rPr>
  </w:style>
  <w:style w:type="paragraph" w:styleId="CabealhodoSumrio">
    <w:name w:val="TOC Heading"/>
    <w:next w:val="Normal"/>
    <w:uiPriority w:val="39"/>
    <w:unhideWhenUsed/>
    <w:qFormat/>
    <w:rsid w:val="00305528"/>
    <w:rPr>
      <w:rFonts w:asciiTheme="majorHAnsi" w:hAnsiTheme="majorHAnsi"/>
      <w:color w:val="2E74B5" w:themeColor="accent1" w:themeShade="BF"/>
      <w:sz w:val="32"/>
      <w:lang w:eastAsia="pt-BR"/>
    </w:rPr>
  </w:style>
  <w:style w:type="paragraph" w:styleId="Sumrio1">
    <w:name w:val="toc 1"/>
    <w:basedOn w:val="Normal"/>
    <w:next w:val="Normal"/>
    <w:autoRedefine/>
    <w:uiPriority w:val="39"/>
    <w:unhideWhenUsed/>
    <w:rsid w:val="00305528"/>
    <w:pPr>
      <w:spacing w:before="120" w:after="120"/>
    </w:pPr>
    <w:rPr>
      <w:rFonts w:asciiTheme="minorHAnsi" w:hAnsiTheme="minorHAnsi" w:cstheme="minorHAnsi"/>
      <w:b/>
      <w:bCs/>
      <w:caps/>
      <w:sz w:val="20"/>
      <w:szCs w:val="20"/>
    </w:rPr>
  </w:style>
  <w:style w:type="paragraph" w:styleId="Sumrio2">
    <w:name w:val="toc 2"/>
    <w:basedOn w:val="Normal"/>
    <w:next w:val="Normal"/>
    <w:autoRedefine/>
    <w:uiPriority w:val="39"/>
    <w:unhideWhenUsed/>
    <w:rsid w:val="00305528"/>
    <w:pPr>
      <w:spacing w:after="0"/>
      <w:ind w:left="240"/>
    </w:pPr>
    <w:rPr>
      <w:rFonts w:asciiTheme="minorHAnsi" w:hAnsiTheme="minorHAnsi" w:cstheme="minorHAnsi"/>
      <w:smallCaps/>
      <w:sz w:val="20"/>
      <w:szCs w:val="20"/>
    </w:rPr>
  </w:style>
  <w:style w:type="character" w:styleId="Hyperlink">
    <w:name w:val="Hyperlink"/>
    <w:basedOn w:val="Fontepargpadro"/>
    <w:uiPriority w:val="99"/>
    <w:unhideWhenUsed/>
    <w:rsid w:val="00305528"/>
    <w:rPr>
      <w:color w:val="0563C1" w:themeColor="hyperlink"/>
      <w:u w:val="single"/>
    </w:rPr>
  </w:style>
  <w:style w:type="paragraph" w:styleId="Cabealho">
    <w:name w:val="header"/>
    <w:basedOn w:val="Normal"/>
    <w:link w:val="CabealhoChar"/>
    <w:uiPriority w:val="99"/>
    <w:unhideWhenUsed/>
    <w:rsid w:val="00140772"/>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40772"/>
    <w:rPr>
      <w:rFonts w:ascii="Arial" w:hAnsi="Arial"/>
      <w:sz w:val="24"/>
    </w:rPr>
  </w:style>
  <w:style w:type="paragraph" w:styleId="Rodap">
    <w:name w:val="footer"/>
    <w:basedOn w:val="Normal"/>
    <w:link w:val="RodapChar"/>
    <w:uiPriority w:val="99"/>
    <w:unhideWhenUsed/>
    <w:rsid w:val="00140772"/>
    <w:pPr>
      <w:tabs>
        <w:tab w:val="center" w:pos="4252"/>
        <w:tab w:val="right" w:pos="8504"/>
      </w:tabs>
      <w:spacing w:after="0" w:line="240" w:lineRule="auto"/>
    </w:pPr>
  </w:style>
  <w:style w:type="character" w:styleId="RodapChar" w:customStyle="1">
    <w:name w:val="Rodapé Char"/>
    <w:basedOn w:val="Fontepargpadro"/>
    <w:link w:val="Rodap"/>
    <w:uiPriority w:val="99"/>
    <w:rsid w:val="00140772"/>
    <w:rPr>
      <w:rFonts w:ascii="Arial" w:hAnsi="Arial"/>
      <w:sz w:val="24"/>
    </w:rPr>
  </w:style>
  <w:style w:type="paragraph" w:styleId="Textodebalo">
    <w:name w:val="Balloon Text"/>
    <w:basedOn w:val="Normal"/>
    <w:link w:val="TextodebaloChar"/>
    <w:uiPriority w:val="99"/>
    <w:semiHidden/>
    <w:unhideWhenUsed/>
    <w:rsid w:val="002419FB"/>
    <w:pPr>
      <w:spacing w:after="0" w:line="240" w:lineRule="auto"/>
    </w:pPr>
    <w:rPr>
      <w:rFonts w:ascii="Segoe UI" w:hAnsi="Segoe UI" w:cs="Segoe UI"/>
      <w:sz w:val="18"/>
      <w:szCs w:val="18"/>
    </w:rPr>
  </w:style>
  <w:style w:type="character" w:styleId="TextodebaloChar" w:customStyle="1">
    <w:name w:val="Texto de balão Char"/>
    <w:basedOn w:val="Fontepargpadro"/>
    <w:link w:val="Textodebalo"/>
    <w:uiPriority w:val="99"/>
    <w:semiHidden/>
    <w:rsid w:val="002419FB"/>
    <w:rPr>
      <w:rFonts w:ascii="Segoe UI" w:hAnsi="Segoe UI" w:cs="Segoe UI"/>
      <w:sz w:val="18"/>
      <w:szCs w:val="18"/>
    </w:rPr>
  </w:style>
  <w:style w:type="table" w:styleId="SimplesTabela11" w:customStyle="1">
    <w:name w:val="Simples Tabela 11"/>
    <w:basedOn w:val="Tabelanormal"/>
    <w:uiPriority w:val="41"/>
    <w:rsid w:val="00F33BA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F1276"/>
    <w:pPr>
      <w:spacing w:before="100" w:beforeAutospacing="1" w:after="100" w:afterAutospacing="1" w:line="240" w:lineRule="auto"/>
    </w:pPr>
    <w:rPr>
      <w:rFonts w:ascii="Times New Roman" w:hAnsi="Times New Roman" w:eastAsia="Times New Roman" w:cs="Times New Roman"/>
      <w:lang w:eastAsia="pt-BR"/>
    </w:rPr>
  </w:style>
  <w:style w:type="character" w:styleId="Forte">
    <w:name w:val="Strong"/>
    <w:basedOn w:val="Fontepargpadro"/>
    <w:uiPriority w:val="22"/>
    <w:qFormat/>
    <w:rsid w:val="006F765A"/>
    <w:rPr>
      <w:b/>
      <w:bCs/>
    </w:rPr>
  </w:style>
  <w:style w:type="paragraph" w:styleId="Textodenotaderodap">
    <w:name w:val="footnote text"/>
    <w:basedOn w:val="Normal"/>
    <w:link w:val="TextodenotaderodapChar"/>
    <w:uiPriority w:val="99"/>
    <w:semiHidden/>
    <w:unhideWhenUsed/>
    <w:rsid w:val="006F765A"/>
    <w:pPr>
      <w:spacing w:after="0" w:line="240" w:lineRule="auto"/>
    </w:pPr>
    <w:rPr>
      <w:rFonts w:asciiTheme="minorHAnsi" w:hAnsiTheme="minorHAnsi"/>
      <w:sz w:val="20"/>
      <w:szCs w:val="20"/>
    </w:rPr>
  </w:style>
  <w:style w:type="character" w:styleId="TextodenotaderodapChar" w:customStyle="1">
    <w:name w:val="Texto de nota de rodapé Char"/>
    <w:basedOn w:val="Fontepargpadro"/>
    <w:link w:val="Textodenotaderodap"/>
    <w:uiPriority w:val="99"/>
    <w:semiHidden/>
    <w:rsid w:val="006F765A"/>
    <w:rPr>
      <w:sz w:val="20"/>
      <w:szCs w:val="20"/>
    </w:rPr>
  </w:style>
  <w:style w:type="character" w:styleId="Refdenotaderodap">
    <w:name w:val="footnote reference"/>
    <w:basedOn w:val="Fontepargpadro"/>
    <w:uiPriority w:val="99"/>
    <w:semiHidden/>
    <w:unhideWhenUsed/>
    <w:rsid w:val="006F765A"/>
    <w:rPr>
      <w:vertAlign w:val="superscript"/>
    </w:rPr>
  </w:style>
  <w:style w:type="table" w:styleId="Tabelacomgrade">
    <w:name w:val="Table Grid"/>
    <w:basedOn w:val="Tabelanormal"/>
    <w:uiPriority w:val="39"/>
    <w:rsid w:val="00722DA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egenda">
    <w:name w:val="caption"/>
    <w:basedOn w:val="Normal"/>
    <w:next w:val="Normal"/>
    <w:uiPriority w:val="35"/>
    <w:unhideWhenUsed/>
    <w:qFormat/>
    <w:rsid w:val="00CC121D"/>
    <w:pPr>
      <w:spacing w:after="200" w:line="240" w:lineRule="auto"/>
    </w:pPr>
    <w:rPr>
      <w:b/>
      <w:iCs/>
      <w:szCs w:val="18"/>
    </w:rPr>
  </w:style>
  <w:style w:type="paragraph" w:styleId="ndicedeilustraes">
    <w:name w:val="table of figures"/>
    <w:basedOn w:val="Normal"/>
    <w:next w:val="Normal"/>
    <w:uiPriority w:val="99"/>
    <w:unhideWhenUsed/>
    <w:rsid w:val="000E4411"/>
    <w:pPr>
      <w:spacing w:after="0"/>
    </w:pPr>
  </w:style>
  <w:style w:type="character" w:styleId="Ttulo3Char" w:customStyle="1">
    <w:name w:val="Título 3 Char"/>
    <w:basedOn w:val="Fontepargpadro"/>
    <w:uiPriority w:val="9"/>
    <w:rsid w:val="00C32FDF"/>
    <w:rPr>
      <w:rFonts w:ascii="Arial" w:hAnsi="Arial" w:eastAsiaTheme="majorEastAsia" w:cstheme="majorBidi"/>
      <w:b/>
      <w:sz w:val="28"/>
      <w:szCs w:val="24"/>
    </w:rPr>
  </w:style>
  <w:style w:type="paragraph" w:styleId="Sumrio3">
    <w:name w:val="toc 3"/>
    <w:basedOn w:val="Normal"/>
    <w:next w:val="Normal"/>
    <w:autoRedefine/>
    <w:uiPriority w:val="39"/>
    <w:unhideWhenUsed/>
    <w:rsid w:val="007565FD"/>
    <w:pPr>
      <w:spacing w:after="0"/>
      <w:ind w:left="480"/>
    </w:pPr>
    <w:rPr>
      <w:rFonts w:asciiTheme="minorHAnsi" w:hAnsiTheme="minorHAnsi" w:cstheme="minorHAnsi"/>
      <w:i/>
      <w:iCs/>
      <w:sz w:val="20"/>
      <w:szCs w:val="20"/>
    </w:rPr>
  </w:style>
  <w:style w:type="paragraph" w:styleId="SemEspaamento">
    <w:name w:val="No Spacing"/>
    <w:link w:val="SemEspaamentoChar"/>
    <w:uiPriority w:val="1"/>
    <w:qFormat/>
    <w:rsid w:val="002B55A3"/>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2B55A3"/>
    <w:rPr>
      <w:rFonts w:eastAsiaTheme="minorEastAsia"/>
      <w:lang w:eastAsia="pt-BR"/>
    </w:rPr>
  </w:style>
  <w:style w:type="paragraph" w:styleId="Estilo1" w:customStyle="1">
    <w:name w:val="Estilo1"/>
    <w:link w:val="Estilo1Char"/>
    <w:qFormat/>
    <w:rsid w:val="006D1FC3"/>
  </w:style>
  <w:style w:type="character" w:styleId="Estilo1Char" w:customStyle="1">
    <w:name w:val="Estilo1 Char"/>
    <w:basedOn w:val="Fontepargpadro"/>
    <w:link w:val="Estilo1"/>
    <w:rsid w:val="006D1FC3"/>
    <w:rPr>
      <w:rFonts w:ascii="Arial" w:hAnsi="Arial" w:eastAsiaTheme="majorEastAsia" w:cstheme="majorBidi"/>
      <w:b/>
      <w:color w:val="000000" w:themeColor="text1"/>
      <w:sz w:val="28"/>
      <w:szCs w:val="32"/>
    </w:rPr>
  </w:style>
  <w:style w:type="paragraph" w:styleId="ABNTTCC" w:customStyle="1">
    <w:name w:val="ABNT TCC"/>
    <w:basedOn w:val="Normal"/>
    <w:link w:val="ABNTTCCChar"/>
    <w:uiPriority w:val="1"/>
    <w:qFormat/>
    <w:rsid w:val="007864A6"/>
    <w:pPr>
      <w:spacing w:after="0" w:line="360" w:lineRule="auto"/>
      <w:ind w:firstLine="709"/>
      <w:jc w:val="both"/>
    </w:pPr>
    <w:rPr>
      <w:rFonts w:eastAsiaTheme="minorEastAsia"/>
    </w:rPr>
  </w:style>
  <w:style w:type="character" w:styleId="ABNTTCCChar" w:customStyle="1">
    <w:name w:val="ABNT TCC Char"/>
    <w:basedOn w:val="Fontepargpadro"/>
    <w:link w:val="ABNTTCC"/>
    <w:uiPriority w:val="1"/>
    <w:rsid w:val="007864A6"/>
    <w:rPr>
      <w:rFonts w:ascii="Arial" w:hAnsi="Arial" w:eastAsiaTheme="minorEastAsia"/>
      <w:sz w:val="24"/>
    </w:rPr>
  </w:style>
  <w:style w:type="character" w:styleId="MenoPendente">
    <w:name w:val="Unresolved Mention"/>
    <w:basedOn w:val="Fontepargpadro"/>
    <w:uiPriority w:val="99"/>
    <w:semiHidden/>
    <w:unhideWhenUsed/>
    <w:rsid w:val="00826D5E"/>
    <w:rPr>
      <w:color w:val="605E5C"/>
      <w:shd w:val="clear" w:color="auto" w:fill="E1DFDD"/>
    </w:rPr>
  </w:style>
  <w:style w:type="character" w:styleId="Refdecomentrio">
    <w:name w:val="annotation reference"/>
    <w:basedOn w:val="Fontepargpadro"/>
    <w:uiPriority w:val="99"/>
    <w:semiHidden/>
    <w:unhideWhenUsed/>
    <w:rsid w:val="00817A0A"/>
    <w:rPr>
      <w:sz w:val="16"/>
      <w:szCs w:val="16"/>
    </w:rPr>
  </w:style>
  <w:style w:type="paragraph" w:styleId="Textodecomentrio">
    <w:name w:val="annotation text"/>
    <w:basedOn w:val="Normal"/>
    <w:link w:val="TextodecomentrioChar"/>
    <w:uiPriority w:val="99"/>
    <w:semiHidden/>
    <w:unhideWhenUsed/>
    <w:rsid w:val="00817A0A"/>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817A0A"/>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817A0A"/>
    <w:rPr>
      <w:b/>
      <w:bCs/>
    </w:rPr>
  </w:style>
  <w:style w:type="character" w:styleId="AssuntodocomentrioChar" w:customStyle="1">
    <w:name w:val="Assunto do comentário Char"/>
    <w:basedOn w:val="TextodecomentrioChar"/>
    <w:link w:val="Assuntodocomentrio"/>
    <w:uiPriority w:val="99"/>
    <w:semiHidden/>
    <w:rsid w:val="00817A0A"/>
    <w:rPr>
      <w:rFonts w:ascii="Arial" w:hAnsi="Arial"/>
      <w:b/>
      <w:bCs/>
      <w:sz w:val="20"/>
      <w:szCs w:val="20"/>
    </w:rPr>
  </w:style>
  <w:style w:type="paragraph" w:styleId="TTULOTCC" w:customStyle="1">
    <w:name w:val="TÍTULO TCC"/>
    <w:basedOn w:val="Normal"/>
    <w:link w:val="TTULOTCCChar"/>
    <w:qFormat/>
    <w:rsid w:val="00304248"/>
    <w:rPr>
      <w:b/>
      <w:bCs/>
      <w:sz w:val="28"/>
    </w:rPr>
  </w:style>
  <w:style w:type="character" w:styleId="TTULOTCCChar" w:customStyle="1">
    <w:name w:val="TÍTULO TCC Char"/>
    <w:basedOn w:val="Fontepargpadro"/>
    <w:link w:val="TTULOTCC"/>
    <w:rsid w:val="00304248"/>
    <w:rPr>
      <w:rFonts w:ascii="Arial" w:hAnsi="Arial"/>
      <w:b/>
      <w:bCs/>
      <w:sz w:val="28"/>
      <w:szCs w:val="24"/>
    </w:rPr>
  </w:style>
  <w:style w:type="paragraph" w:styleId="TtuloTCC-Certo" w:customStyle="1">
    <w:name w:val="Título TCC - Certo"/>
    <w:basedOn w:val="TTULOTCC"/>
    <w:link w:val="TtuloTCC-CertoChar"/>
    <w:qFormat/>
    <w:rsid w:val="00580624"/>
    <w:pPr>
      <w:numPr>
        <w:numId w:val="3"/>
      </w:numPr>
    </w:pPr>
  </w:style>
  <w:style w:type="paragraph" w:styleId="Sumrio4">
    <w:name w:val="toc 4"/>
    <w:basedOn w:val="Normal"/>
    <w:next w:val="Normal"/>
    <w:autoRedefine/>
    <w:uiPriority w:val="39"/>
    <w:unhideWhenUsed/>
    <w:rsid w:val="003651D1"/>
    <w:pPr>
      <w:spacing w:after="0"/>
      <w:ind w:left="720"/>
    </w:pPr>
    <w:rPr>
      <w:rFonts w:asciiTheme="minorHAnsi" w:hAnsiTheme="minorHAnsi" w:cstheme="minorHAnsi"/>
      <w:sz w:val="18"/>
      <w:szCs w:val="18"/>
    </w:rPr>
  </w:style>
  <w:style w:type="character" w:styleId="TtuloTCC-CertoChar" w:customStyle="1">
    <w:name w:val="Título TCC - Certo Char"/>
    <w:basedOn w:val="TTULOTCCChar"/>
    <w:link w:val="TtuloTCC-Certo"/>
    <w:rsid w:val="00580624"/>
    <w:rPr>
      <w:rFonts w:ascii="Arial" w:hAnsi="Arial"/>
      <w:b/>
      <w:bCs/>
      <w:sz w:val="28"/>
      <w:szCs w:val="24"/>
    </w:rPr>
  </w:style>
  <w:style w:type="paragraph" w:styleId="Sumrio5">
    <w:name w:val="toc 5"/>
    <w:basedOn w:val="Normal"/>
    <w:next w:val="Normal"/>
    <w:autoRedefine/>
    <w:uiPriority w:val="39"/>
    <w:unhideWhenUsed/>
    <w:rsid w:val="003651D1"/>
    <w:pPr>
      <w:spacing w:after="0"/>
      <w:ind w:left="960"/>
    </w:pPr>
    <w:rPr>
      <w:rFonts w:asciiTheme="minorHAnsi" w:hAnsiTheme="minorHAnsi" w:cstheme="minorHAnsi"/>
      <w:sz w:val="18"/>
      <w:szCs w:val="18"/>
    </w:rPr>
  </w:style>
  <w:style w:type="paragraph" w:styleId="Sumrio6">
    <w:name w:val="toc 6"/>
    <w:basedOn w:val="Normal"/>
    <w:next w:val="Normal"/>
    <w:autoRedefine/>
    <w:uiPriority w:val="39"/>
    <w:unhideWhenUsed/>
    <w:rsid w:val="003651D1"/>
    <w:pPr>
      <w:spacing w:after="0"/>
      <w:ind w:left="1200"/>
    </w:pPr>
    <w:rPr>
      <w:rFonts w:asciiTheme="minorHAnsi" w:hAnsiTheme="minorHAnsi" w:cstheme="minorHAnsi"/>
      <w:sz w:val="18"/>
      <w:szCs w:val="18"/>
    </w:rPr>
  </w:style>
  <w:style w:type="paragraph" w:styleId="Sumrio7">
    <w:name w:val="toc 7"/>
    <w:basedOn w:val="Normal"/>
    <w:next w:val="Normal"/>
    <w:autoRedefine/>
    <w:uiPriority w:val="39"/>
    <w:unhideWhenUsed/>
    <w:rsid w:val="003651D1"/>
    <w:pPr>
      <w:spacing w:after="0"/>
      <w:ind w:left="1440"/>
    </w:pPr>
    <w:rPr>
      <w:rFonts w:asciiTheme="minorHAnsi" w:hAnsiTheme="minorHAnsi" w:cstheme="minorHAnsi"/>
      <w:sz w:val="18"/>
      <w:szCs w:val="18"/>
    </w:rPr>
  </w:style>
  <w:style w:type="paragraph" w:styleId="Sumrio8">
    <w:name w:val="toc 8"/>
    <w:basedOn w:val="Normal"/>
    <w:next w:val="Normal"/>
    <w:autoRedefine/>
    <w:uiPriority w:val="39"/>
    <w:unhideWhenUsed/>
    <w:rsid w:val="003651D1"/>
    <w:pPr>
      <w:spacing w:after="0"/>
      <w:ind w:left="1680"/>
    </w:pPr>
    <w:rPr>
      <w:rFonts w:asciiTheme="minorHAnsi" w:hAnsiTheme="minorHAnsi" w:cstheme="minorHAnsi"/>
      <w:sz w:val="18"/>
      <w:szCs w:val="18"/>
    </w:rPr>
  </w:style>
  <w:style w:type="paragraph" w:styleId="Sumrio9">
    <w:name w:val="toc 9"/>
    <w:basedOn w:val="Normal"/>
    <w:next w:val="Normal"/>
    <w:autoRedefine/>
    <w:uiPriority w:val="39"/>
    <w:unhideWhenUsed/>
    <w:rsid w:val="003651D1"/>
    <w:pPr>
      <w:spacing w:after="0"/>
      <w:ind w:left="1920"/>
    </w:pPr>
    <w:rPr>
      <w:rFonts w:asciiTheme="minorHAnsi" w:hAnsiTheme="minorHAnsi" w:cstheme="minorHAnsi"/>
      <w:sz w:val="18"/>
      <w:szCs w:val="18"/>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eader" Target="header.xml" Id="Rd79cfdb0f17047dd" /><Relationship Type="http://schemas.openxmlformats.org/officeDocument/2006/relationships/header" Target="header2.xml" Id="Rd70b6ff6d6084c98" /><Relationship Type="http://schemas.openxmlformats.org/officeDocument/2006/relationships/header" Target="header3.xml" Id="Reeace47ec707459c" /><Relationship Type="http://schemas.openxmlformats.org/officeDocument/2006/relationships/footer" Target="footer.xml" Id="R477a7b4371854815" /><Relationship Type="http://schemas.openxmlformats.org/officeDocument/2006/relationships/footer" Target="footer2.xml" Id="R99bae0e1e77a4de4" /><Relationship Type="http://schemas.openxmlformats.org/officeDocument/2006/relationships/footer" Target="footer3.xml" Id="Rbfda12270b314920" /><Relationship Type="http://schemas.openxmlformats.org/officeDocument/2006/relationships/image" Target="/media/image5.png" Id="rId1466495385" /><Relationship Type="http://schemas.microsoft.com/office/2020/10/relationships/intelligence" Target="intelligence2.xml" Id="R87052e435af54bb4" /><Relationship Type="http://schemas.openxmlformats.org/officeDocument/2006/relationships/image" Target="/media/image8.png" Id="rId581109952" /><Relationship Type="http://schemas.openxmlformats.org/officeDocument/2006/relationships/image" Target="/media/imaged.png" Id="rId1042389843" /><Relationship Type="http://schemas.openxmlformats.org/officeDocument/2006/relationships/image" Target="/media/imagee.png" Id="rId1743957779" /><Relationship Type="http://schemas.openxmlformats.org/officeDocument/2006/relationships/image" Target="/media/imagef.png" Id="rId1713115764" /><Relationship Type="http://schemas.openxmlformats.org/officeDocument/2006/relationships/image" Target="/media/imagea.png" Id="rId1336277803" /><Relationship Type="http://schemas.openxmlformats.org/officeDocument/2006/relationships/image" Target="/media/imageb.png" Id="rId817208874" /><Relationship Type="http://schemas.openxmlformats.org/officeDocument/2006/relationships/image" Target="/media/imagec.png" Id="rId1378273726"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xml.rels>&#65279;<?xml version="1.0" encoding="utf-8"?><Relationships xmlns="http://schemas.openxmlformats.org/package/2006/relationships"><Relationship Type="http://schemas.openxmlformats.org/officeDocument/2006/relationships/image" Target="/media/image4.png" Id="rId1687948135" /><Relationship Type="http://schemas.openxmlformats.org/officeDocument/2006/relationships/image" Target="/media/image6.png" Id="rId564543329" /><Relationship Type="http://schemas.openxmlformats.org/officeDocument/2006/relationships/image" Target="/media/image7.png" Id="rId2143184803" /></Relationships>
</file>

<file path=word/theme/theme1.xml><?xml version="1.0" encoding="utf-8"?>
<a:theme xmlns:a="http://schemas.openxmlformats.org/drawingml/2006/main" xmlns:thm15="http://schemas.microsoft.com/office/thememl/2012/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d/A1pV012vOBkPnFDCp3sqVbMw==">CgMxLjA4AHIhMVdGeHduVE5jb3FlaVl0SzJ0NzJwbWZKTHcweEVSX2lT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GUILHERME CAMPOS LEOPOLDO</lastModifiedBy>
  <revision>21</revision>
  <dcterms:created xsi:type="dcterms:W3CDTF">2026-04-01T18:04:00.0000000Z</dcterms:created>
  <dcterms:modified xsi:type="dcterms:W3CDTF">2026-05-13T20:56:06.1945362Z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0x010100136A4D440D326449931B5D6C476207E3</vt:lpwstr>
  </property>
  <property fmtid="{D5CDD505-2E9C-101B-9397-08002B2CF9AE}" pid="3" name="MediaServiceImageTags">
    <vt:lpwstr/>
  </property>
  <property fmtid="{D5CDD505-2E9C-101B-9397-08002B2CF9AE}" pid="4" name="Order">
    <vt:r8>4200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