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727" w:rsidRPr="00BC1020" w:rsidRDefault="00B53727" w:rsidP="00B53727">
      <w:pPr>
        <w:pStyle w:val="Ttulo2"/>
        <w:shd w:val="clear" w:color="auto" w:fill="FFFFFF"/>
        <w:rPr>
          <w:rFonts w:ascii="Arial" w:hAnsi="Arial" w:cs="Arial"/>
          <w:b w:val="0"/>
          <w:color w:val="000000" w:themeColor="text1"/>
          <w:spacing w:val="-8"/>
          <w:sz w:val="24"/>
          <w:szCs w:val="24"/>
        </w:rPr>
      </w:pPr>
      <w:r w:rsidRPr="00BC1020">
        <w:rPr>
          <w:rFonts w:ascii="Arial" w:hAnsi="Arial" w:cs="Arial"/>
          <w:b w:val="0"/>
          <w:color w:val="000000" w:themeColor="text1"/>
          <w:spacing w:val="-8"/>
          <w:sz w:val="24"/>
          <w:szCs w:val="24"/>
        </w:rPr>
        <w:t>Como a IA funciona?</w:t>
      </w:r>
    </w:p>
    <w:p w:rsidR="00B53727" w:rsidRPr="00BC1020" w:rsidRDefault="00B53727" w:rsidP="00B53727">
      <w:pPr>
        <w:pStyle w:val="NormalWeb"/>
        <w:shd w:val="clear" w:color="auto" w:fill="FFFFFF"/>
        <w:rPr>
          <w:rFonts w:ascii="Segoe UI" w:hAnsi="Segoe UI" w:cs="Segoe UI"/>
          <w:color w:val="17134A"/>
          <w:sz w:val="22"/>
          <w:szCs w:val="22"/>
        </w:rPr>
      </w:pPr>
      <w:r w:rsidRPr="00BC1020">
        <w:rPr>
          <w:rFonts w:ascii="Segoe UI" w:hAnsi="Segoe UI" w:cs="Segoe UI"/>
          <w:color w:val="17134A"/>
          <w:sz w:val="22"/>
          <w:szCs w:val="22"/>
        </w:rPr>
        <w:t>Imagine  </w:t>
      </w:r>
      <w:hyperlink r:id="rId4" w:history="1">
        <w:r w:rsidRPr="00BC1020">
          <w:rPr>
            <w:rStyle w:val="Hyperlink"/>
            <w:rFonts w:ascii="Segoe UI" w:hAnsi="Segoe UI" w:cs="Segoe UI"/>
            <w:color w:val="3A30BA"/>
            <w:sz w:val="22"/>
            <w:szCs w:val="22"/>
          </w:rPr>
          <w:t>a Inteligência Artificial</w:t>
        </w:r>
      </w:hyperlink>
      <w:r w:rsidRPr="00BC1020">
        <w:rPr>
          <w:rFonts w:ascii="Segoe UI" w:hAnsi="Segoe UI" w:cs="Segoe UI"/>
          <w:color w:val="17134A"/>
          <w:sz w:val="22"/>
          <w:szCs w:val="22"/>
        </w:rPr>
        <w:t>  como um robô incrivelmente inteligente que aprende com tudo o que vivencia, assim como você aprende assistindo a vídeos, ouvindo professores ou jogando.</w:t>
      </w:r>
    </w:p>
    <w:p w:rsidR="00B53727" w:rsidRPr="00BC1020" w:rsidRDefault="00B53727" w:rsidP="00B53727">
      <w:pPr>
        <w:pStyle w:val="NormalWeb"/>
        <w:shd w:val="clear" w:color="auto" w:fill="FFFFFF"/>
        <w:rPr>
          <w:rFonts w:ascii="Segoe UI" w:hAnsi="Segoe UI" w:cs="Segoe UI"/>
          <w:color w:val="17134A"/>
          <w:sz w:val="22"/>
          <w:szCs w:val="22"/>
        </w:rPr>
      </w:pPr>
      <w:r w:rsidRPr="00BC1020">
        <w:rPr>
          <w:rFonts w:ascii="Segoe UI" w:hAnsi="Segoe UI" w:cs="Segoe UI"/>
          <w:color w:val="17134A"/>
          <w:sz w:val="22"/>
          <w:szCs w:val="22"/>
        </w:rPr>
        <w:t>Aqui está uma análise mais aprofundada de como a IA funciona.</w:t>
      </w:r>
    </w:p>
    <w:p w:rsidR="00B53727" w:rsidRPr="00BC1020" w:rsidRDefault="00B53727" w:rsidP="00B53727">
      <w:pPr>
        <w:pStyle w:val="NormalWeb"/>
        <w:shd w:val="clear" w:color="auto" w:fill="FFFFFF"/>
        <w:rPr>
          <w:rFonts w:ascii="Segoe UI" w:hAnsi="Segoe UI" w:cs="Segoe UI"/>
          <w:color w:val="17134A"/>
          <w:sz w:val="22"/>
          <w:szCs w:val="22"/>
        </w:rPr>
      </w:pPr>
      <w:r w:rsidRPr="00BC1020">
        <w:rPr>
          <w:rFonts w:ascii="Segoe UI" w:hAnsi="Segoe UI" w:cs="Segoe UI"/>
          <w:bCs/>
          <w:color w:val="17134A"/>
          <w:sz w:val="22"/>
          <w:szCs w:val="22"/>
        </w:rPr>
        <w:t>1) Neurônios Digitais e Aprendizado:</w:t>
      </w:r>
      <w:r w:rsidRPr="00BC1020">
        <w:rPr>
          <w:rFonts w:ascii="Segoe UI" w:hAnsi="Segoe UI" w:cs="Segoe UI"/>
          <w:color w:val="17134A"/>
          <w:sz w:val="22"/>
          <w:szCs w:val="22"/>
        </w:rPr>
        <w:t> Sistemas de IA utilizam estruturas inspiradas em neurônios humanos para processar informações. Entradas estimulam esses neurônios digitais, que então transmitem sinais para outros neurônios em redes complexas. Essa arquitetura permite que a IA aprenda com grandes quantidades de dados, reconheça padrões e tome decisões.</w:t>
      </w:r>
    </w:p>
    <w:p w:rsidR="00B53727" w:rsidRPr="00BC1020" w:rsidRDefault="00B53727" w:rsidP="00B53727">
      <w:pPr>
        <w:pStyle w:val="NormalWeb"/>
        <w:shd w:val="clear" w:color="auto" w:fill="FFFFFF"/>
        <w:rPr>
          <w:rFonts w:ascii="Segoe UI" w:hAnsi="Segoe UI" w:cs="Segoe UI"/>
          <w:color w:val="17134A"/>
          <w:sz w:val="22"/>
          <w:szCs w:val="22"/>
        </w:rPr>
      </w:pPr>
      <w:proofErr w:type="gramStart"/>
      <w:r w:rsidRPr="00BC1020">
        <w:rPr>
          <w:rFonts w:ascii="Segoe UI" w:hAnsi="Segoe UI" w:cs="Segoe UI"/>
          <w:bCs/>
          <w:color w:val="17134A"/>
          <w:sz w:val="22"/>
          <w:szCs w:val="22"/>
        </w:rPr>
        <w:t>2)</w:t>
      </w:r>
      <w:r w:rsidRPr="00BC1020">
        <w:rPr>
          <w:rFonts w:ascii="Segoe UI" w:hAnsi="Segoe UI" w:cs="Segoe UI"/>
          <w:b/>
          <w:bCs/>
          <w:color w:val="17134A"/>
          <w:sz w:val="22"/>
          <w:szCs w:val="22"/>
        </w:rPr>
        <w:t xml:space="preserve"> </w:t>
      </w:r>
      <w:r w:rsidRPr="00BC1020">
        <w:rPr>
          <w:rFonts w:ascii="Segoe UI" w:hAnsi="Segoe UI" w:cs="Segoe UI"/>
          <w:bCs/>
          <w:color w:val="17134A"/>
          <w:sz w:val="22"/>
          <w:szCs w:val="22"/>
        </w:rPr>
        <w:t>Diferentes</w:t>
      </w:r>
      <w:proofErr w:type="gramEnd"/>
      <w:r w:rsidRPr="00BC1020">
        <w:rPr>
          <w:rFonts w:ascii="Segoe UI" w:hAnsi="Segoe UI" w:cs="Segoe UI"/>
          <w:bCs/>
          <w:color w:val="17134A"/>
          <w:sz w:val="22"/>
          <w:szCs w:val="22"/>
        </w:rPr>
        <w:t xml:space="preserve"> maneiras de aprender:</w:t>
      </w:r>
      <w:r w:rsidRPr="00BC1020">
        <w:rPr>
          <w:rFonts w:ascii="Segoe UI" w:hAnsi="Segoe UI" w:cs="Segoe UI"/>
          <w:color w:val="17134A"/>
          <w:sz w:val="22"/>
          <w:szCs w:val="22"/>
        </w:rPr>
        <w:t> a IA pode aprender de várias maneiras. </w:t>
      </w:r>
      <w:r w:rsidRPr="00BC1020">
        <w:rPr>
          <w:rFonts w:ascii="Segoe UI" w:hAnsi="Segoe UI" w:cs="Segoe UI"/>
          <w:bCs/>
          <w:color w:val="17134A"/>
          <w:sz w:val="22"/>
          <w:szCs w:val="22"/>
        </w:rPr>
        <w:t>O aprendizado supervisionado</w:t>
      </w:r>
      <w:r w:rsidRPr="00BC1020">
        <w:rPr>
          <w:rFonts w:ascii="Segoe UI" w:hAnsi="Segoe UI" w:cs="Segoe UI"/>
          <w:color w:val="17134A"/>
          <w:sz w:val="22"/>
          <w:szCs w:val="22"/>
        </w:rPr>
        <w:t> é como quando a IA tem um guia de estudos, com dados já marcados com as respostas corretas, ajudando-a a identificar e aprender com exemplos.</w:t>
      </w:r>
    </w:p>
    <w:p w:rsidR="00B53727" w:rsidRDefault="00B53727" w:rsidP="00B53727">
      <w:pPr>
        <w:pStyle w:val="NormalWeb"/>
        <w:shd w:val="clear" w:color="auto" w:fill="FFFFFF"/>
        <w:rPr>
          <w:rFonts w:ascii="Segoe UI" w:hAnsi="Segoe UI" w:cs="Segoe UI"/>
          <w:color w:val="17134A"/>
          <w:sz w:val="27"/>
          <w:szCs w:val="27"/>
        </w:rPr>
      </w:pPr>
      <w:r w:rsidRPr="00BC1020">
        <w:rPr>
          <w:rFonts w:ascii="Segoe UI" w:hAnsi="Segoe UI" w:cs="Segoe UI"/>
          <w:bCs/>
          <w:color w:val="000000" w:themeColor="text1"/>
          <w:sz w:val="22"/>
          <w:szCs w:val="22"/>
        </w:rPr>
        <w:t>O aprendizado não supervisionado</w:t>
      </w:r>
      <w:r w:rsidRPr="00BC1020">
        <w:rPr>
          <w:rFonts w:ascii="Segoe UI" w:hAnsi="Segoe UI" w:cs="Segoe UI"/>
          <w:color w:val="000000" w:themeColor="text1"/>
          <w:sz w:val="22"/>
          <w:szCs w:val="22"/>
        </w:rPr>
        <w:t> </w:t>
      </w:r>
      <w:r w:rsidRPr="00BC1020">
        <w:rPr>
          <w:rFonts w:ascii="Segoe UI" w:hAnsi="Segoe UI" w:cs="Segoe UI"/>
          <w:color w:val="17134A"/>
          <w:sz w:val="22"/>
          <w:szCs w:val="22"/>
        </w:rPr>
        <w:t>é semelhante à IA brincando com uma caixa de brinquedos misturados, descobrindo sozinha como classificá-los em categorias, sem nenhuma dica</w:t>
      </w:r>
      <w:r>
        <w:rPr>
          <w:rFonts w:ascii="Segoe UI" w:hAnsi="Segoe UI" w:cs="Segoe UI"/>
          <w:color w:val="17134A"/>
          <w:sz w:val="27"/>
          <w:szCs w:val="27"/>
        </w:rPr>
        <w:t>.</w:t>
      </w:r>
    </w:p>
    <w:p w:rsidR="00B53727" w:rsidRDefault="00B53727" w:rsidP="00B53727">
      <w:r>
        <w:t>Fonte:</w:t>
      </w:r>
      <w:r w:rsidRPr="00486090">
        <w:t xml:space="preserve"> </w:t>
      </w:r>
      <w:r w:rsidRPr="00BC1020">
        <w:t>https://dorik.com/blog/how-does-ai-work</w:t>
      </w:r>
    </w:p>
    <w:p w:rsidR="00B53727" w:rsidRDefault="00B53727" w:rsidP="00B53727"/>
    <w:p w:rsidR="00B53727" w:rsidRDefault="00B53727" w:rsidP="00B53727">
      <w:r>
        <w:t>Como a IA afeta o mundo</w:t>
      </w:r>
    </w:p>
    <w:p w:rsidR="00B53727" w:rsidRDefault="00B53727" w:rsidP="00B53727"/>
    <w:p w:rsidR="00B53727" w:rsidRDefault="00B53727" w:rsidP="00B53727">
      <w:r>
        <w:t>A IA afeta diretamente na taxa de desemprego já que pode substituir muitos empregos hoje e futuramente, de acordo com o CNN Brasil (Quase 40% dos empregos em todos o mundo podem ser afetados pelo aumento da Inteligência Artificial, uma tendência que provavelmente aprofundará a Desigualdade).</w:t>
      </w:r>
    </w:p>
    <w:p w:rsidR="00B53727" w:rsidRDefault="00B53727" w:rsidP="00B53727">
      <w:r>
        <w:t xml:space="preserve">“Na maioria dos cenários, a IA provavelmente piorará a desigualdade geral, uma tendência preocupante que os formuladores de políticas devem abordar </w:t>
      </w:r>
      <w:proofErr w:type="spellStart"/>
      <w:r>
        <w:t>proativamente</w:t>
      </w:r>
      <w:proofErr w:type="spellEnd"/>
      <w:r>
        <w:t xml:space="preserve"> para evitar que a tecnologia estimule ainda </w:t>
      </w:r>
      <w:proofErr w:type="gramStart"/>
      <w:r>
        <w:t>mais  tensões</w:t>
      </w:r>
      <w:proofErr w:type="gramEnd"/>
      <w:r>
        <w:t xml:space="preserve"> sociais” (</w:t>
      </w:r>
      <w:proofErr w:type="spellStart"/>
      <w:r>
        <w:t>Kristalona</w:t>
      </w:r>
      <w:proofErr w:type="spellEnd"/>
      <w:r>
        <w:t xml:space="preserve"> </w:t>
      </w:r>
      <w:proofErr w:type="spellStart"/>
      <w:r>
        <w:t>Gergieva</w:t>
      </w:r>
      <w:proofErr w:type="spellEnd"/>
      <w:r>
        <w:t xml:space="preserve"> Chefe </w:t>
      </w:r>
      <w:proofErr w:type="spellStart"/>
      <w:r>
        <w:t>fa</w:t>
      </w:r>
      <w:proofErr w:type="spellEnd"/>
      <w:r>
        <w:t xml:space="preserve"> FMI)</w:t>
      </w:r>
    </w:p>
    <w:p w:rsidR="00B53727" w:rsidRDefault="00B53727" w:rsidP="00B53727">
      <w:r>
        <w:t>As IA se tornaram um tópico muito falado nos fóruns econômico no ano passado (2024) após a popularização do CHAT GPT.</w:t>
      </w:r>
    </w:p>
    <w:p w:rsidR="00B53727" w:rsidRDefault="00B53727" w:rsidP="00B53727">
      <w:r>
        <w:t xml:space="preserve">Algumas </w:t>
      </w:r>
      <w:proofErr w:type="spellStart"/>
      <w:r>
        <w:t>emprezas</w:t>
      </w:r>
      <w:proofErr w:type="spellEnd"/>
      <w:r>
        <w:t xml:space="preserve"> de tecnologia estão </w:t>
      </w:r>
      <w:proofErr w:type="spellStart"/>
      <w:r>
        <w:t>repensandoseus</w:t>
      </w:r>
      <w:proofErr w:type="spellEnd"/>
      <w:r>
        <w:t xml:space="preserve"> níveis de contratação já que as IA podem substituir alguns dos </w:t>
      </w:r>
      <w:proofErr w:type="gramStart"/>
      <w:r>
        <w:t>funcionários .</w:t>
      </w:r>
      <w:proofErr w:type="gramEnd"/>
    </w:p>
    <w:p w:rsidR="00B53727" w:rsidRDefault="00B53727" w:rsidP="00B53727">
      <w:r>
        <w:t>Fonte:</w:t>
      </w:r>
      <w:r w:rsidRPr="00486090">
        <w:t xml:space="preserve"> </w:t>
      </w:r>
      <w:hyperlink r:id="rId5" w:history="1">
        <w:r w:rsidRPr="00117F3B">
          <w:rPr>
            <w:rStyle w:val="Hyperlink"/>
          </w:rPr>
          <w:t>https://www.cnnbrasil.com.br/internacional/inteligencia-artificial-deve-afetar-40-dos-empregos-no-mundo-diz-fmi/</w:t>
        </w:r>
      </w:hyperlink>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O livro </w:t>
      </w:r>
      <w:r>
        <w:rPr>
          <w:rStyle w:val="Forte"/>
          <w:rFonts w:ascii="Arial" w:hAnsi="Arial" w:cs="Arial"/>
          <w:color w:val="000000"/>
        </w:rPr>
        <w:t xml:space="preserve">“A Guerra das Inteligências na Era do </w:t>
      </w:r>
      <w:proofErr w:type="spellStart"/>
      <w:r>
        <w:rPr>
          <w:rStyle w:val="Forte"/>
          <w:rFonts w:ascii="Arial" w:hAnsi="Arial" w:cs="Arial"/>
          <w:color w:val="000000"/>
        </w:rPr>
        <w:t>ChatGPT</w:t>
      </w:r>
      <w:proofErr w:type="spellEnd"/>
      <w:r>
        <w:rPr>
          <w:rStyle w:val="Forte"/>
          <w:rFonts w:ascii="Arial" w:hAnsi="Arial" w:cs="Arial"/>
          <w:color w:val="000000"/>
        </w:rPr>
        <w:t>”</w:t>
      </w:r>
      <w:r>
        <w:rPr>
          <w:rFonts w:ascii="Arial" w:hAnsi="Arial" w:cs="Arial"/>
          <w:color w:val="000000"/>
        </w:rPr>
        <w:t> de </w:t>
      </w:r>
      <w:r>
        <w:rPr>
          <w:rStyle w:val="Forte"/>
          <w:rFonts w:ascii="Arial" w:hAnsi="Arial" w:cs="Arial"/>
          <w:color w:val="000000"/>
        </w:rPr>
        <w:t>Laurent Alexandre</w:t>
      </w:r>
      <w:r>
        <w:rPr>
          <w:rFonts w:ascii="Arial" w:hAnsi="Arial" w:cs="Arial"/>
          <w:color w:val="000000"/>
        </w:rPr>
        <w:t xml:space="preserve"> aborda uma virada fundamental na história, impulsionada </w:t>
      </w:r>
      <w:r>
        <w:rPr>
          <w:rFonts w:ascii="Arial" w:hAnsi="Arial" w:cs="Arial"/>
          <w:color w:val="000000"/>
        </w:rPr>
        <w:lastRenderedPageBreak/>
        <w:t>pelo </w:t>
      </w:r>
      <w:proofErr w:type="spellStart"/>
      <w:r>
        <w:rPr>
          <w:rStyle w:val="Forte"/>
          <w:rFonts w:ascii="Arial" w:hAnsi="Arial" w:cs="Arial"/>
          <w:color w:val="000000"/>
        </w:rPr>
        <w:t>ChatGPT</w:t>
      </w:r>
      <w:proofErr w:type="spellEnd"/>
      <w:r>
        <w:rPr>
          <w:rFonts w:ascii="Arial" w:hAnsi="Arial" w:cs="Arial"/>
          <w:color w:val="000000"/>
        </w:rPr>
        <w:t>, uma tecnologia que conquistou 200 milhões de usuários em poucas semanas.</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O fundador do </w:t>
      </w:r>
      <w:proofErr w:type="spellStart"/>
      <w:r>
        <w:rPr>
          <w:rStyle w:val="Forte"/>
          <w:rFonts w:ascii="Arial" w:hAnsi="Arial" w:cs="Arial"/>
          <w:color w:val="000000"/>
        </w:rPr>
        <w:t>ChatGPT</w:t>
      </w:r>
      <w:proofErr w:type="spellEnd"/>
      <w:r>
        <w:rPr>
          <w:rStyle w:val="Forte"/>
          <w:rFonts w:ascii="Arial" w:hAnsi="Arial" w:cs="Arial"/>
          <w:color w:val="000000"/>
        </w:rPr>
        <w:t>,</w:t>
      </w:r>
      <w:r>
        <w:rPr>
          <w:rFonts w:ascii="Arial" w:hAnsi="Arial" w:cs="Arial"/>
          <w:color w:val="000000"/>
        </w:rPr>
        <w:t> </w:t>
      </w:r>
      <w:r>
        <w:rPr>
          <w:rStyle w:val="Forte"/>
          <w:rFonts w:ascii="Arial" w:hAnsi="Arial" w:cs="Arial"/>
          <w:color w:val="000000"/>
        </w:rPr>
        <w:t>Sam Altman</w:t>
      </w:r>
      <w:r>
        <w:rPr>
          <w:rFonts w:ascii="Arial" w:hAnsi="Arial" w:cs="Arial"/>
          <w:color w:val="000000"/>
        </w:rPr>
        <w:t>, busca criar uma </w:t>
      </w:r>
      <w:r>
        <w:rPr>
          <w:rStyle w:val="Forte"/>
          <w:rFonts w:ascii="Arial" w:hAnsi="Arial" w:cs="Arial"/>
          <w:color w:val="000000"/>
        </w:rPr>
        <w:t>Superinteligência Artificial</w:t>
      </w:r>
      <w:r>
        <w:rPr>
          <w:rFonts w:ascii="Arial" w:hAnsi="Arial" w:cs="Arial"/>
          <w:color w:val="000000"/>
        </w:rPr>
        <w:t> para competir com nossos cérebros, desencadeando uma corrida mundial.</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O livro explora como essa revolução afetará áreas como trabalho, educação, política, religião e ética, exigindo uma renovação completa da sociedade.</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É um alerta crucial para o século XXI, convidando-nos a acordar para um novo mundo de possibilidades e desafios.</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O uso da Inteligência Artificial (IA) pode afetar a saúde mental de várias maneiras. Vou destacar alguns sintomas psicológicos relacionados:</w:t>
      </w:r>
    </w:p>
    <w:p w:rsidR="00B53727" w:rsidRDefault="00B53727" w:rsidP="00B53727">
      <w:pPr>
        <w:pStyle w:val="NormalWeb"/>
        <w:shd w:val="clear" w:color="auto" w:fill="FFFFFF"/>
        <w:jc w:val="both"/>
        <w:rPr>
          <w:rFonts w:ascii="Arial" w:hAnsi="Arial" w:cs="Arial"/>
          <w:color w:val="000000"/>
        </w:rPr>
      </w:pPr>
      <w:r>
        <w:rPr>
          <w:rStyle w:val="Forte"/>
          <w:rFonts w:ascii="Arial" w:hAnsi="Arial" w:cs="Arial"/>
          <w:color w:val="000000"/>
        </w:rPr>
        <w:t>1.         Ansiedade Tecnológica</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A rápida evolução da IA pode gerar ansiedade em algumas pessoas. Preocupações sobre perda de empregos, privacidade e dependência tecnológica podem surgir.</w:t>
      </w:r>
    </w:p>
    <w:p w:rsidR="00B53727" w:rsidRDefault="00B53727" w:rsidP="00B53727">
      <w:pPr>
        <w:pStyle w:val="NormalWeb"/>
        <w:shd w:val="clear" w:color="auto" w:fill="FFFFFF"/>
        <w:jc w:val="both"/>
        <w:rPr>
          <w:rFonts w:ascii="Arial" w:hAnsi="Arial" w:cs="Arial"/>
          <w:color w:val="000000"/>
        </w:rPr>
      </w:pPr>
      <w:r>
        <w:rPr>
          <w:rStyle w:val="Forte"/>
          <w:rFonts w:ascii="Arial" w:hAnsi="Arial" w:cs="Arial"/>
          <w:color w:val="000000"/>
        </w:rPr>
        <w:t>2.         Isolamento Social</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O uso excessivo de dispositivos inteligentes e redes sociais, que muitas vezes envolvem IA, pode levar ao isolamento social e à desconexão emocional.</w:t>
      </w:r>
    </w:p>
    <w:p w:rsidR="00B53727" w:rsidRDefault="00B53727" w:rsidP="00B53727">
      <w:pPr>
        <w:pStyle w:val="NormalWeb"/>
        <w:shd w:val="clear" w:color="auto" w:fill="FFFFFF"/>
        <w:jc w:val="both"/>
        <w:rPr>
          <w:rFonts w:ascii="Arial" w:hAnsi="Arial" w:cs="Arial"/>
          <w:color w:val="000000"/>
        </w:rPr>
      </w:pPr>
      <w:r>
        <w:rPr>
          <w:rStyle w:val="Forte"/>
          <w:rFonts w:ascii="Arial" w:hAnsi="Arial" w:cs="Arial"/>
          <w:color w:val="000000"/>
        </w:rPr>
        <w:t>3.         Dependência e Frustração</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 xml:space="preserve">A dependência de assistentes virtuais e </w:t>
      </w:r>
      <w:proofErr w:type="spellStart"/>
      <w:r>
        <w:rPr>
          <w:rFonts w:ascii="Arial" w:hAnsi="Arial" w:cs="Arial"/>
          <w:color w:val="000000"/>
        </w:rPr>
        <w:t>chatbots</w:t>
      </w:r>
      <w:proofErr w:type="spellEnd"/>
      <w:r>
        <w:rPr>
          <w:rFonts w:ascii="Arial" w:hAnsi="Arial" w:cs="Arial"/>
          <w:color w:val="000000"/>
        </w:rPr>
        <w:t xml:space="preserve"> pode causar frustração quando as respostas não são satisfatórias ou quando a IA não compreende completamente o usuário.</w:t>
      </w:r>
    </w:p>
    <w:p w:rsidR="00B53727" w:rsidRDefault="00B53727" w:rsidP="00B53727">
      <w:pPr>
        <w:pStyle w:val="NormalWeb"/>
        <w:shd w:val="clear" w:color="auto" w:fill="FFFFFF"/>
        <w:jc w:val="both"/>
        <w:rPr>
          <w:rFonts w:ascii="Arial" w:hAnsi="Arial" w:cs="Arial"/>
          <w:color w:val="000000"/>
        </w:rPr>
      </w:pPr>
      <w:r>
        <w:rPr>
          <w:rStyle w:val="Forte"/>
          <w:rFonts w:ascii="Arial" w:hAnsi="Arial" w:cs="Arial"/>
          <w:color w:val="000000"/>
        </w:rPr>
        <w:t>4.        Perda de Controle</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A automação de tarefas por meio da IA pode fazer com que as pessoas se sintam impotentes ou sem controle sobre suas vidas e decisões.</w:t>
      </w:r>
    </w:p>
    <w:p w:rsidR="00B53727" w:rsidRDefault="00B53727" w:rsidP="00B53727">
      <w:pPr>
        <w:pStyle w:val="NormalWeb"/>
        <w:shd w:val="clear" w:color="auto" w:fill="FFFFFF"/>
        <w:jc w:val="both"/>
        <w:rPr>
          <w:rFonts w:ascii="Arial" w:hAnsi="Arial" w:cs="Arial"/>
          <w:color w:val="000000"/>
        </w:rPr>
      </w:pPr>
      <w:r>
        <w:rPr>
          <w:rStyle w:val="Forte"/>
          <w:rFonts w:ascii="Arial" w:hAnsi="Arial" w:cs="Arial"/>
          <w:color w:val="000000"/>
        </w:rPr>
        <w:t>5.         Desumanização</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A confiança excessiva em sistemas de IA pode levar à perda de criatividade, habilidades de pensamento crítico e intuição humana. Encontrar um equilíbrio entre a tomada de decisão assistida por IA e a entrada humana é vital para preservar nossas habilidades cognitivas.</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É importante estar ciente desses sintomas e buscar um equilíbrio saudável no uso da tecnologia, incluindo a IA.</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O autor </w:t>
      </w:r>
      <w:r>
        <w:rPr>
          <w:rStyle w:val="Forte"/>
          <w:rFonts w:ascii="Arial" w:hAnsi="Arial" w:cs="Arial"/>
          <w:color w:val="000000"/>
        </w:rPr>
        <w:t>Laurent Alexandre</w:t>
      </w:r>
      <w:r>
        <w:rPr>
          <w:rFonts w:ascii="Arial" w:hAnsi="Arial" w:cs="Arial"/>
          <w:color w:val="000000"/>
        </w:rPr>
        <w:t> em seu livro </w:t>
      </w:r>
      <w:r>
        <w:rPr>
          <w:rStyle w:val="Forte"/>
          <w:rFonts w:ascii="Arial" w:hAnsi="Arial" w:cs="Arial"/>
          <w:color w:val="000000"/>
        </w:rPr>
        <w:t xml:space="preserve">“A Guerra das Inteligências na Era do </w:t>
      </w:r>
      <w:proofErr w:type="spellStart"/>
      <w:r>
        <w:rPr>
          <w:rStyle w:val="Forte"/>
          <w:rFonts w:ascii="Arial" w:hAnsi="Arial" w:cs="Arial"/>
          <w:color w:val="000000"/>
        </w:rPr>
        <w:t>ChatGPT</w:t>
      </w:r>
      <w:proofErr w:type="spellEnd"/>
      <w:r>
        <w:rPr>
          <w:rStyle w:val="Forte"/>
          <w:rFonts w:ascii="Arial" w:hAnsi="Arial" w:cs="Arial"/>
          <w:color w:val="000000"/>
        </w:rPr>
        <w:t>”</w:t>
      </w:r>
      <w:r>
        <w:rPr>
          <w:rFonts w:ascii="Arial" w:hAnsi="Arial" w:cs="Arial"/>
          <w:color w:val="000000"/>
        </w:rPr>
        <w:t xml:space="preserve">, explica que a IA apresenta alguns perigos significativos – desde </w:t>
      </w:r>
      <w:r>
        <w:rPr>
          <w:rFonts w:ascii="Arial" w:hAnsi="Arial" w:cs="Arial"/>
          <w:color w:val="000000"/>
        </w:rPr>
        <w:lastRenderedPageBreak/>
        <w:t>a perda de empregos até questões de segurança e privacidade – e encorajar a conscientização sobre os problemas nos ajuda a conversar sobre as implicações legais, éticas e sociais da tecnologia</w:t>
      </w:r>
    </w:p>
    <w:p w:rsidR="00B53727" w:rsidRDefault="00B53727" w:rsidP="00B53727">
      <w:pPr>
        <w:pStyle w:val="NormalWeb"/>
        <w:shd w:val="clear" w:color="auto" w:fill="FFFFFF"/>
        <w:jc w:val="both"/>
        <w:rPr>
          <w:rFonts w:ascii="Arial" w:hAnsi="Arial" w:cs="Arial"/>
          <w:color w:val="000000"/>
        </w:rPr>
      </w:pPr>
      <w:r>
        <w:rPr>
          <w:rFonts w:ascii="Arial" w:hAnsi="Arial" w:cs="Arial"/>
          <w:color w:val="000000"/>
        </w:rPr>
        <w:t>Fonte:</w:t>
      </w:r>
      <w:r w:rsidRPr="00486090">
        <w:t xml:space="preserve"> </w:t>
      </w:r>
      <w:hyperlink r:id="rId6" w:history="1">
        <w:r w:rsidRPr="00117F3B">
          <w:rPr>
            <w:rStyle w:val="Hyperlink"/>
            <w:rFonts w:ascii="Arial" w:hAnsi="Arial" w:cs="Arial"/>
          </w:rPr>
          <w:t>https://psimarinaalmeida.com.br/inteligencia-artificial-impactos-sociais-e-na-saude-mental/</w:t>
        </w:r>
      </w:hyperlink>
    </w:p>
    <w:p w:rsidR="00B53727" w:rsidRDefault="00B53727" w:rsidP="00B53727">
      <w:pPr>
        <w:pStyle w:val="NormalWeb"/>
        <w:shd w:val="clear" w:color="auto" w:fill="FFFFFF"/>
        <w:jc w:val="both"/>
        <w:rPr>
          <w:rFonts w:ascii="Arial" w:hAnsi="Arial" w:cs="Arial"/>
          <w:color w:val="000000"/>
        </w:rPr>
      </w:pPr>
    </w:p>
    <w:p w:rsidR="00B53727" w:rsidRDefault="00B53727" w:rsidP="00B53727">
      <w:pPr>
        <w:pStyle w:val="NormalWeb"/>
        <w:shd w:val="clear" w:color="auto" w:fill="FFFFFF"/>
        <w:jc w:val="both"/>
        <w:rPr>
          <w:rFonts w:ascii="Arial" w:hAnsi="Arial" w:cs="Arial"/>
          <w:color w:val="000000"/>
        </w:rPr>
      </w:pPr>
    </w:p>
    <w:p w:rsidR="000B06B6" w:rsidRDefault="000B06B6">
      <w:bookmarkStart w:id="0" w:name="_GoBack"/>
      <w:bookmarkEnd w:id="0"/>
    </w:p>
    <w:sectPr w:rsidR="000B06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727"/>
    <w:rsid w:val="000B06B6"/>
    <w:rsid w:val="00B537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1DB9D-659F-4C4E-938A-914C4771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727"/>
  </w:style>
  <w:style w:type="paragraph" w:styleId="Ttulo2">
    <w:name w:val="heading 2"/>
    <w:basedOn w:val="Normal"/>
    <w:link w:val="Ttulo2Char"/>
    <w:uiPriority w:val="9"/>
    <w:qFormat/>
    <w:rsid w:val="00B5372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53727"/>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B53727"/>
    <w:rPr>
      <w:color w:val="0563C1" w:themeColor="hyperlink"/>
      <w:u w:val="single"/>
    </w:rPr>
  </w:style>
  <w:style w:type="paragraph" w:styleId="NormalWeb">
    <w:name w:val="Normal (Web)"/>
    <w:basedOn w:val="Normal"/>
    <w:uiPriority w:val="99"/>
    <w:semiHidden/>
    <w:unhideWhenUsed/>
    <w:rsid w:val="00B5372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53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simarinaalmeida.com.br/inteligencia-artificial-impactos-sociais-e-na-saude-mental/" TargetMode="External"/><Relationship Id="rId5" Type="http://schemas.openxmlformats.org/officeDocument/2006/relationships/hyperlink" Target="https://www.cnnbrasil.com.br/internacional/inteligencia-artificial-deve-afetar-40-dos-empregos-no-mundo-diz-fmi/" TargetMode="External"/><Relationship Id="rId4" Type="http://schemas.openxmlformats.org/officeDocument/2006/relationships/hyperlink" Target="https://dorik.com/blog/what-is-a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EtecVAV</dc:creator>
  <cp:keywords/>
  <dc:description/>
  <cp:lastModifiedBy>EtecVAV</cp:lastModifiedBy>
  <cp:revision>1</cp:revision>
  <dcterms:created xsi:type="dcterms:W3CDTF">2025-09-04T11:06:00Z</dcterms:created>
  <dcterms:modified xsi:type="dcterms:W3CDTF">2025-09-04T11:07:00Z</dcterms:modified>
</cp:coreProperties>
</file>