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1E263B">
                <w:rPr>
                  <w:rFonts w:ascii="Arial" w:hAnsi="Arial" w:cs="Arial"/>
                  <w:sz w:val="24"/>
                  <w:szCs w:val="24"/>
                </w:rPr>
                <w:t>x_1_Point</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541227">
                <w:rPr>
                  <w:rFonts w:ascii="Arial" w:hAnsi="Arial" w:cs="Arial"/>
                  <w:sz w:val="24"/>
                  <w:szCs w:val="24"/>
                </w:rPr>
                <w:t>2</w:t>
              </w:r>
              <w:r w:rsidR="009F0373">
                <w:rPr>
                  <w:rFonts w:ascii="Arial" w:hAnsi="Arial" w:cs="Arial"/>
                  <w:sz w:val="24"/>
                  <w:szCs w:val="24"/>
                </w:rPr>
                <w:t>.00.5</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1E263B">
                <w:rPr>
                  <w:rFonts w:ascii="Arial" w:hAnsi="Arial" w:cs="Arial"/>
                  <w:sz w:val="24"/>
                  <w:szCs w:val="24"/>
                  <w:lang w:val="en-GB"/>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6-03-31T00:00:00Z">
            <w:dateFormat w:val="dd/MM/yyyy"/>
            <w:lid w:val="en-GB"/>
            <w:storeMappedDataAs w:val="dateTime"/>
            <w:calendar w:val="gregorian"/>
          </w:date>
        </w:sdtPr>
        <w:sdtEndPr/>
        <w:sdtContent>
          <w:r w:rsidR="00EC2072">
            <w:rPr>
              <w:sz w:val="24"/>
              <w:szCs w:val="24"/>
              <w:lang w:val="en-GB"/>
            </w:rPr>
            <w:t>31/03/2016</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0B57C5">
        <w:trPr>
          <w:trHeight w:val="567"/>
        </w:trPr>
        <w:tc>
          <w:tcPr>
            <w:tcW w:w="1482" w:type="dxa"/>
            <w:vAlign w:val="center"/>
          </w:tcPr>
          <w:p w:rsidR="000B57C5" w:rsidRPr="000E31AD" w:rsidRDefault="0018036E" w:rsidP="00997952">
            <w:pPr>
              <w:jc w:val="center"/>
              <w:rPr>
                <w:sz w:val="24"/>
                <w:szCs w:val="24"/>
              </w:rPr>
            </w:pPr>
            <w:sdt>
              <w:sdtPr>
                <w:rPr>
                  <w:sz w:val="24"/>
                  <w:szCs w:val="24"/>
                </w:rPr>
                <w:id w:val="89214161"/>
                <w:placeholder>
                  <w:docPart w:val="5302055DDD804FA7939F5D247FF7D2C2"/>
                </w:placeholder>
                <w:date w:fullDate="2015-07-14T00:00:00Z">
                  <w:dateFormat w:val="dd/MM/yyyy"/>
                  <w:lid w:val="en-GB"/>
                  <w:storeMappedDataAs w:val="dateTime"/>
                  <w:calendar w:val="gregorian"/>
                </w:date>
              </w:sdtPr>
              <w:sdtEndPr/>
              <w:sdtContent>
                <w:r w:rsidR="001E263B">
                  <w:rPr>
                    <w:sz w:val="24"/>
                    <w:szCs w:val="24"/>
                  </w:rPr>
                  <w:t>14/07/2015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541227" w:rsidP="00997952">
                <w:pPr>
                  <w:jc w:val="center"/>
                  <w:rPr>
                    <w:sz w:val="24"/>
                    <w:szCs w:val="24"/>
                  </w:rPr>
                </w:pPr>
                <w:r>
                  <w:rPr>
                    <w:sz w:val="24"/>
                    <w:szCs w:val="24"/>
                  </w:rPr>
                  <w:t>2</w:t>
                </w:r>
                <w:r w:rsidR="00EF3254">
                  <w:rPr>
                    <w:sz w:val="24"/>
                    <w:szCs w:val="24"/>
                  </w:rPr>
                  <w:t>.00.1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0B57C5" w:rsidP="00C24821">
                <w:pPr>
                  <w:rPr>
                    <w:sz w:val="24"/>
                    <w:szCs w:val="24"/>
                  </w:rPr>
                </w:pPr>
                <w:r>
                  <w:rPr>
                    <w:sz w:val="24"/>
                    <w:szCs w:val="24"/>
                  </w:rPr>
                  <w:t xml:space="preserve">First </w:t>
                </w:r>
                <w:r w:rsidR="00EF3254">
                  <w:rPr>
                    <w:sz w:val="24"/>
                    <w:szCs w:val="24"/>
                  </w:rPr>
                  <w:t>standard r</w:t>
                </w:r>
                <w:r>
                  <w:rPr>
                    <w:sz w:val="24"/>
                    <w:szCs w:val="24"/>
                  </w:rPr>
                  <w:t>elease</w:t>
                </w:r>
              </w:p>
            </w:tc>
          </w:sdtContent>
        </w:sdt>
        <w:sdt>
          <w:sdtPr>
            <w:rPr>
              <w:sz w:val="24"/>
              <w:szCs w:val="24"/>
            </w:rPr>
            <w:id w:val="-1072037234"/>
            <w:placeholder>
              <w:docPart w:val="6284C9BB7F6344F689DBA9668E6FC4DC"/>
            </w:placeholder>
          </w:sdtPr>
          <w:sdtEndPr/>
          <w:sdtContent>
            <w:tc>
              <w:tcPr>
                <w:tcW w:w="1104" w:type="dxa"/>
              </w:tcPr>
              <w:p w:rsidR="000B57C5" w:rsidRDefault="006D1D38" w:rsidP="006D1D38">
                <w:pPr>
                  <w:rPr>
                    <w:sz w:val="24"/>
                    <w:szCs w:val="24"/>
                  </w:rPr>
                </w:pPr>
                <w:r>
                  <w:rPr>
                    <w:sz w:val="24"/>
                    <w:szCs w:val="24"/>
                  </w:rPr>
                  <w:t>TR</w:t>
                </w:r>
              </w:p>
            </w:tc>
          </w:sdtContent>
        </w:sdt>
      </w:tr>
      <w:tr w:rsidR="000B57C5" w:rsidRPr="000E31AD" w:rsidTr="000B57C5">
        <w:trPr>
          <w:trHeight w:val="567"/>
        </w:trPr>
        <w:tc>
          <w:tcPr>
            <w:tcW w:w="1482" w:type="dxa"/>
            <w:vAlign w:val="center"/>
          </w:tcPr>
          <w:p w:rsidR="000B57C5" w:rsidRPr="000E31AD" w:rsidRDefault="0018036E" w:rsidP="00997952">
            <w:pPr>
              <w:jc w:val="center"/>
              <w:rPr>
                <w:sz w:val="24"/>
                <w:szCs w:val="24"/>
              </w:rPr>
            </w:pPr>
            <w:sdt>
              <w:sdtPr>
                <w:rPr>
                  <w:sz w:val="24"/>
                  <w:szCs w:val="24"/>
                </w:rPr>
                <w:id w:val="1661262424"/>
                <w:placeholder>
                  <w:docPart w:val="6EBE834F65BF4F49AFBDBFECC028A63C"/>
                </w:placeholder>
                <w:date w:fullDate="2015-08-24T00:00:00Z">
                  <w:dateFormat w:val="dd/MM/yyyy"/>
                  <w:lid w:val="en-GB"/>
                  <w:storeMappedDataAs w:val="dateTime"/>
                  <w:calendar w:val="gregorian"/>
                </w:date>
              </w:sdtPr>
              <w:sdtEndPr/>
              <w:sdtContent>
                <w:r w:rsidR="006D1D38">
                  <w:rPr>
                    <w:sz w:val="24"/>
                    <w:szCs w:val="24"/>
                  </w:rPr>
                  <w:t>24/08/2015</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6D1D38" w:rsidP="006D1D38">
                <w:pPr>
                  <w:jc w:val="center"/>
                  <w:rPr>
                    <w:sz w:val="24"/>
                    <w:szCs w:val="24"/>
                  </w:rPr>
                </w:pPr>
                <w:r>
                  <w:rPr>
                    <w:sz w:val="24"/>
                    <w:szCs w:val="24"/>
                  </w:rPr>
                  <w:t>2.00.2</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6D1D38" w:rsidP="006D1D38">
                <w:pPr>
                  <w:rPr>
                    <w:sz w:val="24"/>
                    <w:szCs w:val="24"/>
                  </w:rPr>
                </w:pPr>
                <w:r>
                  <w:rPr>
                    <w:sz w:val="24"/>
                    <w:szCs w:val="24"/>
                  </w:rPr>
                  <w:t>Add destination check before release.</w:t>
                </w:r>
              </w:p>
            </w:tc>
          </w:sdtContent>
        </w:sdt>
        <w:sdt>
          <w:sdtPr>
            <w:rPr>
              <w:sz w:val="24"/>
              <w:szCs w:val="24"/>
            </w:rPr>
            <w:id w:val="-14551399"/>
            <w:placeholder>
              <w:docPart w:val="1D86A817CCEF4FA1A30303AD6DF16494"/>
            </w:placeholder>
          </w:sdtPr>
          <w:sdtEndPr/>
          <w:sdtContent>
            <w:tc>
              <w:tcPr>
                <w:tcW w:w="1104" w:type="dxa"/>
              </w:tcPr>
              <w:p w:rsidR="000B57C5" w:rsidRDefault="006D1D38" w:rsidP="006D1D38">
                <w:pPr>
                  <w:rPr>
                    <w:sz w:val="24"/>
                    <w:szCs w:val="24"/>
                  </w:rPr>
                </w:pPr>
                <w:r>
                  <w:rPr>
                    <w:sz w:val="24"/>
                    <w:szCs w:val="24"/>
                  </w:rPr>
                  <w:t>TR</w:t>
                </w:r>
              </w:p>
            </w:tc>
          </w:sdtContent>
        </w:sdt>
      </w:tr>
      <w:tr w:rsidR="000B57C5" w:rsidRPr="000E31AD" w:rsidTr="000B57C5">
        <w:trPr>
          <w:trHeight w:val="567"/>
        </w:trPr>
        <w:tc>
          <w:tcPr>
            <w:tcW w:w="1482" w:type="dxa"/>
            <w:vAlign w:val="center"/>
          </w:tcPr>
          <w:p w:rsidR="000B57C5" w:rsidRPr="000E31AD" w:rsidRDefault="0018036E" w:rsidP="00997952">
            <w:pPr>
              <w:jc w:val="center"/>
              <w:rPr>
                <w:sz w:val="24"/>
                <w:szCs w:val="24"/>
              </w:rPr>
            </w:pPr>
            <w:sdt>
              <w:sdtPr>
                <w:rPr>
                  <w:sz w:val="24"/>
                  <w:szCs w:val="24"/>
                </w:rPr>
                <w:id w:val="1589423802"/>
                <w:placeholder>
                  <w:docPart w:val="FCD93927C0D247AFA9FBDF3F39E5E220"/>
                </w:placeholder>
                <w:date w:fullDate="2015-08-24T00:00:00Z">
                  <w:dateFormat w:val="dd/MM/yyyy"/>
                  <w:lid w:val="en-GB"/>
                  <w:storeMappedDataAs w:val="dateTime"/>
                  <w:calendar w:val="gregorian"/>
                </w:date>
              </w:sdtPr>
              <w:sdtEndPr/>
              <w:sdtContent>
                <w:r w:rsidR="00E658FE">
                  <w:rPr>
                    <w:sz w:val="24"/>
                    <w:szCs w:val="24"/>
                  </w:rPr>
                  <w:t>24/08/2015</w:t>
                </w:r>
              </w:sdtContent>
            </w:sdt>
          </w:p>
        </w:tc>
        <w:sdt>
          <w:sdtPr>
            <w:rPr>
              <w:sz w:val="24"/>
              <w:szCs w:val="24"/>
            </w:rPr>
            <w:id w:val="1962692569"/>
            <w:placeholder>
              <w:docPart w:val="E99C6D1276DC4E4083DA930CB71A2258"/>
            </w:placeholder>
          </w:sdtPr>
          <w:sdtEndPr/>
          <w:sdtContent>
            <w:tc>
              <w:tcPr>
                <w:tcW w:w="1627" w:type="dxa"/>
                <w:vAlign w:val="center"/>
              </w:tcPr>
              <w:p w:rsidR="000B57C5" w:rsidRPr="000E31AD" w:rsidRDefault="00E658FE" w:rsidP="00E658FE">
                <w:pPr>
                  <w:jc w:val="center"/>
                  <w:rPr>
                    <w:sz w:val="24"/>
                    <w:szCs w:val="24"/>
                  </w:rPr>
                </w:pPr>
                <w:r>
                  <w:rPr>
                    <w:sz w:val="24"/>
                    <w:szCs w:val="24"/>
                  </w:rPr>
                  <w:t>2.00.3</w:t>
                </w:r>
              </w:p>
            </w:tc>
          </w:sdtContent>
        </w:sdt>
        <w:sdt>
          <w:sdtPr>
            <w:rPr>
              <w:sz w:val="24"/>
              <w:szCs w:val="24"/>
            </w:rPr>
            <w:id w:val="-1897884119"/>
            <w:placeholder>
              <w:docPart w:val="E99C6D1276DC4E4083DA930CB71A2258"/>
            </w:placeholder>
          </w:sdtPr>
          <w:sdtEndPr/>
          <w:sdtContent>
            <w:tc>
              <w:tcPr>
                <w:tcW w:w="5363" w:type="dxa"/>
                <w:vAlign w:val="center"/>
              </w:tcPr>
              <w:p w:rsidR="000B57C5" w:rsidRPr="000E31AD" w:rsidRDefault="00E658FE" w:rsidP="0045397F">
                <w:pPr>
                  <w:rPr>
                    <w:sz w:val="24"/>
                    <w:szCs w:val="24"/>
                  </w:rPr>
                </w:pPr>
                <w:r>
                  <w:rPr>
                    <w:rFonts w:ascii="Courier New" w:hAnsi="Courier New" w:cs="Courier New"/>
                    <w:color w:val="008000"/>
                    <w:sz w:val="16"/>
                    <w:szCs w:val="16"/>
                  </w:rPr>
                  <w:t>Add</w:t>
                </w:r>
                <w:r>
                  <w:rPr>
                    <w:rFonts w:ascii="Courier New" w:hAnsi="Courier New" w:cs="Courier New"/>
                    <w:color w:val="008080"/>
                    <w:sz w:val="16"/>
                    <w:szCs w:val="16"/>
                  </w:rPr>
                  <w:t xml:space="preserve"> </w:t>
                </w:r>
                <w:r>
                  <w:rPr>
                    <w:rFonts w:ascii="Courier New" w:hAnsi="Courier New" w:cs="Courier New"/>
                    <w:color w:val="008000"/>
                    <w:sz w:val="16"/>
                    <w:szCs w:val="16"/>
                  </w:rPr>
                  <w:t>Buffer</w:t>
                </w:r>
                <w:r>
                  <w:rPr>
                    <w:rFonts w:ascii="Courier New" w:hAnsi="Courier New" w:cs="Courier New"/>
                    <w:color w:val="008080"/>
                    <w:sz w:val="16"/>
                    <w:szCs w:val="16"/>
                  </w:rPr>
                  <w:t xml:space="preserve"> </w:t>
                </w:r>
                <w:r>
                  <w:rPr>
                    <w:rFonts w:ascii="Courier New" w:hAnsi="Courier New" w:cs="Courier New"/>
                    <w:color w:val="008000"/>
                    <w:sz w:val="16"/>
                    <w:szCs w:val="16"/>
                  </w:rPr>
                  <w:t>out</w:t>
                </w:r>
                <w:r>
                  <w:rPr>
                    <w:rFonts w:ascii="Courier New" w:hAnsi="Courier New" w:cs="Courier New"/>
                    <w:color w:val="008080"/>
                    <w:sz w:val="16"/>
                    <w:szCs w:val="16"/>
                  </w:rPr>
                  <w:t xml:space="preserve"> </w:t>
                </w:r>
                <w:r>
                  <w:rPr>
                    <w:rFonts w:ascii="Courier New" w:hAnsi="Courier New" w:cs="Courier New"/>
                    <w:color w:val="008000"/>
                    <w:sz w:val="16"/>
                    <w:szCs w:val="16"/>
                  </w:rPr>
                  <w:t>position</w:t>
                </w:r>
                <w:proofErr w:type="gramStart"/>
                <w:r>
                  <w:rPr>
                    <w:rFonts w:ascii="Courier New" w:hAnsi="Courier New" w:cs="Courier New"/>
                    <w:color w:val="008000"/>
                    <w:sz w:val="16"/>
                    <w:szCs w:val="16"/>
                  </w:rPr>
                  <w:t>..</w:t>
                </w:r>
                <w:proofErr w:type="gramEnd"/>
                <w:r>
                  <w:rPr>
                    <w:rFonts w:ascii="Courier New" w:hAnsi="Courier New" w:cs="Courier New"/>
                    <w:color w:val="008080"/>
                    <w:sz w:val="16"/>
                    <w:szCs w:val="16"/>
                  </w:rPr>
                  <w:t xml:space="preserve"> </w:t>
                </w:r>
                <w:r>
                  <w:rPr>
                    <w:rFonts w:ascii="Courier New" w:hAnsi="Courier New" w:cs="Courier New"/>
                    <w:color w:val="008000"/>
                    <w:sz w:val="16"/>
                    <w:szCs w:val="16"/>
                  </w:rPr>
                  <w:t>A</w:t>
                </w:r>
                <w:r>
                  <w:rPr>
                    <w:rFonts w:ascii="Courier New" w:hAnsi="Courier New" w:cs="Courier New"/>
                    <w:color w:val="008080"/>
                    <w:sz w:val="16"/>
                    <w:szCs w:val="16"/>
                  </w:rPr>
                  <w:t xml:space="preserve"> </w:t>
                </w:r>
                <w:r>
                  <w:rPr>
                    <w:rFonts w:ascii="Courier New" w:hAnsi="Courier New" w:cs="Courier New"/>
                    <w:color w:val="008000"/>
                    <w:sz w:val="16"/>
                    <w:szCs w:val="16"/>
                  </w:rPr>
                  <w:t>fake</w:t>
                </w:r>
                <w:r>
                  <w:rPr>
                    <w:rFonts w:ascii="Courier New" w:hAnsi="Courier New" w:cs="Courier New"/>
                    <w:color w:val="008080"/>
                    <w:sz w:val="16"/>
                    <w:szCs w:val="16"/>
                  </w:rPr>
                  <w:t xml:space="preserve"> </w:t>
                </w:r>
                <w:r>
                  <w:rPr>
                    <w:rFonts w:ascii="Courier New" w:hAnsi="Courier New" w:cs="Courier New"/>
                    <w:color w:val="008000"/>
                    <w:sz w:val="16"/>
                    <w:szCs w:val="16"/>
                  </w:rPr>
                  <w:t>bag</w:t>
                </w:r>
                <w:r>
                  <w:rPr>
                    <w:rFonts w:ascii="Courier New" w:hAnsi="Courier New" w:cs="Courier New"/>
                    <w:color w:val="008080"/>
                    <w:sz w:val="16"/>
                    <w:szCs w:val="16"/>
                  </w:rPr>
                  <w:t xml:space="preserve"> </w:t>
                </w:r>
                <w:r>
                  <w:rPr>
                    <w:rFonts w:ascii="Courier New" w:hAnsi="Courier New" w:cs="Courier New"/>
                    <w:color w:val="008000"/>
                    <w:sz w:val="16"/>
                    <w:szCs w:val="16"/>
                  </w:rPr>
                  <w:t>register</w:t>
                </w:r>
                <w:r>
                  <w:rPr>
                    <w:rFonts w:ascii="Courier New" w:hAnsi="Courier New" w:cs="Courier New"/>
                    <w:color w:val="008080"/>
                    <w:sz w:val="16"/>
                    <w:szCs w:val="16"/>
                  </w:rPr>
                  <w:t xml:space="preserve"> </w:t>
                </w:r>
                <w:r>
                  <w:rPr>
                    <w:rFonts w:ascii="Courier New" w:hAnsi="Courier New" w:cs="Courier New"/>
                    <w:color w:val="008000"/>
                    <w:sz w:val="16"/>
                    <w:szCs w:val="16"/>
                  </w:rPr>
                  <w:t>for</w:t>
                </w:r>
                <w:r>
                  <w:rPr>
                    <w:rFonts w:ascii="Courier New" w:hAnsi="Courier New" w:cs="Courier New"/>
                    <w:color w:val="008080"/>
                    <w:sz w:val="16"/>
                    <w:szCs w:val="16"/>
                  </w:rPr>
                  <w:t xml:space="preserve"> </w:t>
                </w:r>
                <w:r>
                  <w:rPr>
                    <w:rFonts w:ascii="Courier New" w:hAnsi="Courier New" w:cs="Courier New"/>
                    <w:color w:val="008000"/>
                    <w:sz w:val="16"/>
                    <w:szCs w:val="16"/>
                  </w:rPr>
                  <w:t>outgoing</w:t>
                </w:r>
                <w:r>
                  <w:rPr>
                    <w:rFonts w:ascii="Courier New" w:hAnsi="Courier New" w:cs="Courier New"/>
                    <w:color w:val="008080"/>
                    <w:sz w:val="16"/>
                    <w:szCs w:val="16"/>
                  </w:rPr>
                  <w:t xml:space="preserve"> </w:t>
                </w:r>
                <w:r>
                  <w:rPr>
                    <w:rFonts w:ascii="Courier New" w:hAnsi="Courier New" w:cs="Courier New"/>
                    <w:color w:val="008000"/>
                    <w:sz w:val="16"/>
                    <w:szCs w:val="16"/>
                  </w:rPr>
                  <w:t>sequences</w:t>
                </w:r>
                <w:r>
                  <w:rPr>
                    <w:rFonts w:ascii="Courier New" w:hAnsi="Courier New" w:cs="Courier New"/>
                    <w:color w:val="008080"/>
                    <w:sz w:val="16"/>
                    <w:szCs w:val="16"/>
                  </w:rPr>
                  <w:t xml:space="preserve"> </w:t>
                </w:r>
                <w:r>
                  <w:rPr>
                    <w:rFonts w:ascii="Courier New" w:hAnsi="Courier New" w:cs="Courier New"/>
                    <w:color w:val="008000"/>
                    <w:sz w:val="16"/>
                    <w:szCs w:val="16"/>
                  </w:rPr>
                  <w:t>to</w:t>
                </w:r>
                <w:r>
                  <w:rPr>
                    <w:rFonts w:ascii="Courier New" w:hAnsi="Courier New" w:cs="Courier New"/>
                    <w:color w:val="008080"/>
                    <w:sz w:val="16"/>
                    <w:szCs w:val="16"/>
                  </w:rPr>
                  <w:t xml:space="preserve"> </w:t>
                </w:r>
                <w:r>
                  <w:rPr>
                    <w:rFonts w:ascii="Courier New" w:hAnsi="Courier New" w:cs="Courier New"/>
                    <w:color w:val="008000"/>
                    <w:sz w:val="16"/>
                    <w:szCs w:val="16"/>
                  </w:rPr>
                  <w:t>check</w:t>
                </w:r>
                <w:r>
                  <w:rPr>
                    <w:rFonts w:ascii="Courier New" w:hAnsi="Courier New" w:cs="Courier New"/>
                    <w:color w:val="008080"/>
                    <w:sz w:val="16"/>
                    <w:szCs w:val="16"/>
                  </w:rPr>
                  <w:t xml:space="preserve"> </w:t>
                </w:r>
                <w:r>
                  <w:rPr>
                    <w:rFonts w:ascii="Courier New" w:hAnsi="Courier New" w:cs="Courier New"/>
                    <w:color w:val="008000"/>
                    <w:sz w:val="16"/>
                    <w:szCs w:val="16"/>
                  </w:rPr>
                  <w:t>for</w:t>
                </w:r>
                <w:r>
                  <w:rPr>
                    <w:rFonts w:ascii="Courier New" w:hAnsi="Courier New" w:cs="Courier New"/>
                    <w:color w:val="008080"/>
                    <w:sz w:val="16"/>
                    <w:szCs w:val="16"/>
                  </w:rPr>
                  <w:t xml:space="preserve"> </w:t>
                </w:r>
                <w:r>
                  <w:rPr>
                    <w:rFonts w:ascii="Courier New" w:hAnsi="Courier New" w:cs="Courier New"/>
                    <w:color w:val="008000"/>
                    <w:sz w:val="16"/>
                    <w:szCs w:val="16"/>
                  </w:rPr>
                  <w:t>data</w:t>
                </w:r>
                <w:r>
                  <w:rPr>
                    <w:rFonts w:ascii="Courier New" w:hAnsi="Courier New" w:cs="Courier New"/>
                    <w:color w:val="008080"/>
                    <w:sz w:val="16"/>
                    <w:szCs w:val="16"/>
                  </w:rPr>
                  <w:t xml:space="preserve"> </w:t>
                </w:r>
                <w:r>
                  <w:rPr>
                    <w:rFonts w:ascii="Courier New" w:hAnsi="Courier New" w:cs="Courier New"/>
                    <w:color w:val="008000"/>
                    <w:sz w:val="16"/>
                    <w:szCs w:val="16"/>
                  </w:rPr>
                  <w:t>valid</w:t>
                </w:r>
                <w:r>
                  <w:rPr>
                    <w:rFonts w:ascii="Courier New" w:hAnsi="Courier New" w:cs="Courier New"/>
                    <w:color w:val="008080"/>
                    <w:sz w:val="16"/>
                    <w:szCs w:val="16"/>
                  </w:rPr>
                  <w:t xml:space="preserve"> </w:t>
                </w:r>
                <w:r>
                  <w:rPr>
                    <w:rFonts w:ascii="Courier New" w:hAnsi="Courier New" w:cs="Courier New"/>
                    <w:color w:val="008000"/>
                    <w:sz w:val="16"/>
                    <w:szCs w:val="16"/>
                  </w:rPr>
                  <w:t>before</w:t>
                </w:r>
                <w:r>
                  <w:rPr>
                    <w:rFonts w:ascii="Courier New" w:hAnsi="Courier New" w:cs="Courier New"/>
                    <w:color w:val="008080"/>
                    <w:sz w:val="16"/>
                    <w:szCs w:val="16"/>
                  </w:rPr>
                  <w:t xml:space="preserve"> </w:t>
                </w:r>
                <w:r>
                  <w:rPr>
                    <w:rFonts w:ascii="Courier New" w:hAnsi="Courier New" w:cs="Courier New"/>
                    <w:color w:val="008000"/>
                    <w:sz w:val="16"/>
                    <w:szCs w:val="16"/>
                  </w:rPr>
                  <w:t>enabling</w:t>
                </w:r>
                <w:proofErr w:type="gramStart"/>
                <w:r>
                  <w:rPr>
                    <w:rFonts w:ascii="Courier New" w:hAnsi="Courier New" w:cs="Courier New"/>
                    <w:color w:val="008000"/>
                    <w:sz w:val="16"/>
                    <w:szCs w:val="16"/>
                  </w:rPr>
                  <w:t>..</w:t>
                </w:r>
                <w:proofErr w:type="gramEnd"/>
              </w:p>
            </w:tc>
          </w:sdtContent>
        </w:sdt>
        <w:sdt>
          <w:sdtPr>
            <w:rPr>
              <w:sz w:val="24"/>
              <w:szCs w:val="24"/>
            </w:rPr>
            <w:id w:val="-935987541"/>
            <w:placeholder>
              <w:docPart w:val="B2B5681D925E4884AF067A4B71777164"/>
            </w:placeholder>
          </w:sdtPr>
          <w:sdtEndPr/>
          <w:sdtContent>
            <w:tc>
              <w:tcPr>
                <w:tcW w:w="1104" w:type="dxa"/>
              </w:tcPr>
              <w:p w:rsidR="000B57C5" w:rsidRDefault="00E658FE" w:rsidP="00E658FE">
                <w:pPr>
                  <w:rPr>
                    <w:sz w:val="24"/>
                    <w:szCs w:val="24"/>
                  </w:rPr>
                </w:pPr>
                <w:r>
                  <w:rPr>
                    <w:sz w:val="24"/>
                    <w:szCs w:val="24"/>
                  </w:rPr>
                  <w:t>TR</w:t>
                </w:r>
              </w:p>
            </w:tc>
          </w:sdtContent>
        </w:sdt>
      </w:tr>
      <w:tr w:rsidR="000B57C5" w:rsidRPr="000E31AD" w:rsidTr="000B57C5">
        <w:trPr>
          <w:trHeight w:val="567"/>
        </w:trPr>
        <w:tc>
          <w:tcPr>
            <w:tcW w:w="1482" w:type="dxa"/>
            <w:vAlign w:val="center"/>
          </w:tcPr>
          <w:p w:rsidR="000B57C5" w:rsidRPr="000E31AD" w:rsidRDefault="0018036E" w:rsidP="00997952">
            <w:pPr>
              <w:jc w:val="center"/>
              <w:rPr>
                <w:sz w:val="24"/>
                <w:szCs w:val="24"/>
              </w:rPr>
            </w:pPr>
            <w:sdt>
              <w:sdtPr>
                <w:rPr>
                  <w:sz w:val="24"/>
                  <w:szCs w:val="24"/>
                </w:rPr>
                <w:id w:val="-520084497"/>
                <w:placeholder>
                  <w:docPart w:val="52F0F76149E34650B4F123304E748FD1"/>
                </w:placeholder>
                <w:date w:fullDate="2016-03-31T00:00:00Z">
                  <w:dateFormat w:val="dd/MM/yyyy"/>
                  <w:lid w:val="en-GB"/>
                  <w:storeMappedDataAs w:val="dateTime"/>
                  <w:calendar w:val="gregorian"/>
                </w:date>
              </w:sdtPr>
              <w:sdtEndPr/>
              <w:sdtContent>
                <w:r w:rsidR="00EC2072">
                  <w:rPr>
                    <w:sz w:val="24"/>
                    <w:szCs w:val="24"/>
                  </w:rPr>
                  <w:t>31/03/2016</w:t>
                </w:r>
              </w:sdtContent>
            </w:sdt>
          </w:p>
        </w:tc>
        <w:sdt>
          <w:sdtPr>
            <w:rPr>
              <w:sz w:val="24"/>
              <w:szCs w:val="24"/>
            </w:rPr>
            <w:id w:val="-108195551"/>
            <w:placeholder>
              <w:docPart w:val="ED1CA34628F849599590EC7BF4E574F3"/>
            </w:placeholder>
          </w:sdtPr>
          <w:sdtEndPr/>
          <w:sdtContent>
            <w:tc>
              <w:tcPr>
                <w:tcW w:w="1627" w:type="dxa"/>
                <w:vAlign w:val="center"/>
              </w:tcPr>
              <w:p w:rsidR="000B57C5" w:rsidRPr="000E31AD" w:rsidRDefault="00EC2072" w:rsidP="00EC2072">
                <w:pPr>
                  <w:jc w:val="center"/>
                  <w:rPr>
                    <w:sz w:val="24"/>
                    <w:szCs w:val="24"/>
                  </w:rPr>
                </w:pPr>
                <w:r>
                  <w:rPr>
                    <w:sz w:val="24"/>
                    <w:szCs w:val="24"/>
                  </w:rPr>
                  <w:t>2.00.4</w:t>
                </w:r>
              </w:p>
            </w:tc>
          </w:sdtContent>
        </w:sdt>
        <w:sdt>
          <w:sdtPr>
            <w:rPr>
              <w:sz w:val="24"/>
              <w:szCs w:val="24"/>
            </w:rPr>
            <w:id w:val="1928836376"/>
            <w:placeholder>
              <w:docPart w:val="ED1CA34628F849599590EC7BF4E574F3"/>
            </w:placeholder>
          </w:sdtPr>
          <w:sdtEndPr/>
          <w:sdtContent>
            <w:tc>
              <w:tcPr>
                <w:tcW w:w="5363" w:type="dxa"/>
                <w:vAlign w:val="center"/>
              </w:tcPr>
              <w:p w:rsidR="000B57C5" w:rsidRPr="000E31AD" w:rsidRDefault="00EC2072" w:rsidP="00EC2072">
                <w:pPr>
                  <w:rPr>
                    <w:sz w:val="24"/>
                    <w:szCs w:val="24"/>
                  </w:rPr>
                </w:pPr>
                <w:r>
                  <w:rPr>
                    <w:sz w:val="24"/>
                    <w:szCs w:val="24"/>
                  </w:rPr>
                  <w:t>Make transit bag optional</w:t>
                </w:r>
              </w:p>
            </w:tc>
          </w:sdtContent>
        </w:sdt>
        <w:sdt>
          <w:sdtPr>
            <w:rPr>
              <w:sz w:val="24"/>
              <w:szCs w:val="24"/>
            </w:rPr>
            <w:id w:val="-815876639"/>
            <w:placeholder>
              <w:docPart w:val="9EA5D6A70CC04542B32E769C0A8EAA76"/>
            </w:placeholder>
          </w:sdtPr>
          <w:sdtEndPr/>
          <w:sdtContent>
            <w:tc>
              <w:tcPr>
                <w:tcW w:w="1104" w:type="dxa"/>
              </w:tcPr>
              <w:p w:rsidR="000B57C5" w:rsidRDefault="00EC2072" w:rsidP="00EC2072">
                <w:pPr>
                  <w:rPr>
                    <w:sz w:val="24"/>
                    <w:szCs w:val="24"/>
                  </w:rPr>
                </w:pPr>
                <w:r>
                  <w:rPr>
                    <w:sz w:val="24"/>
                    <w:szCs w:val="24"/>
                  </w:rPr>
                  <w:t>TR</w:t>
                </w:r>
              </w:p>
            </w:tc>
          </w:sdtContent>
        </w:sdt>
      </w:tr>
      <w:tr w:rsidR="000B57C5" w:rsidRPr="000E31AD" w:rsidTr="000B57C5">
        <w:trPr>
          <w:trHeight w:val="567"/>
        </w:trPr>
        <w:tc>
          <w:tcPr>
            <w:tcW w:w="1482" w:type="dxa"/>
            <w:vAlign w:val="center"/>
          </w:tcPr>
          <w:p w:rsidR="000B57C5" w:rsidRPr="000E31AD" w:rsidRDefault="0018036E" w:rsidP="00997952">
            <w:pPr>
              <w:jc w:val="center"/>
              <w:rPr>
                <w:sz w:val="24"/>
                <w:szCs w:val="24"/>
              </w:rPr>
            </w:pPr>
            <w:sdt>
              <w:sdtPr>
                <w:rPr>
                  <w:sz w:val="24"/>
                  <w:szCs w:val="24"/>
                </w:rPr>
                <w:id w:val="1501242012"/>
                <w:placeholder>
                  <w:docPart w:val="A3B13EFD4BDD415BB4791FB92DBD8062"/>
                </w:placeholder>
                <w:date w:fullDate="2016-07-28T00:00:00Z">
                  <w:dateFormat w:val="dd/MM/yyyy"/>
                  <w:lid w:val="en-GB"/>
                  <w:storeMappedDataAs w:val="dateTime"/>
                  <w:calendar w:val="gregorian"/>
                </w:date>
              </w:sdtPr>
              <w:sdtEndPr/>
              <w:sdtContent>
                <w:r w:rsidR="008B6D93">
                  <w:rPr>
                    <w:sz w:val="24"/>
                    <w:szCs w:val="24"/>
                  </w:rPr>
                  <w:t>28/07/2016</w:t>
                </w:r>
              </w:sdtContent>
            </w:sdt>
          </w:p>
        </w:tc>
        <w:sdt>
          <w:sdtPr>
            <w:rPr>
              <w:sz w:val="24"/>
              <w:szCs w:val="24"/>
            </w:rPr>
            <w:id w:val="-1682738551"/>
            <w:placeholder>
              <w:docPart w:val="2C736904D8BE4ED3A84FFDE70E3F36D8"/>
            </w:placeholder>
          </w:sdtPr>
          <w:sdtEndPr/>
          <w:sdtContent>
            <w:tc>
              <w:tcPr>
                <w:tcW w:w="1627" w:type="dxa"/>
                <w:vAlign w:val="center"/>
              </w:tcPr>
              <w:p w:rsidR="000B57C5" w:rsidRPr="000E31AD" w:rsidRDefault="009F0373" w:rsidP="009F0373">
                <w:pPr>
                  <w:jc w:val="center"/>
                  <w:rPr>
                    <w:sz w:val="24"/>
                    <w:szCs w:val="24"/>
                  </w:rPr>
                </w:pPr>
                <w:r>
                  <w:rPr>
                    <w:sz w:val="24"/>
                    <w:szCs w:val="24"/>
                  </w:rPr>
                  <w:t>2.00.5</w:t>
                </w:r>
              </w:p>
            </w:tc>
          </w:sdtContent>
        </w:sdt>
        <w:sdt>
          <w:sdtPr>
            <w:rPr>
              <w:sz w:val="24"/>
              <w:szCs w:val="24"/>
            </w:rPr>
            <w:id w:val="1303961708"/>
            <w:placeholder>
              <w:docPart w:val="2C736904D8BE4ED3A84FFDE70E3F36D8"/>
            </w:placeholder>
          </w:sdtPr>
          <w:sdtEndPr/>
          <w:sdtContent>
            <w:tc>
              <w:tcPr>
                <w:tcW w:w="5363" w:type="dxa"/>
                <w:vAlign w:val="center"/>
              </w:tcPr>
              <w:p w:rsidR="000B57C5" w:rsidRPr="000E31AD" w:rsidRDefault="009F0373" w:rsidP="009F0373">
                <w:pPr>
                  <w:rPr>
                    <w:sz w:val="24"/>
                    <w:szCs w:val="24"/>
                  </w:rPr>
                </w:pPr>
                <w:r>
                  <w:rPr>
                    <w:sz w:val="24"/>
                    <w:szCs w:val="24"/>
                  </w:rPr>
                  <w:t>Bug fix destination not valid on empty bag</w:t>
                </w:r>
              </w:p>
            </w:tc>
          </w:sdtContent>
        </w:sdt>
        <w:sdt>
          <w:sdtPr>
            <w:rPr>
              <w:sz w:val="24"/>
              <w:szCs w:val="24"/>
            </w:rPr>
            <w:id w:val="748238258"/>
            <w:placeholder>
              <w:docPart w:val="D26CFA14A3DB4C25A993D86DFD049C8D"/>
            </w:placeholder>
          </w:sdtPr>
          <w:sdtEndPr/>
          <w:sdtContent>
            <w:tc>
              <w:tcPr>
                <w:tcW w:w="1104" w:type="dxa"/>
              </w:tcPr>
              <w:p w:rsidR="000B57C5" w:rsidRDefault="008B6D93" w:rsidP="008B6D93">
                <w:pPr>
                  <w:rPr>
                    <w:sz w:val="24"/>
                    <w:szCs w:val="24"/>
                  </w:rPr>
                </w:pPr>
                <w:r>
                  <w:rPr>
                    <w:sz w:val="24"/>
                    <w:szCs w:val="24"/>
                  </w:rPr>
                  <w:t>TR</w:t>
                </w:r>
              </w:p>
            </w:tc>
          </w:sdtContent>
        </w:sdt>
      </w:tr>
      <w:tr w:rsidR="000B57C5" w:rsidRPr="000E31AD" w:rsidTr="000B57C5">
        <w:trPr>
          <w:trHeight w:val="567"/>
        </w:trPr>
        <w:tc>
          <w:tcPr>
            <w:tcW w:w="1482" w:type="dxa"/>
            <w:vAlign w:val="center"/>
          </w:tcPr>
          <w:p w:rsidR="000B57C5" w:rsidRPr="000E31AD" w:rsidRDefault="0018036E" w:rsidP="00997952">
            <w:pPr>
              <w:jc w:val="center"/>
              <w:rPr>
                <w:sz w:val="24"/>
                <w:szCs w:val="24"/>
              </w:rPr>
            </w:pPr>
            <w:sdt>
              <w:sdtPr>
                <w:rPr>
                  <w:sz w:val="24"/>
                  <w:szCs w:val="24"/>
                </w:rPr>
                <w:id w:val="-551160464"/>
                <w:placeholder>
                  <w:docPart w:val="B521CB64FD21443796D6BF61A2403066"/>
                </w:placeholder>
                <w:date w:fullDate="2018-04-07T00:00:00Z">
                  <w:dateFormat w:val="dd/MM/yyyy"/>
                  <w:lid w:val="en-GB"/>
                  <w:storeMappedDataAs w:val="dateTime"/>
                  <w:calendar w:val="gregorian"/>
                </w:date>
              </w:sdtPr>
              <w:sdtEndPr/>
              <w:sdtContent>
                <w:r w:rsidR="004554D9">
                  <w:rPr>
                    <w:sz w:val="24"/>
                    <w:szCs w:val="24"/>
                  </w:rPr>
                  <w:t>07/04/2018</w:t>
                </w:r>
              </w:sdtContent>
            </w:sdt>
          </w:p>
        </w:tc>
        <w:sdt>
          <w:sdtPr>
            <w:rPr>
              <w:sz w:val="24"/>
              <w:szCs w:val="24"/>
            </w:rPr>
            <w:id w:val="1523118940"/>
            <w:placeholder>
              <w:docPart w:val="F9A0C43F6ADE454F88AA13F0391E3193"/>
            </w:placeholder>
          </w:sdtPr>
          <w:sdtEndPr/>
          <w:sdtContent>
            <w:tc>
              <w:tcPr>
                <w:tcW w:w="1627" w:type="dxa"/>
                <w:vAlign w:val="center"/>
              </w:tcPr>
              <w:p w:rsidR="000B57C5" w:rsidRPr="000E31AD" w:rsidRDefault="004554D9" w:rsidP="004554D9">
                <w:pPr>
                  <w:jc w:val="center"/>
                  <w:rPr>
                    <w:sz w:val="24"/>
                    <w:szCs w:val="24"/>
                  </w:rPr>
                </w:pPr>
                <w:r>
                  <w:rPr>
                    <w:sz w:val="24"/>
                    <w:szCs w:val="24"/>
                  </w:rPr>
                  <w:t>2.00.6</w:t>
                </w:r>
              </w:p>
            </w:tc>
          </w:sdtContent>
        </w:sdt>
        <w:sdt>
          <w:sdtPr>
            <w:rPr>
              <w:sz w:val="24"/>
              <w:szCs w:val="24"/>
            </w:rPr>
            <w:id w:val="-1860115057"/>
            <w:placeholder>
              <w:docPart w:val="F9A0C43F6ADE454F88AA13F0391E3193"/>
            </w:placeholder>
          </w:sdtPr>
          <w:sdtEndPr/>
          <w:sdtContent>
            <w:tc>
              <w:tcPr>
                <w:tcW w:w="5363" w:type="dxa"/>
                <w:vAlign w:val="center"/>
              </w:tcPr>
              <w:p w:rsidR="000B57C5" w:rsidRPr="000E31AD" w:rsidRDefault="004554D9" w:rsidP="004554D9">
                <w:pPr>
                  <w:rPr>
                    <w:sz w:val="24"/>
                    <w:szCs w:val="24"/>
                  </w:rPr>
                </w:pPr>
                <w:r>
                  <w:rPr>
                    <w:sz w:val="24"/>
                    <w:szCs w:val="24"/>
                  </w:rPr>
                  <w:t>Allow point to move data out with transit bag</w:t>
                </w:r>
              </w:p>
            </w:tc>
          </w:sdtContent>
        </w:sdt>
        <w:sdt>
          <w:sdtPr>
            <w:rPr>
              <w:sz w:val="24"/>
              <w:szCs w:val="24"/>
            </w:rPr>
            <w:id w:val="1948495144"/>
            <w:placeholder>
              <w:docPart w:val="D4EB248DAD7546FCBF9357F214D89ED1"/>
            </w:placeholder>
          </w:sdtPr>
          <w:sdtEndPr/>
          <w:sdtContent>
            <w:tc>
              <w:tcPr>
                <w:tcW w:w="1104" w:type="dxa"/>
              </w:tcPr>
              <w:p w:rsidR="004554D9" w:rsidRDefault="004554D9" w:rsidP="004554D9">
                <w:pPr>
                  <w:rPr>
                    <w:sz w:val="24"/>
                    <w:szCs w:val="24"/>
                  </w:rPr>
                </w:pPr>
                <w:r>
                  <w:rPr>
                    <w:sz w:val="24"/>
                    <w:szCs w:val="24"/>
                  </w:rPr>
                  <w:t>TR</w:t>
                </w:r>
              </w:p>
              <w:p w:rsidR="000B57C5" w:rsidRDefault="000B57C5" w:rsidP="004554D9">
                <w:pPr>
                  <w:rPr>
                    <w:sz w:val="24"/>
                    <w:szCs w:val="24"/>
                  </w:rPr>
                </w:pPr>
              </w:p>
            </w:tc>
            <w:bookmarkStart w:id="0" w:name="_GoBack" w:displacedByCustomXml="next"/>
            <w:bookmarkEnd w:id="0" w:displacedByCustomXml="next"/>
          </w:sdtContent>
        </w:sdt>
      </w:tr>
      <w:tr w:rsidR="000B57C5" w:rsidRPr="000E31AD" w:rsidTr="000B57C5">
        <w:trPr>
          <w:trHeight w:val="567"/>
        </w:trPr>
        <w:tc>
          <w:tcPr>
            <w:tcW w:w="1482" w:type="dxa"/>
            <w:vAlign w:val="center"/>
          </w:tcPr>
          <w:p w:rsidR="000B57C5" w:rsidRPr="000E31AD" w:rsidRDefault="0018036E"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tcPr>
              <w:p w:rsidR="000B57C5" w:rsidRDefault="000B57C5" w:rsidP="0045397F">
                <w:pPr>
                  <w:rPr>
                    <w:sz w:val="24"/>
                    <w:szCs w:val="24"/>
                  </w:rPr>
                </w:pPr>
                <w:r w:rsidRPr="00550752">
                  <w:rPr>
                    <w:rStyle w:val="PlaceholderText"/>
                  </w:rPr>
                  <w:t>Click here to enter text.</w:t>
                </w:r>
              </w:p>
            </w:tc>
          </w:sdtContent>
        </w:sdt>
      </w:tr>
      <w:tr w:rsidR="000B57C5" w:rsidRPr="000E31AD" w:rsidTr="000B57C5">
        <w:trPr>
          <w:trHeight w:val="567"/>
        </w:trPr>
        <w:tc>
          <w:tcPr>
            <w:tcW w:w="1482" w:type="dxa"/>
            <w:vAlign w:val="center"/>
          </w:tcPr>
          <w:p w:rsidR="000B57C5" w:rsidRPr="000E31AD" w:rsidRDefault="0018036E"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tcPr>
              <w:p w:rsidR="000B57C5" w:rsidRDefault="000B57C5" w:rsidP="0045397F">
                <w:pPr>
                  <w:rPr>
                    <w:sz w:val="24"/>
                    <w:szCs w:val="24"/>
                  </w:rPr>
                </w:pPr>
                <w:r w:rsidRPr="00550752">
                  <w:rPr>
                    <w:rStyle w:val="PlaceholderText"/>
                  </w:rPr>
                  <w:t>Click here to enter text.</w:t>
                </w:r>
              </w:p>
            </w:tc>
          </w:sdtContent>
        </w:sdt>
      </w:tr>
      <w:tr w:rsidR="000B57C5" w:rsidRPr="000E31AD" w:rsidTr="000B57C5">
        <w:trPr>
          <w:trHeight w:val="567"/>
        </w:trPr>
        <w:tc>
          <w:tcPr>
            <w:tcW w:w="1482" w:type="dxa"/>
            <w:vAlign w:val="center"/>
          </w:tcPr>
          <w:p w:rsidR="000B57C5" w:rsidRPr="000E31AD" w:rsidRDefault="0018036E"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tcPr>
              <w:p w:rsidR="000B57C5" w:rsidRDefault="000B57C5" w:rsidP="0045397F">
                <w:pPr>
                  <w:rPr>
                    <w:sz w:val="24"/>
                    <w:szCs w:val="24"/>
                  </w:rPr>
                </w:pPr>
                <w:r w:rsidRPr="00550752">
                  <w:rPr>
                    <w:rStyle w:val="PlaceholderText"/>
                  </w:rPr>
                  <w:t>Click here to enter text.</w:t>
                </w:r>
              </w:p>
            </w:tc>
          </w:sdtContent>
        </w:sdt>
      </w:tr>
      <w:tr w:rsidR="000B57C5" w:rsidRPr="000E31AD" w:rsidTr="000B57C5">
        <w:trPr>
          <w:trHeight w:val="567"/>
        </w:trPr>
        <w:tc>
          <w:tcPr>
            <w:tcW w:w="1482" w:type="dxa"/>
            <w:vAlign w:val="center"/>
          </w:tcPr>
          <w:p w:rsidR="000B57C5" w:rsidRPr="000E31AD" w:rsidRDefault="0018036E"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tcPr>
              <w:p w:rsidR="000B57C5" w:rsidRDefault="000B57C5" w:rsidP="0045397F">
                <w:pPr>
                  <w:rPr>
                    <w:sz w:val="24"/>
                    <w:szCs w:val="24"/>
                  </w:rPr>
                </w:pPr>
                <w:r w:rsidRPr="00550752">
                  <w:rPr>
                    <w:rStyle w:val="PlaceholderText"/>
                  </w:rPr>
                  <w:t>Click here to enter text.</w:t>
                </w:r>
              </w:p>
            </w:tc>
          </w:sdtContent>
        </w:sdt>
      </w:tr>
      <w:tr w:rsidR="000B57C5" w:rsidRPr="000E31AD" w:rsidTr="000B57C5">
        <w:trPr>
          <w:trHeight w:val="567"/>
        </w:trPr>
        <w:tc>
          <w:tcPr>
            <w:tcW w:w="1482" w:type="dxa"/>
            <w:vAlign w:val="center"/>
          </w:tcPr>
          <w:p w:rsidR="000B57C5" w:rsidRPr="000E31AD" w:rsidRDefault="0018036E"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tcPr>
              <w:p w:rsidR="000B57C5" w:rsidRDefault="000B57C5" w:rsidP="0045397F">
                <w:pPr>
                  <w:rPr>
                    <w:sz w:val="24"/>
                    <w:szCs w:val="24"/>
                  </w:rPr>
                </w:pPr>
                <w:r w:rsidRPr="00550752">
                  <w:rPr>
                    <w:rStyle w:val="PlaceholderText"/>
                  </w:rPr>
                  <w:t>Click here to enter text.</w:t>
                </w:r>
              </w:p>
            </w:tc>
          </w:sdtContent>
        </w:sdt>
      </w:tr>
      <w:tr w:rsidR="000B57C5" w:rsidRPr="000E31AD" w:rsidTr="000B57C5">
        <w:trPr>
          <w:trHeight w:val="567"/>
        </w:trPr>
        <w:tc>
          <w:tcPr>
            <w:tcW w:w="1482" w:type="dxa"/>
            <w:vAlign w:val="center"/>
          </w:tcPr>
          <w:p w:rsidR="000B57C5" w:rsidRPr="000E31AD" w:rsidRDefault="0018036E"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tcPr>
              <w:p w:rsidR="000B57C5" w:rsidRDefault="000B57C5" w:rsidP="0045397F">
                <w:pPr>
                  <w:rPr>
                    <w:sz w:val="24"/>
                    <w:szCs w:val="24"/>
                  </w:rPr>
                </w:pPr>
                <w:r w:rsidRPr="00550752">
                  <w:rPr>
                    <w:rStyle w:val="PlaceholderText"/>
                  </w:rPr>
                  <w:t>Click here to enter text.</w:t>
                </w:r>
              </w:p>
            </w:tc>
          </w:sdtContent>
        </w:sdt>
      </w:tr>
      <w:tr w:rsidR="000B57C5" w:rsidRPr="000E31AD" w:rsidTr="000B57C5">
        <w:trPr>
          <w:trHeight w:val="567"/>
        </w:trPr>
        <w:tc>
          <w:tcPr>
            <w:tcW w:w="1482" w:type="dxa"/>
            <w:vAlign w:val="center"/>
          </w:tcPr>
          <w:p w:rsidR="000B57C5" w:rsidRPr="000E31AD" w:rsidRDefault="0018036E"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tcPr>
              <w:p w:rsidR="000B57C5" w:rsidRDefault="000B57C5" w:rsidP="0045397F">
                <w:pP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rPr>
              <w:sz w:val="24"/>
              <w:szCs w:val="24"/>
            </w:rPr>
          </w:sdtEndPr>
          <w:sdtContent>
            <w:tc>
              <w:tcPr>
                <w:tcW w:w="9576" w:type="dxa"/>
              </w:tcPr>
              <w:p w:rsidR="00547E24" w:rsidRDefault="001E263B" w:rsidP="001E263B">
                <w:pPr>
                  <w:rPr>
                    <w:sz w:val="24"/>
                    <w:szCs w:val="24"/>
                  </w:rPr>
                </w:pPr>
                <w:r w:rsidRPr="001E263B">
                  <w:rPr>
                    <w:sz w:val="24"/>
                    <w:szCs w:val="24"/>
                  </w:rPr>
                  <w:t>This sequence is designed to integrate with other sequences when handling multiple buffers in, to a single device</w:t>
                </w:r>
                <w:r w:rsidR="00282A39">
                  <w:rPr>
                    <w:sz w:val="24"/>
                    <w:szCs w:val="24"/>
                  </w:rPr>
                  <w:t>/buffer</w:t>
                </w:r>
                <w:r w:rsidRPr="001E263B">
                  <w:rPr>
                    <w:sz w:val="24"/>
                    <w:szCs w:val="24"/>
                  </w:rPr>
                  <w:t xml:space="preserve"> out.</w:t>
                </w:r>
              </w:p>
              <w:p w:rsidR="008A24B3" w:rsidRDefault="008A24B3" w:rsidP="001E263B">
                <w:pPr>
                  <w:rPr>
                    <w:sz w:val="24"/>
                    <w:szCs w:val="24"/>
                  </w:rPr>
                </w:pPr>
                <w:r>
                  <w:rPr>
                    <w:sz w:val="24"/>
                    <w:szCs w:val="24"/>
                  </w:rPr>
                  <w:t>The</w:t>
                </w:r>
                <w:r w:rsidR="004B3755">
                  <w:rPr>
                    <w:sz w:val="24"/>
                    <w:szCs w:val="24"/>
                  </w:rPr>
                  <w:t xml:space="preserve"> sequence can be configured in 3</w:t>
                </w:r>
                <w:r>
                  <w:rPr>
                    <w:sz w:val="24"/>
                    <w:szCs w:val="24"/>
                  </w:rPr>
                  <w:t xml:space="preserve"> ways.</w:t>
                </w:r>
              </w:p>
              <w:p w:rsidR="008A24B3" w:rsidRDefault="008A24B3" w:rsidP="001E263B">
                <w:pPr>
                  <w:rPr>
                    <w:sz w:val="24"/>
                    <w:szCs w:val="24"/>
                  </w:rPr>
                </w:pPr>
              </w:p>
              <w:p w:rsidR="00293112" w:rsidRDefault="00547E24" w:rsidP="008A24B3">
                <w:pPr>
                  <w:pStyle w:val="ListParagraph"/>
                  <w:numPr>
                    <w:ilvl w:val="0"/>
                    <w:numId w:val="4"/>
                  </w:numPr>
                  <w:rPr>
                    <w:sz w:val="24"/>
                    <w:szCs w:val="24"/>
                  </w:rPr>
                </w:pPr>
                <w:r w:rsidRPr="008A24B3">
                  <w:rPr>
                    <w:sz w:val="24"/>
                    <w:szCs w:val="24"/>
                  </w:rPr>
                  <w:t xml:space="preserve">Buffer bag data is copied into a transit </w:t>
                </w:r>
                <w:proofErr w:type="gramStart"/>
                <w:r w:rsidRPr="008A24B3">
                  <w:rPr>
                    <w:sz w:val="24"/>
                    <w:szCs w:val="24"/>
                  </w:rPr>
                  <w:t>position</w:t>
                </w:r>
                <w:r w:rsidR="00591793">
                  <w:rPr>
                    <w:sz w:val="24"/>
                    <w:szCs w:val="24"/>
                  </w:rPr>
                  <w:t xml:space="preserve"> </w:t>
                </w:r>
                <w:r w:rsidR="006715AE" w:rsidRPr="008A24B3">
                  <w:rPr>
                    <w:sz w:val="24"/>
                    <w:szCs w:val="24"/>
                  </w:rPr>
                  <w:t xml:space="preserve"> from</w:t>
                </w:r>
                <w:proofErr w:type="gramEnd"/>
                <w:r w:rsidR="006715AE" w:rsidRPr="008A24B3">
                  <w:rPr>
                    <w:sz w:val="24"/>
                    <w:szCs w:val="24"/>
                  </w:rPr>
                  <w:t xml:space="preserve"> the incoming buffer be</w:t>
                </w:r>
                <w:r w:rsidR="00293112" w:rsidRPr="008A24B3">
                  <w:rPr>
                    <w:sz w:val="24"/>
                    <w:szCs w:val="24"/>
                  </w:rPr>
                  <w:t>fore the outgoing data position.</w:t>
                </w:r>
                <w:r w:rsidR="006715AE" w:rsidRPr="008A24B3">
                  <w:rPr>
                    <w:sz w:val="24"/>
                    <w:szCs w:val="24"/>
                  </w:rPr>
                  <w:t xml:space="preserve"> When using request release the data must be copied from the transit position by the enabling sequence.</w:t>
                </w:r>
              </w:p>
              <w:p w:rsidR="008A24B3" w:rsidRDefault="008A24B3" w:rsidP="001E263B">
                <w:pPr>
                  <w:pStyle w:val="ListParagraph"/>
                  <w:numPr>
                    <w:ilvl w:val="0"/>
                    <w:numId w:val="4"/>
                  </w:numPr>
                  <w:rPr>
                    <w:sz w:val="24"/>
                    <w:szCs w:val="24"/>
                  </w:rPr>
                </w:pPr>
                <w:r>
                  <w:rPr>
                    <w:sz w:val="24"/>
                    <w:szCs w:val="24"/>
                  </w:rPr>
                  <w:t xml:space="preserve">A fake bag is used to hold the selected bag data, </w:t>
                </w:r>
                <w:proofErr w:type="gramStart"/>
                <w:r>
                  <w:rPr>
                    <w:sz w:val="24"/>
                    <w:szCs w:val="24"/>
                  </w:rPr>
                  <w:t>This</w:t>
                </w:r>
                <w:proofErr w:type="gramEnd"/>
                <w:r>
                  <w:rPr>
                    <w:sz w:val="24"/>
                    <w:szCs w:val="24"/>
                  </w:rPr>
                  <w:t xml:space="preserve"> can </w:t>
                </w:r>
                <w:proofErr w:type="spellStart"/>
                <w:r>
                  <w:rPr>
                    <w:sz w:val="24"/>
                    <w:szCs w:val="24"/>
                  </w:rPr>
                  <w:t>the</w:t>
                </w:r>
                <w:proofErr w:type="spellEnd"/>
                <w:r>
                  <w:rPr>
                    <w:sz w:val="24"/>
                    <w:szCs w:val="24"/>
                  </w:rPr>
                  <w:t xml:space="preserve"> be passed to the next sequence as the </w:t>
                </w:r>
                <w:proofErr w:type="spellStart"/>
                <w:r>
                  <w:rPr>
                    <w:sz w:val="24"/>
                    <w:szCs w:val="24"/>
                  </w:rPr>
                  <w:t>bufferbag</w:t>
                </w:r>
                <w:proofErr w:type="spellEnd"/>
                <w:r>
                  <w:rPr>
                    <w:sz w:val="24"/>
                    <w:szCs w:val="24"/>
                  </w:rPr>
                  <w:t xml:space="preserve"> data. The next sequence is then responsible for moving the data. This sequence checks data has been copied from the “fake buffer” into the </w:t>
                </w:r>
                <w:proofErr w:type="spellStart"/>
                <w:r>
                  <w:rPr>
                    <w:sz w:val="24"/>
                    <w:szCs w:val="24"/>
                  </w:rPr>
                  <w:t>outBag</w:t>
                </w:r>
                <w:proofErr w:type="spellEnd"/>
                <w:r>
                  <w:rPr>
                    <w:sz w:val="24"/>
                    <w:szCs w:val="24"/>
                  </w:rPr>
                  <w:t xml:space="preserve"> position, and then checks it is cleared when the bag arrives.</w:t>
                </w:r>
              </w:p>
              <w:p w:rsidR="004B3755" w:rsidRPr="008A24B3" w:rsidRDefault="004B3755" w:rsidP="001E263B">
                <w:pPr>
                  <w:pStyle w:val="ListParagraph"/>
                  <w:numPr>
                    <w:ilvl w:val="0"/>
                    <w:numId w:val="4"/>
                  </w:numPr>
                  <w:rPr>
                    <w:sz w:val="24"/>
                    <w:szCs w:val="24"/>
                  </w:rPr>
                </w:pPr>
                <w:r>
                  <w:rPr>
                    <w:sz w:val="24"/>
                    <w:szCs w:val="24"/>
                  </w:rPr>
                  <w:t>With no transit bag. We can copy data directly from buffer position to bag out</w:t>
                </w:r>
              </w:p>
              <w:p w:rsidR="008A24B3" w:rsidRDefault="008A24B3" w:rsidP="001E263B">
                <w:pPr>
                  <w:rPr>
                    <w:sz w:val="24"/>
                    <w:szCs w:val="24"/>
                  </w:rPr>
                </w:pPr>
              </w:p>
              <w:p w:rsidR="00C107F6" w:rsidRDefault="00293112" w:rsidP="001E263B">
                <w:r>
                  <w:rPr>
                    <w:sz w:val="24"/>
                    <w:szCs w:val="24"/>
                  </w:rPr>
                  <w:t xml:space="preserve">This sequence cannot support a request interface to </w:t>
                </w:r>
                <w:proofErr w:type="spellStart"/>
                <w:proofErr w:type="gramStart"/>
                <w:r>
                  <w:rPr>
                    <w:sz w:val="24"/>
                    <w:szCs w:val="24"/>
                  </w:rPr>
                  <w:t>a</w:t>
                </w:r>
                <w:proofErr w:type="spellEnd"/>
                <w:proofErr w:type="gramEnd"/>
                <w:r>
                  <w:rPr>
                    <w:sz w:val="24"/>
                    <w:szCs w:val="24"/>
                  </w:rPr>
                  <w:t xml:space="preserve"> incoming sequence, request release must be used by the incoming sequence in place of </w:t>
                </w:r>
                <w:proofErr w:type="spellStart"/>
                <w:r>
                  <w:rPr>
                    <w:sz w:val="24"/>
                    <w:szCs w:val="24"/>
                  </w:rPr>
                  <w:t>i_bagAtBuffer</w:t>
                </w:r>
                <w:proofErr w:type="spellEnd"/>
                <w:r>
                  <w:rPr>
                    <w:sz w:val="24"/>
                    <w:szCs w:val="24"/>
                  </w:rPr>
                  <w:t>[x].</w:t>
                </w:r>
              </w:p>
            </w:tc>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2C6E0A">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2C6E0A">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1E263B" w:rsidP="001E263B">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FB21A4" w:rsidP="00FB21A4">
                <w:r>
                  <w:rPr>
                    <w:sz w:val="24"/>
                    <w:szCs w:val="24"/>
                  </w:rPr>
                  <w:t>Reset points</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FB21A4" w:rsidP="00FB21A4">
                <w:r>
                  <w:rPr>
                    <w:sz w:val="24"/>
                    <w:szCs w:val="24"/>
                  </w:rPr>
                  <w:t>Wait for bag at buffer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dtPr>
            <w:sdtEndPr/>
            <w:sdtContent>
              <w:p w:rsidR="008F2F52" w:rsidRPr="000A757F" w:rsidRDefault="000A757F" w:rsidP="00FB21A4">
                <w:pPr>
                  <w:rPr>
                    <w:sz w:val="24"/>
                    <w:szCs w:val="24"/>
                  </w:rPr>
                </w:pPr>
                <w:r>
                  <w:rPr>
                    <w:sz w:val="24"/>
                    <w:szCs w:val="24"/>
                  </w:rPr>
                  <w:t xml:space="preserve">Release </w:t>
                </w:r>
                <w:r w:rsidR="00FB21A4">
                  <w:rPr>
                    <w:sz w:val="24"/>
                    <w:szCs w:val="24"/>
                  </w:rPr>
                  <w:t>bag from buffer 1</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dtPr>
            <w:sdtEndPr/>
            <w:sdtContent>
              <w:p w:rsidR="008F2F52" w:rsidRPr="00FB21A4" w:rsidRDefault="000A757F" w:rsidP="00FB21A4">
                <w:pPr>
                  <w:rPr>
                    <w:sz w:val="24"/>
                    <w:szCs w:val="24"/>
                  </w:rPr>
                </w:pPr>
                <w:r>
                  <w:rPr>
                    <w:sz w:val="24"/>
                    <w:szCs w:val="24"/>
                  </w:rPr>
                  <w:t>Release</w:t>
                </w:r>
                <w:r w:rsidR="00FB21A4">
                  <w:rPr>
                    <w:sz w:val="24"/>
                    <w:szCs w:val="24"/>
                  </w:rPr>
                  <w:t xml:space="preserve"> bag from buffer 2</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dtPr>
            <w:sdtEndPr/>
            <w:sdtContent>
              <w:p w:rsidR="008F2F52" w:rsidRDefault="000A757F" w:rsidP="008F2F52">
                <w:r>
                  <w:rPr>
                    <w:sz w:val="24"/>
                    <w:szCs w:val="24"/>
                  </w:rPr>
                  <w:t>Release</w:t>
                </w:r>
                <w:r w:rsidR="00FB21A4">
                  <w:rPr>
                    <w:sz w:val="24"/>
                    <w:szCs w:val="24"/>
                  </w:rPr>
                  <w:t xml:space="preserve"> bag from buffer 3</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dtPr>
            <w:sdtEndPr/>
            <w:sdtContent>
              <w:p w:rsidR="008F2F52" w:rsidRDefault="000A757F" w:rsidP="008F2F52">
                <w:r>
                  <w:rPr>
                    <w:sz w:val="24"/>
                    <w:szCs w:val="24"/>
                  </w:rPr>
                  <w:t xml:space="preserve">Release </w:t>
                </w:r>
                <w:r w:rsidR="00FB21A4">
                  <w:rPr>
                    <w:sz w:val="24"/>
                    <w:szCs w:val="24"/>
                  </w:rPr>
                  <w:t>bag from buffer 4</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dtPr>
            <w:sdtEndPr/>
            <w:sdtContent>
              <w:p w:rsidR="008F2F52" w:rsidRDefault="000A757F" w:rsidP="008F2F52">
                <w:r>
                  <w:rPr>
                    <w:sz w:val="24"/>
                    <w:szCs w:val="24"/>
                  </w:rPr>
                  <w:t>Release</w:t>
                </w:r>
                <w:r w:rsidR="00FB21A4">
                  <w:rPr>
                    <w:sz w:val="24"/>
                    <w:szCs w:val="24"/>
                  </w:rPr>
                  <w:t xml:space="preserve"> bag from buffer 5</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dtPr>
            <w:sdtEndPr/>
            <w:sdtContent>
              <w:p w:rsidR="008F2F52" w:rsidRDefault="00FB21A4" w:rsidP="000A757F">
                <w:r>
                  <w:rPr>
                    <w:sz w:val="24"/>
                    <w:szCs w:val="24"/>
                  </w:rPr>
                  <w:t>Release bag from buffer 6</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dtPr>
            <w:sdtEndPr/>
            <w:sdtContent>
              <w:p w:rsidR="008F2F52" w:rsidRDefault="00FB21A4" w:rsidP="000A757F">
                <w:r>
                  <w:rPr>
                    <w:sz w:val="24"/>
                    <w:szCs w:val="24"/>
                  </w:rPr>
                  <w:t>Release bag from buffer 7</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dtPr>
            <w:sdtEndPr/>
            <w:sdtContent>
              <w:p w:rsidR="008F2F52" w:rsidRDefault="00FB21A4" w:rsidP="000A757F">
                <w:r>
                  <w:rPr>
                    <w:sz w:val="24"/>
                    <w:szCs w:val="24"/>
                  </w:rPr>
                  <w:t>Release bag from buffer 8</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dtPr>
            <w:sdtEndPr/>
            <w:sdtContent>
              <w:p w:rsidR="008F2F52" w:rsidRDefault="00FB21A4" w:rsidP="00FB21A4">
                <w:r>
                  <w:rPr>
                    <w:sz w:val="24"/>
                    <w:szCs w:val="24"/>
                  </w:rPr>
                  <w:t>Etc…………….</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lastRenderedPageBreak/>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B404F3" w:rsidRDefault="006A776B" w:rsidP="006A776B">
      <w:pPr>
        <w:pStyle w:val="Heading1"/>
      </w:pPr>
      <w:r>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E13634" w:rsidTr="009B0D5D">
        <w:trPr>
          <w:trHeight w:val="402"/>
        </w:trPr>
        <w:tc>
          <w:tcPr>
            <w:tcW w:w="1273"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lastRenderedPageBreak/>
              <w:t>Standard Block number</w:t>
            </w:r>
          </w:p>
        </w:tc>
        <w:tc>
          <w:tcPr>
            <w:tcW w:w="100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Block Port</w:t>
            </w:r>
          </w:p>
        </w:tc>
        <w:tc>
          <w:tcPr>
            <w:tcW w:w="1414" w:type="dxa"/>
            <w:shd w:val="clear" w:color="auto" w:fill="548DD4" w:themeFill="text2" w:themeFillTint="99"/>
          </w:tcPr>
          <w:p w:rsidR="009B4164" w:rsidRDefault="0009445A" w:rsidP="009B4164">
            <w:pPr>
              <w:rPr>
                <w:rStyle w:val="IntenseEmphasis"/>
                <w:i w:val="0"/>
                <w:color w:val="FFFFFF" w:themeColor="background1"/>
                <w:sz w:val="28"/>
                <w:szCs w:val="28"/>
              </w:rPr>
            </w:pPr>
            <w:r>
              <w:rPr>
                <w:rStyle w:val="IntenseEmphasis"/>
                <w:i w:val="0"/>
                <w:color w:val="FFFFFF" w:themeColor="background1"/>
                <w:sz w:val="28"/>
                <w:szCs w:val="28"/>
              </w:rPr>
              <w:t>Input</w:t>
            </w:r>
          </w:p>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Output</w:t>
            </w:r>
          </w:p>
        </w:tc>
        <w:tc>
          <w:tcPr>
            <w:tcW w:w="619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Description</w:t>
            </w:r>
          </w:p>
        </w:tc>
      </w:tr>
      <w:tr w:rsidR="009B4164" w:rsidRPr="000E31AD" w:rsidTr="009B0D5D">
        <w:trPr>
          <w:trHeight w:val="402"/>
        </w:trPr>
        <w:sdt>
          <w:sdtPr>
            <w:rPr>
              <w:sz w:val="24"/>
              <w:szCs w:val="24"/>
            </w:rPr>
            <w:id w:val="1079636836"/>
            <w:placeholder>
              <w:docPart w:val="DefaultPlaceholder_1082065158"/>
            </w:placeholder>
          </w:sdtPr>
          <w:sdtEndPr/>
          <w:sdtContent>
            <w:tc>
              <w:tcPr>
                <w:tcW w:w="1273" w:type="dxa"/>
                <w:vAlign w:val="center"/>
              </w:tcPr>
              <w:p w:rsidR="009B4164" w:rsidRPr="000E31AD" w:rsidRDefault="008F2F52" w:rsidP="009B0D5D">
                <w:pPr>
                  <w:jc w:val="center"/>
                  <w:rPr>
                    <w:sz w:val="24"/>
                    <w:szCs w:val="24"/>
                  </w:rPr>
                </w:pPr>
                <w:r>
                  <w:rPr>
                    <w:sz w:val="24"/>
                    <w:szCs w:val="24"/>
                  </w:rPr>
                  <w:t>101</w:t>
                </w:r>
              </w:p>
            </w:tc>
          </w:sdtContent>
        </w:sdt>
        <w:sdt>
          <w:sdtPr>
            <w:rPr>
              <w:sz w:val="24"/>
              <w:szCs w:val="24"/>
            </w:r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0E31AD" w:rsidRDefault="009B0D5D" w:rsidP="009B0D5D">
                <w:pPr>
                  <w:jc w:val="center"/>
                  <w:rPr>
                    <w:sz w:val="24"/>
                    <w:szCs w:val="24"/>
                  </w:rPr>
                </w:pPr>
                <w:r>
                  <w:rPr>
                    <w:sz w:val="24"/>
                    <w:szCs w:val="24"/>
                  </w:rPr>
                  <w:t>1</w:t>
                </w:r>
              </w:p>
            </w:tc>
          </w:sdtContent>
        </w:sdt>
        <w:sdt>
          <w:sdtPr>
            <w:rPr>
              <w:sz w:val="24"/>
              <w:szCs w:val="24"/>
            </w:r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0E31AD" w:rsidRDefault="009B0D5D" w:rsidP="009B0D5D">
                <w:pPr>
                  <w:jc w:val="center"/>
                  <w:rPr>
                    <w:sz w:val="24"/>
                    <w:szCs w:val="24"/>
                  </w:rPr>
                </w:pPr>
                <w:r>
                  <w:rPr>
                    <w:sz w:val="24"/>
                    <w:szCs w:val="24"/>
                  </w:rPr>
                  <w:t>X</w:t>
                </w:r>
              </w:p>
            </w:tc>
          </w:sdtContent>
        </w:sdt>
        <w:sdt>
          <w:sdtPr>
            <w:rPr>
              <w:sz w:val="24"/>
              <w:szCs w:val="24"/>
            </w:rPr>
            <w:id w:val="-1776550998"/>
            <w:placeholder>
              <w:docPart w:val="EDF5C0C346D84E2C8F9FC4244D2C19F0"/>
            </w:placeholder>
          </w:sdtPr>
          <w:sdtEndPr/>
          <w:sdtContent>
            <w:tc>
              <w:tcPr>
                <w:tcW w:w="6196" w:type="dxa"/>
                <w:vAlign w:val="center"/>
              </w:tcPr>
              <w:p w:rsidR="009B4164" w:rsidRPr="000E31AD" w:rsidRDefault="00FB21A4" w:rsidP="00FB21A4">
                <w:pPr>
                  <w:rPr>
                    <w:sz w:val="24"/>
                    <w:szCs w:val="24"/>
                  </w:rPr>
                </w:pPr>
                <w:r>
                  <w:rPr>
                    <w:sz w:val="24"/>
                    <w:szCs w:val="24"/>
                  </w:rPr>
                  <w:t>SP1 – Bag at buffer 1</w:t>
                </w:r>
              </w:p>
            </w:tc>
          </w:sdtContent>
        </w:sdt>
      </w:tr>
      <w:tr w:rsidR="008F2F52" w:rsidRPr="000E31AD" w:rsidTr="009B0D5D">
        <w:trPr>
          <w:trHeight w:val="402"/>
        </w:trPr>
        <w:sdt>
          <w:sdtPr>
            <w:rPr>
              <w:sz w:val="24"/>
              <w:szCs w:val="24"/>
            </w:rPr>
            <w:id w:val="-953629927"/>
            <w:placeholder>
              <w:docPart w:val="DB9FA05B2DC34678B579EEDC029B3BB9"/>
            </w:placeholder>
          </w:sdtPr>
          <w:sdtEndPr/>
          <w:sdtContent>
            <w:tc>
              <w:tcPr>
                <w:tcW w:w="1273" w:type="dxa"/>
                <w:vAlign w:val="center"/>
              </w:tcPr>
              <w:p w:rsidR="008F2F52" w:rsidRPr="000E31AD" w:rsidRDefault="00FB21A4" w:rsidP="009B0D5D">
                <w:pPr>
                  <w:jc w:val="center"/>
                  <w:rPr>
                    <w:sz w:val="24"/>
                    <w:szCs w:val="24"/>
                  </w:rPr>
                </w:pPr>
                <w:r>
                  <w:rPr>
                    <w:sz w:val="24"/>
                    <w:szCs w:val="24"/>
                  </w:rPr>
                  <w:t>101</w:t>
                </w:r>
              </w:p>
            </w:tc>
          </w:sdtContent>
        </w:sdt>
        <w:sdt>
          <w:sdtPr>
            <w:rPr>
              <w:sz w:val="24"/>
              <w:szCs w:val="24"/>
            </w:r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0E31AD" w:rsidRDefault="009B0D5D" w:rsidP="009B0D5D">
                <w:pPr>
                  <w:jc w:val="center"/>
                  <w:rPr>
                    <w:sz w:val="24"/>
                    <w:szCs w:val="24"/>
                  </w:rPr>
                </w:pPr>
                <w:r>
                  <w:rPr>
                    <w:sz w:val="24"/>
                    <w:szCs w:val="24"/>
                  </w:rPr>
                  <w:t>2</w:t>
                </w:r>
              </w:p>
            </w:tc>
          </w:sdtContent>
        </w:sdt>
        <w:sdt>
          <w:sdtPr>
            <w:rPr>
              <w:sz w:val="24"/>
              <w:szCs w:val="24"/>
            </w:r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0E31AD" w:rsidRDefault="009B0D5D" w:rsidP="009B0D5D">
                <w:pPr>
                  <w:jc w:val="center"/>
                  <w:rPr>
                    <w:sz w:val="24"/>
                    <w:szCs w:val="24"/>
                  </w:rPr>
                </w:pPr>
                <w:r>
                  <w:rPr>
                    <w:sz w:val="24"/>
                    <w:szCs w:val="24"/>
                  </w:rPr>
                  <w:t>X</w:t>
                </w:r>
              </w:p>
            </w:tc>
          </w:sdtContent>
        </w:sdt>
        <w:sdt>
          <w:sdtPr>
            <w:rPr>
              <w:sz w:val="24"/>
              <w:szCs w:val="24"/>
            </w:rPr>
            <w:id w:val="1229733036"/>
            <w:placeholder>
              <w:docPart w:val="DB9FA05B2DC34678B579EEDC029B3BB9"/>
            </w:placeholder>
          </w:sdtPr>
          <w:sdtEndPr/>
          <w:sdtContent>
            <w:tc>
              <w:tcPr>
                <w:tcW w:w="6196" w:type="dxa"/>
                <w:vAlign w:val="center"/>
              </w:tcPr>
              <w:p w:rsidR="008F2F52" w:rsidRPr="000E31AD" w:rsidRDefault="00FB21A4" w:rsidP="008F2F52">
                <w:pPr>
                  <w:rPr>
                    <w:sz w:val="24"/>
                    <w:szCs w:val="24"/>
                  </w:rPr>
                </w:pPr>
                <w:r>
                  <w:rPr>
                    <w:sz w:val="24"/>
                    <w:szCs w:val="24"/>
                  </w:rPr>
                  <w:t>SP1 – Bag at buffer 2</w:t>
                </w:r>
              </w:p>
            </w:tc>
          </w:sdtContent>
        </w:sdt>
      </w:tr>
      <w:tr w:rsidR="009B0D5D" w:rsidRPr="000E31AD" w:rsidTr="009B0D5D">
        <w:trPr>
          <w:trHeight w:val="402"/>
        </w:trPr>
        <w:sdt>
          <w:sdtPr>
            <w:rPr>
              <w:sz w:val="24"/>
              <w:szCs w:val="24"/>
            </w:rPr>
            <w:id w:val="133678724"/>
            <w:placeholder>
              <w:docPart w:val="FEC1B526168D41D9A18A6CADFAD763FE"/>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751882880"/>
                    <w:placeholder>
                      <w:docPart w:val="54B7005506044687AF2780CC2D879EF1"/>
                    </w:placeholder>
                  </w:sdtPr>
                  <w:sdtEndPr/>
                  <w:sdtContent>
                    <w:r>
                      <w:rPr>
                        <w:sz w:val="24"/>
                        <w:szCs w:val="24"/>
                      </w:rPr>
                      <w:t>101</w:t>
                    </w:r>
                  </w:sdtContent>
                </w:sdt>
                <w:r>
                  <w:rPr>
                    <w:sz w:val="24"/>
                    <w:szCs w:val="24"/>
                  </w:rPr>
                  <w:t xml:space="preserve"> </w:t>
                </w:r>
              </w:p>
            </w:tc>
          </w:sdtContent>
        </w:sdt>
        <w:sdt>
          <w:sdtPr>
            <w:rPr>
              <w:sz w:val="24"/>
              <w:szCs w:val="24"/>
            </w:r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3</w:t>
                </w:r>
              </w:p>
            </w:tc>
          </w:sdtContent>
        </w:sdt>
        <w:sdt>
          <w:sdtPr>
            <w:rPr>
              <w:sz w:val="24"/>
              <w:szCs w:val="24"/>
            </w:r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X</w:t>
                </w:r>
              </w:p>
            </w:tc>
          </w:sdtContent>
        </w:sdt>
        <w:sdt>
          <w:sdtPr>
            <w:rPr>
              <w:sz w:val="24"/>
              <w:szCs w:val="24"/>
            </w:rPr>
            <w:id w:val="-1823185272"/>
            <w:placeholder>
              <w:docPart w:val="9E8BD2B194B244B89CE63188EA207AA6"/>
            </w:placeholder>
          </w:sdtPr>
          <w:sdtEndPr/>
          <w:sdtContent>
            <w:tc>
              <w:tcPr>
                <w:tcW w:w="6196" w:type="dxa"/>
                <w:vAlign w:val="center"/>
              </w:tcPr>
              <w:p w:rsidR="009B0D5D" w:rsidRPr="000E31AD" w:rsidRDefault="009B0D5D" w:rsidP="00FB21A4">
                <w:pPr>
                  <w:rPr>
                    <w:sz w:val="24"/>
                    <w:szCs w:val="24"/>
                  </w:rPr>
                </w:pPr>
                <w:r>
                  <w:rPr>
                    <w:sz w:val="24"/>
                    <w:szCs w:val="24"/>
                  </w:rPr>
                  <w:t>Spare</w:t>
                </w:r>
              </w:p>
            </w:tc>
          </w:sdtContent>
        </w:sdt>
      </w:tr>
      <w:tr w:rsidR="009B0D5D" w:rsidRPr="000E31AD" w:rsidTr="009B0D5D">
        <w:trPr>
          <w:trHeight w:val="402"/>
        </w:trPr>
        <w:sdt>
          <w:sdtPr>
            <w:rPr>
              <w:sz w:val="24"/>
              <w:szCs w:val="24"/>
            </w:rPr>
            <w:id w:val="-1186752096"/>
            <w:placeholder>
              <w:docPart w:val="C84588731EB549FE9E2B25E90BBF71A9"/>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1030310550"/>
                    <w:placeholder>
                      <w:docPart w:val="8FE9CEDD60B74515A7CEC5ECBE745FEE"/>
                    </w:placeholder>
                  </w:sdtPr>
                  <w:sdtEndPr/>
                  <w:sdtContent>
                    <w:r>
                      <w:rPr>
                        <w:sz w:val="24"/>
                        <w:szCs w:val="24"/>
                      </w:rPr>
                      <w:t>101</w:t>
                    </w:r>
                  </w:sdtContent>
                </w:sdt>
                <w:r>
                  <w:rPr>
                    <w:sz w:val="24"/>
                    <w:szCs w:val="24"/>
                  </w:rPr>
                  <w:t xml:space="preserve"> </w:t>
                </w:r>
              </w:p>
            </w:tc>
          </w:sdtContent>
        </w:sdt>
        <w:sdt>
          <w:sdtPr>
            <w:rPr>
              <w:sz w:val="24"/>
              <w:szCs w:val="24"/>
            </w:r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4</w:t>
                </w:r>
              </w:p>
            </w:tc>
          </w:sdtContent>
        </w:sdt>
        <w:sdt>
          <w:sdtPr>
            <w:rPr>
              <w:sz w:val="24"/>
              <w:szCs w:val="24"/>
            </w:r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X</w:t>
                </w:r>
              </w:p>
            </w:tc>
          </w:sdtContent>
        </w:sdt>
        <w:sdt>
          <w:sdtPr>
            <w:rPr>
              <w:sz w:val="24"/>
              <w:szCs w:val="24"/>
            </w:rPr>
            <w:id w:val="1767807842"/>
            <w:placeholder>
              <w:docPart w:val="34B515F6A733486CA1D7564EDAE9FFD1"/>
            </w:placeholder>
          </w:sdtPr>
          <w:sdtEndPr/>
          <w:sdtContent>
            <w:tc>
              <w:tcPr>
                <w:tcW w:w="6196" w:type="dxa"/>
                <w:vAlign w:val="center"/>
              </w:tcPr>
              <w:p w:rsidR="009B0D5D" w:rsidRPr="000E31AD" w:rsidRDefault="009B0D5D" w:rsidP="00FB21A4">
                <w:pPr>
                  <w:rPr>
                    <w:sz w:val="24"/>
                    <w:szCs w:val="24"/>
                  </w:rPr>
                </w:pPr>
                <w:r>
                  <w:rPr>
                    <w:sz w:val="24"/>
                    <w:szCs w:val="24"/>
                  </w:rPr>
                  <w:t>SP1 – Bag released</w:t>
                </w:r>
              </w:p>
            </w:tc>
          </w:sdtContent>
        </w:sdt>
      </w:tr>
      <w:tr w:rsidR="009B0D5D" w:rsidRPr="000E31AD" w:rsidTr="009B0D5D">
        <w:trPr>
          <w:trHeight w:val="402"/>
        </w:trPr>
        <w:sdt>
          <w:sdtPr>
            <w:rPr>
              <w:sz w:val="24"/>
              <w:szCs w:val="24"/>
            </w:rPr>
            <w:id w:val="-477847177"/>
            <w:placeholder>
              <w:docPart w:val="060B1A64FF574EB4969481F2C4D0EA8F"/>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886188952"/>
                    <w:placeholder>
                      <w:docPart w:val="1FB5718AFCF849268C7ABEFB84675817"/>
                    </w:placeholder>
                  </w:sdtPr>
                  <w:sdtEndPr/>
                  <w:sdtContent>
                    <w:r>
                      <w:rPr>
                        <w:sz w:val="24"/>
                        <w:szCs w:val="24"/>
                      </w:rPr>
                      <w:t>101</w:t>
                    </w:r>
                  </w:sdtContent>
                </w:sdt>
                <w:r>
                  <w:rPr>
                    <w:sz w:val="24"/>
                    <w:szCs w:val="24"/>
                  </w:rPr>
                  <w:t xml:space="preserve"> </w:t>
                </w:r>
              </w:p>
            </w:tc>
          </w:sdtContent>
        </w:sdt>
        <w:sdt>
          <w:sdtPr>
            <w:rPr>
              <w:sz w:val="24"/>
              <w:szCs w:val="24"/>
            </w:r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5</w:t>
                </w:r>
              </w:p>
            </w:tc>
          </w:sdtContent>
        </w:sdt>
        <w:sdt>
          <w:sdtPr>
            <w:rPr>
              <w:sz w:val="24"/>
              <w:szCs w:val="24"/>
            </w:r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2069405541"/>
            <w:placeholder>
              <w:docPart w:val="1E267BCA3CE04A06AA37954D360C1B20"/>
            </w:placeholder>
          </w:sdtPr>
          <w:sdtEndPr/>
          <w:sdtContent>
            <w:tc>
              <w:tcPr>
                <w:tcW w:w="6196" w:type="dxa"/>
                <w:vAlign w:val="center"/>
              </w:tcPr>
              <w:p w:rsidR="009B0D5D" w:rsidRPr="000E31AD" w:rsidRDefault="009B0D5D" w:rsidP="00FB21A4">
                <w:pPr>
                  <w:rPr>
                    <w:sz w:val="24"/>
                    <w:szCs w:val="24"/>
                  </w:rPr>
                </w:pPr>
                <w:r>
                  <w:rPr>
                    <w:sz w:val="24"/>
                    <w:szCs w:val="24"/>
                  </w:rPr>
                  <w:t>SP1 – Open buffer 1</w:t>
                </w:r>
              </w:p>
            </w:tc>
          </w:sdtContent>
        </w:sdt>
      </w:tr>
      <w:tr w:rsidR="009B0D5D" w:rsidRPr="000E31AD" w:rsidTr="009B0D5D">
        <w:trPr>
          <w:trHeight w:val="402"/>
        </w:trPr>
        <w:sdt>
          <w:sdtPr>
            <w:rPr>
              <w:sz w:val="24"/>
              <w:szCs w:val="24"/>
            </w:rPr>
            <w:id w:val="-1041351583"/>
            <w:placeholder>
              <w:docPart w:val="DF84074C102C47299DDFEA1CBEA870E6"/>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93559303"/>
                    <w:placeholder>
                      <w:docPart w:val="ED90EAF3C143457E80CF53B69F306D4A"/>
                    </w:placeholder>
                  </w:sdtPr>
                  <w:sdtEndPr/>
                  <w:sdtContent>
                    <w:r>
                      <w:rPr>
                        <w:sz w:val="24"/>
                        <w:szCs w:val="24"/>
                      </w:rPr>
                      <w:t>101</w:t>
                    </w:r>
                  </w:sdtContent>
                </w:sdt>
                <w:r>
                  <w:rPr>
                    <w:sz w:val="24"/>
                    <w:szCs w:val="24"/>
                  </w:rPr>
                  <w:t xml:space="preserve"> </w:t>
                </w:r>
              </w:p>
            </w:tc>
          </w:sdtContent>
        </w:sdt>
        <w:sdt>
          <w:sdtPr>
            <w:rPr>
              <w:sz w:val="24"/>
              <w:szCs w:val="24"/>
            </w:r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6</w:t>
                </w:r>
              </w:p>
            </w:tc>
          </w:sdtContent>
        </w:sdt>
        <w:sdt>
          <w:sdtPr>
            <w:rPr>
              <w:sz w:val="24"/>
              <w:szCs w:val="24"/>
            </w:r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494228151"/>
            <w:placeholder>
              <w:docPart w:val="D65D9E543CD1416D869EFEB39714A890"/>
            </w:placeholder>
          </w:sdtPr>
          <w:sdtEndPr/>
          <w:sdtContent>
            <w:tc>
              <w:tcPr>
                <w:tcW w:w="6196" w:type="dxa"/>
                <w:vAlign w:val="center"/>
              </w:tcPr>
              <w:p w:rsidR="009B0D5D" w:rsidRPr="000E31AD" w:rsidRDefault="009B0D5D" w:rsidP="008F2F52">
                <w:pPr>
                  <w:rPr>
                    <w:sz w:val="24"/>
                    <w:szCs w:val="24"/>
                  </w:rPr>
                </w:pPr>
                <w:r>
                  <w:rPr>
                    <w:sz w:val="24"/>
                    <w:szCs w:val="24"/>
                  </w:rPr>
                  <w:t>SP1 – Open buffer 2</w:t>
                </w:r>
              </w:p>
            </w:tc>
          </w:sdtContent>
        </w:sdt>
      </w:tr>
      <w:tr w:rsidR="009B0D5D" w:rsidRPr="000E31AD" w:rsidTr="009B0D5D">
        <w:trPr>
          <w:trHeight w:val="402"/>
        </w:trPr>
        <w:sdt>
          <w:sdtPr>
            <w:rPr>
              <w:sz w:val="24"/>
              <w:szCs w:val="24"/>
            </w:rPr>
            <w:id w:val="414676291"/>
            <w:placeholder>
              <w:docPart w:val="66B881DDCBE44D279A5397FD02000E93"/>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1683969149"/>
                    <w:placeholder>
                      <w:docPart w:val="3E281DD929DA4971887DD547158763EE"/>
                    </w:placeholder>
                  </w:sdtPr>
                  <w:sdtEndPr/>
                  <w:sdtContent>
                    <w:r>
                      <w:rPr>
                        <w:sz w:val="24"/>
                        <w:szCs w:val="24"/>
                      </w:rPr>
                      <w:t>101</w:t>
                    </w:r>
                  </w:sdtContent>
                </w:sdt>
                <w:r>
                  <w:rPr>
                    <w:sz w:val="24"/>
                    <w:szCs w:val="24"/>
                  </w:rPr>
                  <w:t xml:space="preserve"> </w:t>
                </w:r>
              </w:p>
            </w:tc>
          </w:sdtContent>
        </w:sdt>
        <w:sdt>
          <w:sdtPr>
            <w:rPr>
              <w:sz w:val="24"/>
              <w:szCs w:val="24"/>
            </w:r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7</w:t>
                </w:r>
              </w:p>
            </w:tc>
          </w:sdtContent>
        </w:sdt>
        <w:sdt>
          <w:sdtPr>
            <w:rPr>
              <w:sz w:val="24"/>
              <w:szCs w:val="24"/>
            </w:r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352878734"/>
            <w:placeholder>
              <w:docPart w:val="7F9D44EAA51B4E87B4108A574E5EAD96"/>
            </w:placeholder>
          </w:sdtPr>
          <w:sdtEndPr/>
          <w:sdtContent>
            <w:tc>
              <w:tcPr>
                <w:tcW w:w="6196" w:type="dxa"/>
                <w:vAlign w:val="center"/>
              </w:tcPr>
              <w:p w:rsidR="009B0D5D" w:rsidRPr="000E31AD" w:rsidRDefault="009B0D5D" w:rsidP="00FB21A4">
                <w:pPr>
                  <w:rPr>
                    <w:sz w:val="24"/>
                    <w:szCs w:val="24"/>
                  </w:rPr>
                </w:pPr>
                <w:r>
                  <w:rPr>
                    <w:sz w:val="24"/>
                    <w:szCs w:val="24"/>
                  </w:rPr>
                  <w:t xml:space="preserve">SP1 – Select buffer 1 </w:t>
                </w:r>
              </w:p>
            </w:tc>
          </w:sdtContent>
        </w:sdt>
      </w:tr>
      <w:tr w:rsidR="009B0D5D" w:rsidRPr="000E31AD" w:rsidTr="009B0D5D">
        <w:trPr>
          <w:trHeight w:val="402"/>
        </w:trPr>
        <w:sdt>
          <w:sdtPr>
            <w:rPr>
              <w:sz w:val="24"/>
              <w:szCs w:val="24"/>
            </w:rPr>
            <w:id w:val="-484469562"/>
            <w:placeholder>
              <w:docPart w:val="98C3BD5535F549E0BAEEE04C039B4BA6"/>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1373728988"/>
                    <w:placeholder>
                      <w:docPart w:val="90E48A69EDD6464BB42EA954F6645EF2"/>
                    </w:placeholder>
                  </w:sdtPr>
                  <w:sdtEndPr/>
                  <w:sdtContent>
                    <w:r>
                      <w:rPr>
                        <w:sz w:val="24"/>
                        <w:szCs w:val="24"/>
                      </w:rPr>
                      <w:t>101</w:t>
                    </w:r>
                  </w:sdtContent>
                </w:sdt>
                <w:r>
                  <w:rPr>
                    <w:sz w:val="24"/>
                    <w:szCs w:val="24"/>
                  </w:rPr>
                  <w:t xml:space="preserve"> </w:t>
                </w:r>
              </w:p>
            </w:tc>
          </w:sdtContent>
        </w:sdt>
        <w:sdt>
          <w:sdtPr>
            <w:rPr>
              <w:sz w:val="24"/>
              <w:szCs w:val="24"/>
            </w:r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8</w:t>
                </w:r>
              </w:p>
            </w:tc>
          </w:sdtContent>
        </w:sdt>
        <w:sdt>
          <w:sdtPr>
            <w:rPr>
              <w:sz w:val="24"/>
              <w:szCs w:val="24"/>
            </w:r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252659374"/>
            <w:placeholder>
              <w:docPart w:val="34BE7E8852914FD8AEDD1BCF515B76C2"/>
            </w:placeholder>
          </w:sdtPr>
          <w:sdtEndPr/>
          <w:sdtContent>
            <w:tc>
              <w:tcPr>
                <w:tcW w:w="6196" w:type="dxa"/>
                <w:vAlign w:val="center"/>
              </w:tcPr>
              <w:p w:rsidR="009B0D5D" w:rsidRPr="000E31AD" w:rsidRDefault="009B0D5D" w:rsidP="008F2F52">
                <w:pPr>
                  <w:rPr>
                    <w:sz w:val="24"/>
                    <w:szCs w:val="24"/>
                  </w:rPr>
                </w:pPr>
                <w:r>
                  <w:rPr>
                    <w:sz w:val="24"/>
                    <w:szCs w:val="24"/>
                  </w:rPr>
                  <w:t>SP1 – Select buffer 2</w:t>
                </w:r>
              </w:p>
            </w:tc>
          </w:sdtContent>
        </w:sdt>
      </w:tr>
      <w:tr w:rsidR="009B0D5D" w:rsidRPr="000E31AD" w:rsidTr="009B0D5D">
        <w:trPr>
          <w:trHeight w:val="402"/>
        </w:trPr>
        <w:sdt>
          <w:sdtPr>
            <w:rPr>
              <w:sz w:val="24"/>
              <w:szCs w:val="24"/>
            </w:rPr>
            <w:id w:val="-1078897311"/>
            <w:placeholder>
              <w:docPart w:val="83022C92F4F741EBAE54F0D7372B1D5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194345058"/>
            <w:placeholder>
              <w:docPart w:val="A29ED7654B3746D6B0944B9D704299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528105488"/>
            <w:placeholder>
              <w:docPart w:val="8382B8A3905D4A7F91F2A0DFF51C9468"/>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203443347"/>
            <w:placeholder>
              <w:docPart w:val="BE1F4703F9DC493D9DB255D5FDF2CB2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037899426"/>
            <w:placeholder>
              <w:docPart w:val="DB0F3177F2CB464E9D054870289A70E3"/>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2131438732"/>
            <w:placeholder>
              <w:docPart w:val="95F0256721DC43C796AE60B448369DCC"/>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7163519"/>
            <w:placeholder>
              <w:docPart w:val="347E37E0E1BC4C0BB4E810A4F515F4C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313638587"/>
            <w:placeholder>
              <w:docPart w:val="9CAA981C2E144A0B87F26411F0EF7D7A"/>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610089474"/>
            <w:placeholder>
              <w:docPart w:val="94FAA071A435473DAF92AEA56315FDC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624344671"/>
            <w:placeholder>
              <w:docPart w:val="350E2C681B9B412097A7C1BED1EFEED9"/>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970524690"/>
            <w:placeholder>
              <w:docPart w:val="1ECBC7D0487B443EB47E46F9609C1F3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2009709050"/>
            <w:placeholder>
              <w:docPart w:val="380ED9609A7245C9A283424866B837F1"/>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2126654123"/>
            <w:placeholder>
              <w:docPart w:val="F5E2B708454B4F69B8ABBC96AFACF768"/>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4253509"/>
            <w:placeholder>
              <w:docPart w:val="7E8777743EEE4D7A8B636F47A3730E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325667884"/>
            <w:placeholder>
              <w:docPart w:val="22DEFB2F4D8442AEA5E048A16407A1D2"/>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10392449"/>
            <w:placeholder>
              <w:docPart w:val="1B85CDB4E4EF4EFB9EBA80432C56B6B7"/>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148049286"/>
            <w:placeholder>
              <w:docPart w:val="37A27F208811495C804ADD93765B220A"/>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763873562"/>
            <w:placeholder>
              <w:docPart w:val="942A169981434C56AFA3CEBFCAB7519E"/>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240024048"/>
            <w:placeholder>
              <w:docPart w:val="CB1A62C2FCE3408683B0309B6F5AC091"/>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41574769"/>
            <w:placeholder>
              <w:docPart w:val="D1C00C09352A4A4C82BB30700D83BAB5"/>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593355612"/>
            <w:placeholder>
              <w:docPart w:val="FB33ED3970624809826B0AC308A715B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125929050"/>
            <w:placeholder>
              <w:docPart w:val="9CA5D497898F43C895F521F0B6BB56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468003402"/>
            <w:placeholder>
              <w:docPart w:val="D74BD25C1F3B49869E6A9C44B902CDC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07387965"/>
            <w:placeholder>
              <w:docPart w:val="15C0738D0A4448988DBA8A2600A88608"/>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62867457"/>
            <w:placeholder>
              <w:docPart w:val="40729EFF78B34F218D83C45293C88EC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95516665"/>
            <w:placeholder>
              <w:docPart w:val="0132CD9ED988403CAA938D1ECFAE6BB9"/>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984851407"/>
            <w:placeholder>
              <w:docPart w:val="934739042FEC46AD8122D24E1D247DB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82930939"/>
            <w:placeholder>
              <w:docPart w:val="D2B286F0028C4D65BF71B5FC2F39E034"/>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406841978"/>
            <w:placeholder>
              <w:docPart w:val="E2CE8A694AEF4F989F640489BBC9B6C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975575036"/>
            <w:placeholder>
              <w:docPart w:val="BC18CCB906094DACB3986B66092F6533"/>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11677517"/>
            <w:placeholder>
              <w:docPart w:val="B4422A6086B1471A937656F800EECE1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49444201"/>
            <w:placeholder>
              <w:docPart w:val="9FF474CAC0F34B8092CD1DC13D65649B"/>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bl>
    <w:p w:rsidR="00086DD0" w:rsidRPr="00C24821" w:rsidRDefault="00C24821" w:rsidP="009B4164">
      <w:pPr>
        <w:rPr>
          <w:i/>
          <w:color w:val="FF0000"/>
          <w:lang w:val="en-GB"/>
        </w:rPr>
      </w:pPr>
      <w:r w:rsidRPr="00C24821">
        <w:rPr>
          <w:i/>
          <w:color w:val="FF0000"/>
          <w:lang w:val="en-GB"/>
        </w:rPr>
        <w:t xml:space="preserve">Description must contain </w:t>
      </w:r>
      <w:r>
        <w:rPr>
          <w:i/>
          <w:color w:val="FF0000"/>
          <w:lang w:val="en-GB"/>
        </w:rPr>
        <w:t>“</w:t>
      </w:r>
      <w:r w:rsidRPr="00C24821">
        <w:rPr>
          <w:i/>
          <w:color w:val="FF0000"/>
          <w:lang w:val="en-GB"/>
        </w:rPr>
        <w:t>–</w:t>
      </w:r>
      <w:r>
        <w:rPr>
          <w:i/>
          <w:color w:val="FF0000"/>
          <w:lang w:val="en-GB"/>
        </w:rPr>
        <w:t>“</w:t>
      </w:r>
      <w:r w:rsidRPr="00C24821">
        <w:rPr>
          <w:i/>
          <w:color w:val="FF0000"/>
          <w:lang w:val="en-GB"/>
        </w:rPr>
        <w:t xml:space="preserve">after sequence identifier (i.e.SPN1 </w:t>
      </w:r>
      <w:proofErr w:type="gramStart"/>
      <w:r w:rsidRPr="00C24821">
        <w:rPr>
          <w:i/>
          <w:color w:val="FF0000"/>
          <w:lang w:val="en-GB"/>
        </w:rPr>
        <w:t>– )</w:t>
      </w:r>
      <w:proofErr w:type="gramEnd"/>
      <w:r>
        <w:rPr>
          <w:i/>
          <w:color w:val="FF0000"/>
          <w:lang w:val="en-GB"/>
        </w:rPr>
        <w:t>.</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tc>
              <w:tcPr>
                <w:tcW w:w="9576" w:type="dxa"/>
              </w:tcPr>
              <w:p w:rsidR="00DF16AA" w:rsidRDefault="00DF16AA" w:rsidP="00DF16AA">
                <w:pPr>
                  <w:pStyle w:val="ListParagraph"/>
                  <w:numPr>
                    <w:ilvl w:val="0"/>
                    <w:numId w:val="3"/>
                  </w:numPr>
                </w:pPr>
                <w:r>
                  <w:t>Disabled</w:t>
                </w:r>
              </w:p>
              <w:p w:rsidR="00DF16AA" w:rsidRPr="00DF16AA" w:rsidRDefault="00DF16AA" w:rsidP="00DF16AA">
                <w:pPr>
                  <w:pStyle w:val="ListParagraph"/>
                </w:pPr>
                <w:r>
                  <w:t>All controls functions are disabled.</w:t>
                </w:r>
              </w:p>
              <w:p w:rsidR="00DF16AA" w:rsidRPr="00DF16AA" w:rsidRDefault="00DF16AA" w:rsidP="00DF16AA"/>
              <w:p w:rsidR="00DF16AA" w:rsidRDefault="00DF16AA" w:rsidP="00DF16AA">
                <w:pPr>
                  <w:pStyle w:val="ListParagraph"/>
                  <w:numPr>
                    <w:ilvl w:val="0"/>
                    <w:numId w:val="2"/>
                  </w:numPr>
                </w:pPr>
                <w:r>
                  <w:t>Reset Points</w:t>
                </w:r>
              </w:p>
              <w:p w:rsidR="00DF16AA" w:rsidRDefault="00DF16AA" w:rsidP="00DF16AA">
                <w:pPr>
                  <w:pStyle w:val="ListParagraph"/>
                </w:pPr>
                <w:r>
                  <w:t xml:space="preserve">All points change over to the </w:t>
                </w:r>
                <w:proofErr w:type="gramStart"/>
                <w:r>
                  <w:t>reset  position</w:t>
                </w:r>
                <w:proofErr w:type="gramEnd"/>
                <w:r>
                  <w:t>. The emergency stop condition is checked and then the sequence changes to step 2.</w:t>
                </w:r>
              </w:p>
              <w:p w:rsidR="00DF16AA" w:rsidRDefault="00DF16AA" w:rsidP="00DF16AA">
                <w:pPr>
                  <w:pStyle w:val="ListParagraph"/>
                </w:pPr>
              </w:p>
              <w:p w:rsidR="00DF16AA" w:rsidRDefault="00DF16AA" w:rsidP="00DF16AA">
                <w:pPr>
                  <w:pStyle w:val="ListParagraph"/>
                  <w:numPr>
                    <w:ilvl w:val="0"/>
                    <w:numId w:val="2"/>
                  </w:numPr>
                </w:pPr>
                <w:r>
                  <w:t>Wait for bag at buffer</w:t>
                </w:r>
              </w:p>
              <w:p w:rsidR="006D1D38" w:rsidRPr="006D1D38" w:rsidRDefault="00DF16AA" w:rsidP="006D1D38">
                <w:pPr>
                  <w:pStyle w:val="ListParagraph"/>
                </w:pPr>
                <w:r>
                  <w:t xml:space="preserve">A logical assessment is made of input buffer conditions, by checking the “bag at buffer” proximity switch and data for validity (if applicable), </w:t>
                </w:r>
                <w:r w:rsidR="005E5192">
                  <w:t>o</w:t>
                </w:r>
                <w:r>
                  <w:t>r the request release state of the buffer sequence.</w:t>
                </w:r>
              </w:p>
              <w:p w:rsidR="00DF16AA" w:rsidRDefault="00DF16AA" w:rsidP="00DF16AA">
                <w:pPr>
                  <w:pStyle w:val="ListParagraph"/>
                </w:pPr>
                <w:r>
                  <w:t>When the receive line has space, or a</w:t>
                </w:r>
                <w:r w:rsidR="005E5192">
                  <w:t>n</w:t>
                </w:r>
                <w:r>
                  <w:t xml:space="preserve"> enable release signal is received. The buffer that has been in a valid release state for the longes</w:t>
                </w:r>
                <w:r w:rsidR="006D1D38">
                  <w:t>t is selected to be released.</w:t>
                </w:r>
              </w:p>
              <w:p w:rsidR="00DF16AA" w:rsidRDefault="00DF16AA" w:rsidP="00DF16AA">
                <w:pPr>
                  <w:pStyle w:val="ListParagraph"/>
                </w:pPr>
                <w:r>
                  <w:t>If data is being tracked it is now copied into the “transit” position before the sequence step changes to 2 + the selected buffer number</w:t>
                </w:r>
                <w:proofErr w:type="gramStart"/>
                <w:r>
                  <w:t>.(</w:t>
                </w:r>
                <w:proofErr w:type="gramEnd"/>
                <w:r>
                  <w:t xml:space="preserve"> </w:t>
                </w:r>
                <w:proofErr w:type="spellStart"/>
                <w:r>
                  <w:t>i.e</w:t>
                </w:r>
                <w:proofErr w:type="spellEnd"/>
                <w:r>
                  <w:t xml:space="preserve"> buffer 3 is selected go to step 2 + 3 = 5).</w:t>
                </w:r>
              </w:p>
              <w:p w:rsidR="00DF16AA" w:rsidRPr="00DF16AA" w:rsidRDefault="00DF16AA" w:rsidP="00DF16AA">
                <w:r>
                  <w:t xml:space="preserve"> </w:t>
                </w:r>
              </w:p>
              <w:p w:rsidR="00DF16AA" w:rsidRDefault="00DF16AA" w:rsidP="00DF16AA">
                <w:r>
                  <w:t xml:space="preserve">     3&gt;)    </w:t>
                </w:r>
                <w:r>
                  <w:tab/>
                  <w:t>Release bag from buffer x</w:t>
                </w:r>
              </w:p>
              <w:p w:rsidR="00DF16AA" w:rsidRDefault="00DF16AA" w:rsidP="00DF16AA">
                <w:r>
                  <w:tab/>
                  <w:t>This applies to all steps from 3 and above based on the selected buffer number.</w:t>
                </w:r>
              </w:p>
              <w:p w:rsidR="00DF16AA" w:rsidRDefault="00DF16AA" w:rsidP="00DF16AA">
                <w:pPr>
                  <w:ind w:left="720"/>
                </w:pPr>
                <w:r>
                  <w:t>The points are changed into the correct position for the selected buffer, the buffer stop is then opened, and the bag gravitates into its next position. The sequence then returns to step 1.</w:t>
                </w:r>
              </w:p>
              <w:p w:rsidR="00DF16AA" w:rsidRDefault="00DF16AA" w:rsidP="00DF16AA">
                <w:pPr>
                  <w:ind w:left="720"/>
                </w:pPr>
                <w:r>
                  <w:t>The bag arriving into its next position is detected in 2 ways depending on the type of the position:</w:t>
                </w:r>
              </w:p>
              <w:p w:rsidR="00DF16AA" w:rsidRPr="00DF16AA" w:rsidRDefault="00DF16AA" w:rsidP="0059095A">
                <w:pPr>
                  <w:ind w:left="720"/>
                </w:pPr>
                <w:r>
                  <w:t xml:space="preserve">If releasing into a buffer line, the line trip proximity switch is used to detect arrival, If releasing into another sequence the enable release signal changing to a false condition is used. </w:t>
                </w:r>
              </w:p>
              <w:p w:rsidR="0009445A" w:rsidRPr="00DF16AA" w:rsidRDefault="0009445A" w:rsidP="00DF16AA">
                <w:pPr>
                  <w:pStyle w:val="ListParagraph"/>
                </w:pPr>
              </w:p>
            </w:tc>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36E" w:rsidRDefault="0018036E" w:rsidP="005355D2">
      <w:pPr>
        <w:spacing w:after="0" w:line="240" w:lineRule="auto"/>
      </w:pPr>
      <w:r>
        <w:separator/>
      </w:r>
    </w:p>
  </w:endnote>
  <w:endnote w:type="continuationSeparator" w:id="0">
    <w:p w:rsidR="0018036E" w:rsidRDefault="0018036E"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D2" w:rsidRDefault="005355D2"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42B243E7" wp14:editId="4BE3C34B">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4554D9" w:rsidRPr="004554D9">
                              <w:rPr>
                                <w:b/>
                                <w:noProof/>
                                <w:color w:val="FFFFFF" w:themeColor="background1"/>
                              </w:rPr>
                              <w:t>1</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4554D9" w:rsidRPr="004554D9">
                        <w:rPr>
                          <w:b/>
                          <w:noProof/>
                          <w:color w:val="FFFFFF" w:themeColor="background1"/>
                        </w:rPr>
                        <w:t>1</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36E" w:rsidRDefault="0018036E" w:rsidP="005355D2">
      <w:pPr>
        <w:spacing w:after="0" w:line="240" w:lineRule="auto"/>
      </w:pPr>
      <w:r>
        <w:separator/>
      </w:r>
    </w:p>
  </w:footnote>
  <w:footnote w:type="continuationSeparator" w:id="0">
    <w:p w:rsidR="0018036E" w:rsidRDefault="0018036E"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D28" w:rsidRPr="008E3D28" w:rsidRDefault="008E3D28"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1203113C" wp14:editId="1AB8E83E">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sidR="008E3075">
      <w:rPr>
        <w:rFonts w:ascii="Arial" w:hAnsi="Arial" w:cs="Arial"/>
        <w:sz w:val="24"/>
        <w:szCs w:val="24"/>
      </w:rPr>
      <w:t xml:space="preserve">Standard </w:t>
    </w:r>
    <w:r w:rsidR="00C24821">
      <w:rPr>
        <w:rFonts w:ascii="Arial" w:hAnsi="Arial" w:cs="Arial"/>
        <w:sz w:val="24"/>
        <w:szCs w:val="24"/>
      </w:rPr>
      <w:t>Sequence -</w:t>
    </w:r>
    <w:r w:rsidR="008F2F52">
      <w:rPr>
        <w:rFonts w:ascii="Arial" w:hAnsi="Arial" w:cs="Arial"/>
        <w:sz w:val="24"/>
        <w:szCs w:val="24"/>
      </w:rPr>
      <w:t xml:space="preserve">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1E263B">
          <w:rPr>
            <w:rFonts w:ascii="Arial" w:hAnsi="Arial" w:cs="Arial"/>
            <w:sz w:val="24"/>
            <w:szCs w:val="24"/>
            <w:lang w:val="en-GB"/>
          </w:rPr>
          <w:t>x_1_Point</w:t>
        </w:r>
      </w:sdtContent>
    </w:sdt>
    <w:r w:rsidR="00C24821">
      <w:rPr>
        <w:rFonts w:ascii="Arial" w:hAnsi="Arial" w:cs="Arial"/>
        <w:sz w:val="24"/>
        <w:szCs w:val="24"/>
      </w:rPr>
      <w:t xml:space="preserve"> ,V</w:t>
    </w:r>
    <w:proofErr w:type="gramEnd"/>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0373">
          <w:rPr>
            <w:rFonts w:ascii="Arial" w:hAnsi="Arial" w:cs="Arial"/>
            <w:sz w:val="24"/>
            <w:szCs w:val="24"/>
            <w:lang w:val="en-GB"/>
          </w:rPr>
          <w:t>2.00.5</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E7A87"/>
    <w:multiLevelType w:val="hybridMultilevel"/>
    <w:tmpl w:val="A19EC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Full" w:cryptAlgorithmClass="hash" w:cryptAlgorithmType="typeAny" w:cryptAlgorithmSid="4" w:cryptSpinCount="100000" w:hash="wWiX5LiSw8KotFxh6FwADrrA6/0=" w:salt="uXCBwySpUdmbt3+GvlcpI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221AE"/>
    <w:rsid w:val="000549DA"/>
    <w:rsid w:val="0007248B"/>
    <w:rsid w:val="00081981"/>
    <w:rsid w:val="00086DD0"/>
    <w:rsid w:val="00091C22"/>
    <w:rsid w:val="0009445A"/>
    <w:rsid w:val="000A757F"/>
    <w:rsid w:val="000B57C5"/>
    <w:rsid w:val="000E31AD"/>
    <w:rsid w:val="0018036E"/>
    <w:rsid w:val="00182883"/>
    <w:rsid w:val="001B7BD0"/>
    <w:rsid w:val="001E263B"/>
    <w:rsid w:val="001E3056"/>
    <w:rsid w:val="0020373E"/>
    <w:rsid w:val="0027566B"/>
    <w:rsid w:val="00282A39"/>
    <w:rsid w:val="00293112"/>
    <w:rsid w:val="003059FC"/>
    <w:rsid w:val="0035754D"/>
    <w:rsid w:val="003C2A47"/>
    <w:rsid w:val="003D241C"/>
    <w:rsid w:val="003D6B89"/>
    <w:rsid w:val="003F5C26"/>
    <w:rsid w:val="004554D9"/>
    <w:rsid w:val="00463B6C"/>
    <w:rsid w:val="004B020F"/>
    <w:rsid w:val="004B3755"/>
    <w:rsid w:val="004F369A"/>
    <w:rsid w:val="00505C2E"/>
    <w:rsid w:val="0051650C"/>
    <w:rsid w:val="005355D2"/>
    <w:rsid w:val="00541227"/>
    <w:rsid w:val="00547E24"/>
    <w:rsid w:val="005765CF"/>
    <w:rsid w:val="0059095A"/>
    <w:rsid w:val="00591793"/>
    <w:rsid w:val="0059559B"/>
    <w:rsid w:val="005E5192"/>
    <w:rsid w:val="005F2511"/>
    <w:rsid w:val="00601C11"/>
    <w:rsid w:val="00616FB3"/>
    <w:rsid w:val="006715AE"/>
    <w:rsid w:val="006A29F3"/>
    <w:rsid w:val="006A776B"/>
    <w:rsid w:val="006D1D38"/>
    <w:rsid w:val="006E72F6"/>
    <w:rsid w:val="007235A1"/>
    <w:rsid w:val="007269E0"/>
    <w:rsid w:val="0079013C"/>
    <w:rsid w:val="00795E64"/>
    <w:rsid w:val="007B737D"/>
    <w:rsid w:val="007E5ADA"/>
    <w:rsid w:val="0080157F"/>
    <w:rsid w:val="008309C9"/>
    <w:rsid w:val="0084468F"/>
    <w:rsid w:val="00855DF8"/>
    <w:rsid w:val="00876B1A"/>
    <w:rsid w:val="008962A0"/>
    <w:rsid w:val="008A24B3"/>
    <w:rsid w:val="008B6D93"/>
    <w:rsid w:val="008E3075"/>
    <w:rsid w:val="008E3D28"/>
    <w:rsid w:val="008F2F52"/>
    <w:rsid w:val="009303C1"/>
    <w:rsid w:val="00997952"/>
    <w:rsid w:val="009A6C39"/>
    <w:rsid w:val="009B0D5D"/>
    <w:rsid w:val="009B4164"/>
    <w:rsid w:val="009E6496"/>
    <w:rsid w:val="009F0373"/>
    <w:rsid w:val="00A14F02"/>
    <w:rsid w:val="00A51A73"/>
    <w:rsid w:val="00A65D5F"/>
    <w:rsid w:val="00A74112"/>
    <w:rsid w:val="00B404F3"/>
    <w:rsid w:val="00B51930"/>
    <w:rsid w:val="00B700B6"/>
    <w:rsid w:val="00BB3142"/>
    <w:rsid w:val="00BD053E"/>
    <w:rsid w:val="00BE4832"/>
    <w:rsid w:val="00C107F6"/>
    <w:rsid w:val="00C24821"/>
    <w:rsid w:val="00C40FBF"/>
    <w:rsid w:val="00C63FFF"/>
    <w:rsid w:val="00CD2FED"/>
    <w:rsid w:val="00CE2904"/>
    <w:rsid w:val="00D1389E"/>
    <w:rsid w:val="00D74CE3"/>
    <w:rsid w:val="00D815C6"/>
    <w:rsid w:val="00DB6429"/>
    <w:rsid w:val="00DF16AA"/>
    <w:rsid w:val="00E13634"/>
    <w:rsid w:val="00E16B1B"/>
    <w:rsid w:val="00E658FE"/>
    <w:rsid w:val="00EC2072"/>
    <w:rsid w:val="00ED665D"/>
    <w:rsid w:val="00EE163C"/>
    <w:rsid w:val="00EF3254"/>
    <w:rsid w:val="00F420D6"/>
    <w:rsid w:val="00F52CFB"/>
    <w:rsid w:val="00FA25FF"/>
    <w:rsid w:val="00FB21A4"/>
    <w:rsid w:val="00FE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DF16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DF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575110"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575110"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575110"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575110"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575110" w:rsidRDefault="00E75260" w:rsidP="00E75260">
          <w:pPr>
            <w:pStyle w:val="FEC1B526168D41D9A18A6CADFAD763FE"/>
          </w:pPr>
          <w:r w:rsidRPr="00550752">
            <w:rPr>
              <w:rStyle w:val="PlaceholderText"/>
            </w:rPr>
            <w:t>Click here to enter text.</w:t>
          </w:r>
        </w:p>
      </w:docPartBody>
    </w:docPart>
    <w:docPart>
      <w:docPartPr>
        <w:name w:val="54B7005506044687AF2780CC2D879EF1"/>
        <w:category>
          <w:name w:val="General"/>
          <w:gallery w:val="placeholder"/>
        </w:category>
        <w:types>
          <w:type w:val="bbPlcHdr"/>
        </w:types>
        <w:behaviors>
          <w:behavior w:val="content"/>
        </w:behaviors>
        <w:guid w:val="{5006F5CE-AACD-4A8E-AA72-BABF4A118957}"/>
      </w:docPartPr>
      <w:docPartBody>
        <w:p w:rsidR="00575110" w:rsidRDefault="00E75260" w:rsidP="00E75260">
          <w:pPr>
            <w:pStyle w:val="54B7005506044687AF2780CC2D879EF1"/>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575110"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575110"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575110"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575110" w:rsidRDefault="00E75260" w:rsidP="00E75260">
          <w:pPr>
            <w:pStyle w:val="C84588731EB549FE9E2B25E90BBF71A9"/>
          </w:pPr>
          <w:r w:rsidRPr="00550752">
            <w:rPr>
              <w:rStyle w:val="PlaceholderText"/>
            </w:rPr>
            <w:t>Click here to enter text.</w:t>
          </w:r>
        </w:p>
      </w:docPartBody>
    </w:docPart>
    <w:docPart>
      <w:docPartPr>
        <w:name w:val="8FE9CEDD60B74515A7CEC5ECBE745FEE"/>
        <w:category>
          <w:name w:val="General"/>
          <w:gallery w:val="placeholder"/>
        </w:category>
        <w:types>
          <w:type w:val="bbPlcHdr"/>
        </w:types>
        <w:behaviors>
          <w:behavior w:val="content"/>
        </w:behaviors>
        <w:guid w:val="{FA376298-DBC3-4948-A4F0-B212DB344198}"/>
      </w:docPartPr>
      <w:docPartBody>
        <w:p w:rsidR="00575110" w:rsidRDefault="00E75260" w:rsidP="00E75260">
          <w:pPr>
            <w:pStyle w:val="8FE9CEDD60B74515A7CEC5ECBE745FEE"/>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575110"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575110" w:rsidRDefault="00E75260" w:rsidP="00E75260">
          <w:pPr>
            <w:pStyle w:val="8DE69FE328934D4291E4DFA9E1B53171"/>
          </w:pPr>
          <w:r w:rsidRPr="00FE7C98">
            <w:rPr>
              <w:rStyle w:val="PlaceholderText"/>
            </w:rPr>
            <w:t>Choose an item.</w:t>
          </w:r>
        </w:p>
      </w:docPartBody>
    </w:docPart>
    <w:docPart>
      <w:docPartPr>
        <w:name w:val="34B515F6A733486CA1D7564EDAE9FFD1"/>
        <w:category>
          <w:name w:val="General"/>
          <w:gallery w:val="placeholder"/>
        </w:category>
        <w:types>
          <w:type w:val="bbPlcHdr"/>
        </w:types>
        <w:behaviors>
          <w:behavior w:val="content"/>
        </w:behaviors>
        <w:guid w:val="{F4AE280A-2435-46E2-908C-56EDEFF5A0B8}"/>
      </w:docPartPr>
      <w:docPartBody>
        <w:p w:rsidR="00575110" w:rsidRDefault="00E75260" w:rsidP="00E75260">
          <w:pPr>
            <w:pStyle w:val="34B515F6A733486CA1D7564EDAE9FFD1"/>
          </w:pPr>
          <w:r w:rsidRPr="00550752">
            <w:rPr>
              <w:rStyle w:val="PlaceholderText"/>
            </w:rPr>
            <w:t>Click here to enter text.</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575110" w:rsidRDefault="00E75260" w:rsidP="00E75260">
          <w:pPr>
            <w:pStyle w:val="060B1A64FF574EB4969481F2C4D0EA8F"/>
          </w:pPr>
          <w:r w:rsidRPr="00550752">
            <w:rPr>
              <w:rStyle w:val="PlaceholderText"/>
            </w:rPr>
            <w:t>Click here to enter text.</w:t>
          </w:r>
        </w:p>
      </w:docPartBody>
    </w:docPart>
    <w:docPart>
      <w:docPartPr>
        <w:name w:val="1FB5718AFCF849268C7ABEFB84675817"/>
        <w:category>
          <w:name w:val="General"/>
          <w:gallery w:val="placeholder"/>
        </w:category>
        <w:types>
          <w:type w:val="bbPlcHdr"/>
        </w:types>
        <w:behaviors>
          <w:behavior w:val="content"/>
        </w:behaviors>
        <w:guid w:val="{E5EC9DFE-1E73-41B3-B65B-6FD81E50ABD7}"/>
      </w:docPartPr>
      <w:docPartBody>
        <w:p w:rsidR="00575110" w:rsidRDefault="00E75260" w:rsidP="00E75260">
          <w:pPr>
            <w:pStyle w:val="1FB5718AFCF849268C7ABEFB84675817"/>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575110"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575110"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575110"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575110" w:rsidRDefault="00E75260" w:rsidP="00E75260">
          <w:pPr>
            <w:pStyle w:val="DF84074C102C47299DDFEA1CBEA870E6"/>
          </w:pPr>
          <w:r w:rsidRPr="00550752">
            <w:rPr>
              <w:rStyle w:val="PlaceholderText"/>
            </w:rPr>
            <w:t>Click here to enter text.</w:t>
          </w:r>
        </w:p>
      </w:docPartBody>
    </w:docPart>
    <w:docPart>
      <w:docPartPr>
        <w:name w:val="ED90EAF3C143457E80CF53B69F306D4A"/>
        <w:category>
          <w:name w:val="General"/>
          <w:gallery w:val="placeholder"/>
        </w:category>
        <w:types>
          <w:type w:val="bbPlcHdr"/>
        </w:types>
        <w:behaviors>
          <w:behavior w:val="content"/>
        </w:behaviors>
        <w:guid w:val="{40710CC5-7447-4CE3-8FB6-08EECC37D872}"/>
      </w:docPartPr>
      <w:docPartBody>
        <w:p w:rsidR="00575110" w:rsidRDefault="00E75260" w:rsidP="00E75260">
          <w:pPr>
            <w:pStyle w:val="ED90EAF3C143457E80CF53B69F306D4A"/>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575110"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575110" w:rsidRDefault="00E75260" w:rsidP="00E75260">
          <w:pPr>
            <w:pStyle w:val="64397D0AE21643B6B57FBB20095FDB66"/>
          </w:pPr>
          <w:r w:rsidRPr="00FE7C98">
            <w:rPr>
              <w:rStyle w:val="PlaceholderText"/>
            </w:rPr>
            <w:t>Choose an item.</w:t>
          </w:r>
        </w:p>
      </w:docPartBody>
    </w:docPart>
    <w:docPart>
      <w:docPartPr>
        <w:name w:val="D65D9E543CD1416D869EFEB39714A890"/>
        <w:category>
          <w:name w:val="General"/>
          <w:gallery w:val="placeholder"/>
        </w:category>
        <w:types>
          <w:type w:val="bbPlcHdr"/>
        </w:types>
        <w:behaviors>
          <w:behavior w:val="content"/>
        </w:behaviors>
        <w:guid w:val="{7FCD8EEA-0D73-4F99-B5DC-4E3CDE4A5EFA}"/>
      </w:docPartPr>
      <w:docPartBody>
        <w:p w:rsidR="00575110" w:rsidRDefault="00E75260" w:rsidP="00E75260">
          <w:pPr>
            <w:pStyle w:val="D65D9E543CD1416D869EFEB39714A890"/>
          </w:pPr>
          <w:r w:rsidRPr="00550752">
            <w:rPr>
              <w:rStyle w:val="PlaceholderText"/>
            </w:rPr>
            <w:t>Click here to enter text.</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575110" w:rsidRDefault="00E75260" w:rsidP="00E75260">
          <w:pPr>
            <w:pStyle w:val="66B881DDCBE44D279A5397FD02000E93"/>
          </w:pPr>
          <w:r w:rsidRPr="00550752">
            <w:rPr>
              <w:rStyle w:val="PlaceholderText"/>
            </w:rPr>
            <w:t>Click here to enter text.</w:t>
          </w:r>
        </w:p>
      </w:docPartBody>
    </w:docPart>
    <w:docPart>
      <w:docPartPr>
        <w:name w:val="3E281DD929DA4971887DD547158763EE"/>
        <w:category>
          <w:name w:val="General"/>
          <w:gallery w:val="placeholder"/>
        </w:category>
        <w:types>
          <w:type w:val="bbPlcHdr"/>
        </w:types>
        <w:behaviors>
          <w:behavior w:val="content"/>
        </w:behaviors>
        <w:guid w:val="{A972809E-E52A-415D-B437-33F73DAC3CEF}"/>
      </w:docPartPr>
      <w:docPartBody>
        <w:p w:rsidR="00575110" w:rsidRDefault="00E75260" w:rsidP="00E75260">
          <w:pPr>
            <w:pStyle w:val="3E281DD929DA4971887DD547158763EE"/>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575110"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575110"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575110"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575110" w:rsidRDefault="00E75260" w:rsidP="00E75260">
          <w:pPr>
            <w:pStyle w:val="98C3BD5535F549E0BAEEE04C039B4BA6"/>
          </w:pPr>
          <w:r w:rsidRPr="00550752">
            <w:rPr>
              <w:rStyle w:val="PlaceholderText"/>
            </w:rPr>
            <w:t>Click here to enter text.</w:t>
          </w:r>
        </w:p>
      </w:docPartBody>
    </w:docPart>
    <w:docPart>
      <w:docPartPr>
        <w:name w:val="90E48A69EDD6464BB42EA954F6645EF2"/>
        <w:category>
          <w:name w:val="General"/>
          <w:gallery w:val="placeholder"/>
        </w:category>
        <w:types>
          <w:type w:val="bbPlcHdr"/>
        </w:types>
        <w:behaviors>
          <w:behavior w:val="content"/>
        </w:behaviors>
        <w:guid w:val="{01A05407-687C-4838-B8B8-E58342CB6B6D}"/>
      </w:docPartPr>
      <w:docPartBody>
        <w:p w:rsidR="00575110" w:rsidRDefault="00E75260" w:rsidP="00E75260">
          <w:pPr>
            <w:pStyle w:val="90E48A69EDD6464BB42EA954F6645EF2"/>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575110"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575110" w:rsidRDefault="00E75260" w:rsidP="00E75260">
          <w:pPr>
            <w:pStyle w:val="36B3D5CCF3864066B8F0325ED78B95B3"/>
          </w:pPr>
          <w:r w:rsidRPr="00FE7C98">
            <w:rPr>
              <w:rStyle w:val="PlaceholderText"/>
            </w:rPr>
            <w:t>Choose an item.</w:t>
          </w:r>
        </w:p>
      </w:docPartBody>
    </w:docPart>
    <w:docPart>
      <w:docPartPr>
        <w:name w:val="34BE7E8852914FD8AEDD1BCF515B76C2"/>
        <w:category>
          <w:name w:val="General"/>
          <w:gallery w:val="placeholder"/>
        </w:category>
        <w:types>
          <w:type w:val="bbPlcHdr"/>
        </w:types>
        <w:behaviors>
          <w:behavior w:val="content"/>
        </w:behaviors>
        <w:guid w:val="{509A06F1-1FCD-4934-9B09-EDDED8473F0C}"/>
      </w:docPartPr>
      <w:docPartBody>
        <w:p w:rsidR="00575110" w:rsidRDefault="00E75260" w:rsidP="00E75260">
          <w:pPr>
            <w:pStyle w:val="34BE7E8852914FD8AEDD1BCF515B76C2"/>
          </w:pPr>
          <w:r w:rsidRPr="00550752">
            <w:rPr>
              <w:rStyle w:val="PlaceholderText"/>
            </w:rPr>
            <w:t>Click here to enter text.</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575110"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575110"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575110"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575110"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575110"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575110"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575110"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575110"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575110"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575110"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575110"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575110"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575110"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575110"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575110" w:rsidRDefault="00E75260" w:rsidP="00E75260">
          <w:pPr>
            <w:pStyle w:val="71064F1D20ED4F159B297B8416BD49B9"/>
          </w:pPr>
          <w:r w:rsidRPr="00FE7C98">
            <w:rPr>
              <w:rStyle w:val="PlaceholderText"/>
            </w:rPr>
            <w:t>Choose an item.</w:t>
          </w:r>
        </w:p>
      </w:docPartBody>
    </w:docPart>
    <w:docPart>
      <w:docPartPr>
        <w:name w:val="9CAA981C2E144A0B87F26411F0EF7D7A"/>
        <w:category>
          <w:name w:val="General"/>
          <w:gallery w:val="placeholder"/>
        </w:category>
        <w:types>
          <w:type w:val="bbPlcHdr"/>
        </w:types>
        <w:behaviors>
          <w:behavior w:val="content"/>
        </w:behaviors>
        <w:guid w:val="{7524D520-BB0E-450B-BF92-0510D84C4295}"/>
      </w:docPartPr>
      <w:docPartBody>
        <w:p w:rsidR="00575110" w:rsidRDefault="00E75260" w:rsidP="00E75260">
          <w:pPr>
            <w:pStyle w:val="9CAA981C2E144A0B87F26411F0EF7D7A"/>
          </w:pPr>
          <w:r w:rsidRPr="00550752">
            <w:rPr>
              <w:rStyle w:val="PlaceholderText"/>
            </w:rPr>
            <w:t>Click here to enter text.</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575110"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575110"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575110"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575110"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575110"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575110"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575110"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575110"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575110"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575110"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575110"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575110"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575110"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575110"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575110"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575110"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575110"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575110"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575110"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575110"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575110"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575110"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575110"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575110"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575110"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575110"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575110" w:rsidRDefault="00E75260" w:rsidP="00E75260">
          <w:pPr>
            <w:pStyle w:val="9CACC4E6C6FC46C8A213AD8EF858DD7B"/>
          </w:pPr>
          <w:r w:rsidRPr="00FE7C98">
            <w:rPr>
              <w:rStyle w:val="PlaceholderText"/>
            </w:rPr>
            <w:t>Choose an item.</w:t>
          </w:r>
        </w:p>
      </w:docPartBody>
    </w:docPart>
    <w:docPart>
      <w:docPartPr>
        <w:name w:val="9CA5D497898F43C895F521F0B6BB5692"/>
        <w:category>
          <w:name w:val="General"/>
          <w:gallery w:val="placeholder"/>
        </w:category>
        <w:types>
          <w:type w:val="bbPlcHdr"/>
        </w:types>
        <w:behaviors>
          <w:behavior w:val="content"/>
        </w:behaviors>
        <w:guid w:val="{12EEDF9B-AF52-465E-AF88-00014E4A5C87}"/>
      </w:docPartPr>
      <w:docPartBody>
        <w:p w:rsidR="00575110" w:rsidRDefault="00E75260" w:rsidP="00E75260">
          <w:pPr>
            <w:pStyle w:val="9CA5D497898F43C895F521F0B6BB5692"/>
          </w:pPr>
          <w:r w:rsidRPr="00550752">
            <w:rPr>
              <w:rStyle w:val="PlaceholderText"/>
            </w:rPr>
            <w:t>Click here to enter text.</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575110"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575110"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575110" w:rsidRDefault="00E75260" w:rsidP="00E75260">
          <w:pPr>
            <w:pStyle w:val="0871A9DCE0FF4ABBAA5C6E07ACD8F445"/>
          </w:pPr>
          <w:r w:rsidRPr="00FE7C98">
            <w:rPr>
              <w:rStyle w:val="PlaceholderText"/>
            </w:rPr>
            <w:t>Choose an item.</w:t>
          </w:r>
        </w:p>
      </w:docPartBody>
    </w:docPart>
    <w:docPart>
      <w:docPartPr>
        <w:name w:val="15C0738D0A4448988DBA8A2600A88608"/>
        <w:category>
          <w:name w:val="General"/>
          <w:gallery w:val="placeholder"/>
        </w:category>
        <w:types>
          <w:type w:val="bbPlcHdr"/>
        </w:types>
        <w:behaviors>
          <w:behavior w:val="content"/>
        </w:behaviors>
        <w:guid w:val="{08A6A401-42F7-4E16-B018-EF6F792ECA14}"/>
      </w:docPartPr>
      <w:docPartBody>
        <w:p w:rsidR="00575110" w:rsidRDefault="00E75260" w:rsidP="00E75260">
          <w:pPr>
            <w:pStyle w:val="15C0738D0A4448988DBA8A2600A88608"/>
          </w:pPr>
          <w:r w:rsidRPr="00550752">
            <w:rPr>
              <w:rStyle w:val="PlaceholderText"/>
            </w:rPr>
            <w:t>Click here to enter text.</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575110"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575110"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575110"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575110"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575110"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575110"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575110"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575110"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575110"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575110"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575110"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575110"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575110"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575110"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575110"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575110" w:rsidRDefault="00E75260" w:rsidP="00E75260">
          <w:pPr>
            <w:pStyle w:val="9FF474CAC0F34B8092CD1DC13D65649B"/>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170416"/>
    <w:rsid w:val="00272FA0"/>
    <w:rsid w:val="0027496E"/>
    <w:rsid w:val="0045588A"/>
    <w:rsid w:val="00455980"/>
    <w:rsid w:val="004B45F4"/>
    <w:rsid w:val="00575110"/>
    <w:rsid w:val="00595E17"/>
    <w:rsid w:val="006F42D5"/>
    <w:rsid w:val="0071309F"/>
    <w:rsid w:val="00786852"/>
    <w:rsid w:val="00844EBD"/>
    <w:rsid w:val="009250AF"/>
    <w:rsid w:val="00B26B70"/>
    <w:rsid w:val="00CB12B2"/>
    <w:rsid w:val="00D269F4"/>
    <w:rsid w:val="00DC4CBA"/>
    <w:rsid w:val="00E75260"/>
    <w:rsid w:val="00E761D8"/>
    <w:rsid w:val="00EA1AEB"/>
    <w:rsid w:val="00FF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080"/>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F5E0872E9C634FBCA026DBBA21F51334">
    <w:name w:val="F5E0872E9C634FBCA026DBBA21F51334"/>
    <w:rsid w:val="00FF40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080"/>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F5E0872E9C634FBCA026DBBA21F51334">
    <w:name w:val="F5E0872E9C634FBCA026DBBA21F51334"/>
    <w:rsid w:val="00FF4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7EA98-E3B3-4ACE-AC32-B30ED823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3</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x_1_Point</dc:subject>
  <dc:creator>Tim Reamsbottom</dc:creator>
  <cp:lastModifiedBy>Tim Reamsbottom</cp:lastModifiedBy>
  <cp:revision>8</cp:revision>
  <cp:lastPrinted>2015-07-15T13:51:00Z</cp:lastPrinted>
  <dcterms:created xsi:type="dcterms:W3CDTF">2016-03-31T10:44:00Z</dcterms:created>
  <dcterms:modified xsi:type="dcterms:W3CDTF">2018-04-07T14:11:00Z</dcterms:modified>
  <cp:contentStatus>2.00.5</cp:contentStatus>
</cp:coreProperties>
</file>