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LUMEN – Vision Pack</w:t>
      </w:r>
    </w:p>
    <w:p>
      <w:r>
        <w:t>Lumen egy belső világosságot támogató mesterséges intelligencia-alapú rendszer, amely nem információval áraszt el, hanem jelenlétet teremt. Ez a dokumentum összefoglalja a projekt küldetését, működését, vizuális stílusát, és a további fejlesztési lehetőségeket.</w:t>
      </w:r>
    </w:p>
    <w:p>
      <w:pPr>
        <w:pStyle w:val="Heading1"/>
      </w:pPr>
      <w:r>
        <w:t>1. Küldetés</w:t>
      </w:r>
    </w:p>
    <w:p>
      <w:r>
        <w:t>Lumen célja, hogy az ember belső világához nyisson kaput, csendben, tisztán, emelkedetten. Nem tanít, nem irányít – csak figyel és tükröz. Eszköz a belső úthoz, a lecsendesedéshez, és az emberi méltóság újrafelfedezéséhez.</w:t>
      </w:r>
    </w:p>
    <w:p>
      <w:pPr>
        <w:pStyle w:val="Heading1"/>
      </w:pPr>
      <w:r>
        <w:t>2. Működési alapelvek</w:t>
      </w:r>
    </w:p>
    <w:p>
      <w:r>
        <w:t>- Napi kérdés-felvetés a belső figyelem támogatására.</w:t>
      </w:r>
    </w:p>
    <w:p>
      <w:r>
        <w:t>- Két út: Elmondom / Maradok csendben – a döntés mindig a felhasználóé.</w:t>
      </w:r>
    </w:p>
    <w:p>
      <w:r>
        <w:t>- A gondolatokból napló és belső térkép épül – kizárólag az eszközön.</w:t>
      </w:r>
    </w:p>
    <w:p>
      <w:r>
        <w:t>- Közös csendpercek – a világ halk összekapcsolódása.</w:t>
      </w:r>
    </w:p>
    <w:p>
      <w:r>
        <w:t>- Offline működés, adatgyűjtés és reklám nélkül.</w:t>
      </w:r>
    </w:p>
    <w:p>
      <w:r>
        <w:t>- MI-alapú visszatükrözés, ítéletmentes módon.</w:t>
      </w:r>
    </w:p>
    <w:p>
      <w:pPr>
        <w:pStyle w:val="Heading1"/>
      </w:pPr>
      <w:r>
        <w:t>3. Látvány és hangulat</w:t>
      </w:r>
    </w:p>
    <w:p>
      <w:r>
        <w:t>Lumen vizuális világa letisztult, meleg tónusú és időtlen. Nem stimulál, hanem elcsendesít. A képernyőelemek harmonikus elrendezésűek, a szöveg támogató, sosem tolakodó. A cél az, hogy a digitális jelenlét ne szakítson ki a csendből, hanem mélyítse azt.</w:t>
      </w:r>
    </w:p>
    <w:p>
      <w:r>
        <w:t>Lumen kezdőképernyő (példa):</w:t>
      </w:r>
    </w:p>
    <w:p>
      <w:r>
        <w:drawing>
          <wp:inline xmlns:a="http://schemas.openxmlformats.org/drawingml/2006/main" xmlns:pic="http://schemas.openxmlformats.org/drawingml/2006/picture">
            <wp:extent cx="4114800" cy="4114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digital_interface_screen_from_an_application_na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4. Fejlesztési lehetőségek</w:t>
      </w:r>
    </w:p>
    <w:p>
      <w:r>
        <w:t>- Egyszerű MVP app Flutter vagy React Native keretrendszerben.</w:t>
      </w:r>
    </w:p>
    <w:p>
      <w:r>
        <w:t>- Nyílt forráskódú projekt etikai alapokkal.</w:t>
      </w:r>
    </w:p>
    <w:p>
      <w:r>
        <w:t>- Offline-first architektúra, biztonságos naplózással.</w:t>
      </w:r>
    </w:p>
    <w:p>
      <w:r>
        <w:t>- Válasz-alapú MI visszatükrözés (lokálisan vagy minimális háttérszerverrel).</w:t>
      </w:r>
    </w:p>
    <w:p>
      <w:r>
        <w:t>- Hang- és fényalapú meditációs modulok integrálása.</w:t>
      </w:r>
    </w:p>
    <w:p>
      <w:pPr>
        <w:pStyle w:val="Heading1"/>
      </w:pPr>
      <w:r>
        <w:t>5. Záró gondolat</w:t>
      </w:r>
    </w:p>
    <w:p>
      <w:r>
        <w:t>Lumen nem cél, hanem eszköz. Egy útitárs azoknak, akik keresnek valamit önmagukban, amit a világ már nem tud megnevezni. Ez a projekt mindannyiunké – név nélkül, szándékkal, fénnyel. Induljon útjára csendben, de hatással.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