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right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Times New Roman"/>
          <w:sz w:val="32"/>
          <w:szCs w:val="32"/>
        </w:rPr>
        <w:t>办理结果：</w:t>
      </w:r>
      <w:r>
        <w:rPr>
          <w:rFonts w:hint="eastAsia" w:ascii="仿宋_GB2312" w:hAnsi="仿宋_GB2312" w:eastAsia="仿宋_GB2312" w:cs="仿宋_GB2312"/>
          <w:color w:val="auto"/>
          <w:sz w:val="32"/>
          <w:u w:val="none"/>
        </w:rPr>
        <w:t>{{bljg}}</w:t>
      </w:r>
    </w:p>
    <w:p>
      <w:pPr>
        <w:jc w:val="right"/>
        <w:rPr>
          <w:rFonts w:hint="eastAsia"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Times New Roman"/>
          <w:sz w:val="32"/>
          <w:szCs w:val="32"/>
        </w:rPr>
        <w:t>公开属性：{{gksx</w:t>
      </w:r>
      <w:r>
        <w:rPr>
          <w:rFonts w:hint="eastAsia" w:ascii="仿宋_GB2312" w:eastAsia="仿宋_GB2312" w:cs="Times New Roman"/>
          <w:sz w:val="32"/>
          <w:szCs w:val="32"/>
          <w:lang w:val="en-US" w:eastAsia="zh-CN"/>
        </w:rPr>
        <w:t>black</w:t>
      </w:r>
      <w:r>
        <w:rPr>
          <w:rFonts w:hint="eastAsia" w:ascii="仿宋_GB2312" w:eastAsia="仿宋_GB2312" w:cs="Times New Roman"/>
          <w:sz w:val="32"/>
          <w:szCs w:val="32"/>
        </w:rPr>
        <w:t>}}</w:t>
      </w:r>
      <w:r>
        <w:rPr>
          <w:rFonts w:hint="eastAsia" w:ascii="仿宋_GB2312" w:eastAsia="仿宋_GB2312" w:cs="Times New Roman"/>
          <w:b/>
          <w:bCs/>
          <w:color w:val="FF0000"/>
          <w:sz w:val="32"/>
          <w:szCs w:val="32"/>
        </w:rPr>
        <w:t>{{gksx</w:t>
      </w:r>
      <w:r>
        <w:rPr>
          <w:rFonts w:hint="eastAsia" w:ascii="仿宋_GB2312" w:eastAsia="仿宋_GB2312" w:cs="Times New Roman"/>
          <w:b/>
          <w:bCs/>
          <w:color w:val="FF0000"/>
          <w:sz w:val="32"/>
          <w:szCs w:val="32"/>
          <w:lang w:val="en-US" w:eastAsia="zh-CN"/>
        </w:rPr>
        <w:t>red</w:t>
      </w:r>
      <w:r>
        <w:rPr>
          <w:rFonts w:hint="eastAsia" w:ascii="仿宋_GB2312" w:eastAsia="仿宋_GB2312" w:cs="Times New Roman"/>
          <w:b/>
          <w:bCs/>
          <w:color w:val="FF0000"/>
          <w:sz w:val="32"/>
          <w:szCs w:val="32"/>
        </w:rPr>
        <w:t>}}</w:t>
      </w:r>
      <w:r>
        <w:rPr>
          <w:rFonts w:hint="eastAsia" w:ascii="仿宋_GB2312" w:eastAsia="仿宋_GB2312" w:cs="Times New Roman"/>
          <w:sz w:val="32"/>
          <w:szCs w:val="32"/>
        </w:rPr>
        <w:t>·{{fbfs}}</w:t>
      </w:r>
    </w:p>
    <w:p>
      <w:pPr>
        <w:jc w:val="right"/>
        <w:rPr>
          <w:rFonts w:hint="eastAsia" w:ascii="仿宋_GB2312" w:eastAsia="仿宋_GB2312" w:cs="Times New Roman"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6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tcBorders>
              <w:tl2br w:val="nil"/>
              <w:tr2bl w:val="nil"/>
            </w:tcBorders>
            <w:vAlign w:val="center"/>
          </w:tcPr>
          <w:p>
            <w:pPr>
              <w:spacing w:line="560" w:lineRule="exact"/>
              <w:rPr>
                <w:rFonts w:hint="default" w:ascii="黑体" w:eastAsia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Times New Roman"/>
                <w:sz w:val="32"/>
                <w:szCs w:val="32"/>
                <w:lang w:val="en-US" w:eastAsia="zh-CN"/>
              </w:rPr>
              <w:t>d1</w:t>
            </w:r>
            <w:r>
              <w:rPr>
                <w:rFonts w:hint="eastAsia" w:ascii="仿宋_GB2312" w:eastAsia="仿宋_GB2312" w:cs="Times New Roman"/>
                <w:sz w:val="32"/>
                <w:szCs w:val="32"/>
              </w:rPr>
              <w:t>}}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vAlign w:val="top"/>
          </w:tcPr>
          <w:p>
            <w:pPr>
              <w:spacing w:line="560" w:lineRule="exact"/>
              <w:rPr>
                <w:rFonts w:hint="default" w:ascii="黑体" w:eastAsia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Times New Roman"/>
                <w:sz w:val="32"/>
                <w:szCs w:val="32"/>
                <w:lang w:val="en-US" w:eastAsia="zh-CN"/>
              </w:rPr>
              <w:t>d3</w:t>
            </w:r>
            <w:r>
              <w:rPr>
                <w:rFonts w:hint="eastAsia" w:ascii="仿宋_GB2312" w:eastAsia="仿宋_GB2312" w:cs="Times New Roman"/>
                <w:sz w:val="32"/>
                <w:szCs w:val="32"/>
              </w:rPr>
              <w:t>}}</w:t>
            </w:r>
            <w:bookmarkStart w:id="10" w:name="_GoBack"/>
            <w:bookmarkEnd w:id="1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3" w:type="dxa"/>
            <w:tcBorders>
              <w:tl2br w:val="nil"/>
              <w:tr2bl w:val="nil"/>
            </w:tcBorders>
            <w:vAlign w:val="center"/>
          </w:tcPr>
          <w:p>
            <w:pPr>
              <w:spacing w:line="560" w:lineRule="exact"/>
              <w:rPr>
                <w:rFonts w:hint="default" w:ascii="黑体" w:eastAsia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Times New Roman"/>
                <w:sz w:val="32"/>
                <w:szCs w:val="32"/>
                <w:lang w:val="en-US" w:eastAsia="zh-CN"/>
              </w:rPr>
              <w:t>d2</w:t>
            </w:r>
            <w:r>
              <w:rPr>
                <w:rFonts w:hint="eastAsia" w:ascii="仿宋_GB2312" w:eastAsia="仿宋_GB2312" w:cs="Times New Roman"/>
                <w:sz w:val="32"/>
                <w:szCs w:val="32"/>
              </w:rPr>
              <w:t>}}</w:t>
            </w:r>
          </w:p>
        </w:tc>
        <w:tc>
          <w:tcPr>
            <w:tcW w:w="6663" w:type="dxa"/>
            <w:tcBorders>
              <w:tl2br w:val="nil"/>
              <w:tr2bl w:val="nil"/>
            </w:tcBorders>
            <w:vAlign w:val="top"/>
          </w:tcPr>
          <w:p>
            <w:pPr>
              <w:spacing w:line="560" w:lineRule="exact"/>
              <w:rPr>
                <w:rFonts w:hint="default" w:ascii="黑体" w:eastAsia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Times New Roman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Times New Roman"/>
                <w:sz w:val="32"/>
                <w:szCs w:val="32"/>
                <w:lang w:val="en-US" w:eastAsia="zh-CN"/>
              </w:rPr>
              <w:t>d4</w:t>
            </w:r>
            <w:r>
              <w:rPr>
                <w:rFonts w:hint="eastAsia" w:ascii="仿宋_GB2312" w:eastAsia="仿宋_GB2312" w:cs="Times New Roman"/>
                <w:sz w:val="32"/>
                <w:szCs w:val="32"/>
              </w:rPr>
              <w:t>}}</w:t>
            </w:r>
          </w:p>
        </w:tc>
      </w:tr>
    </w:tbl>
    <w:p>
      <w:pPr>
        <w:spacing w:line="560" w:lineRule="exact"/>
        <w:rPr>
          <w:rFonts w:hint="eastAsia" w:ascii="黑体" w:eastAsia="黑体"/>
          <w:sz w:val="28"/>
          <w:szCs w:val="28"/>
        </w:rPr>
      </w:pPr>
    </w:p>
    <w:p>
      <w:pPr>
        <w:spacing w:line="560" w:lineRule="exact"/>
        <w:rPr>
          <w:rFonts w:hint="eastAsia" w:ascii="黑体" w:eastAsia="黑体"/>
          <w:sz w:val="28"/>
          <w:szCs w:val="28"/>
        </w:rPr>
      </w:pPr>
    </w:p>
    <w:p>
      <w:pPr>
        <w:ind w:right="-153" w:rightChars="-73"/>
        <w:jc w:val="center"/>
        <w:rPr>
          <w:rFonts w:ascii="方正小标宋简体" w:eastAsia="方正小标宋简体"/>
          <w:color w:val="FF0000"/>
          <w:sz w:val="58"/>
          <w:szCs w:val="58"/>
        </w:rPr>
      </w:pPr>
      <w:bookmarkStart w:id="0" w:name="EmployerName"/>
      <w:r>
        <w:rPr>
          <w:rFonts w:hint="eastAsia" w:ascii="方正小标宋简体" w:eastAsia="方正小标宋简体"/>
          <w:color w:val="FF0000"/>
          <w:sz w:val="58"/>
          <w:szCs w:val="58"/>
          <w:lang w:val="en-US" w:eastAsia="zh-CN"/>
        </w:rPr>
        <w:t>上海市公安局</w:t>
      </w:r>
      <w:bookmarkEnd w:id="0"/>
      <w:r>
        <w:rPr>
          <w:rFonts w:hint="eastAsia" w:ascii="方正小标宋简体" w:eastAsia="方正小标宋简体"/>
          <w:color w:val="FF0000"/>
          <w:sz w:val="58"/>
          <w:szCs w:val="58"/>
          <w:lang w:val="en-US" w:eastAsia="zh-CN"/>
        </w:rPr>
        <w:t>{{cbdw}}</w:t>
      </w:r>
    </w:p>
    <w:p>
      <w:pPr>
        <w:spacing w:after="218" w:afterLines="70" w:line="560" w:lineRule="exact"/>
        <w:ind w:right="-153" w:rightChars="-73"/>
        <w:jc w:val="center"/>
        <w:rPr>
          <w:rFonts w:hint="eastAsia" w:ascii="方正小标宋简体" w:eastAsia="方正小标宋简体"/>
          <w:color w:val="FF0000"/>
          <w:sz w:val="52"/>
          <w:szCs w:val="52"/>
        </w:rPr>
      </w:pPr>
    </w:p>
    <w:p>
      <w:pPr>
        <w:spacing w:line="560" w:lineRule="exact"/>
        <w:rPr>
          <w:rFonts w:hint="eastAsia" w:ascii="仿宋_GB2312" w:hAnsi="华文中宋" w:eastAsia="仿宋_GB2312"/>
          <w:b/>
          <w:sz w:val="32"/>
          <w:szCs w:val="32"/>
        </w:rPr>
      </w:pPr>
      <w:bookmarkStart w:id="1" w:name="DocPrefix"/>
      <w:r>
        <w:rPr>
          <w:rFonts w:hint="eastAsia" w:ascii="仿宋_GB2312" w:eastAsia="仿宋_GB2312"/>
          <w:sz w:val="32"/>
          <w:szCs w:val="32"/>
        </w:rPr>
        <w:t>沪公</w:t>
      </w:r>
      <w:bookmarkEnd w:id="1"/>
      <w:r>
        <w:rPr>
          <w:rFonts w:hint="eastAsia" w:ascii="仿宋_GB2312" w:eastAsia="仿宋_GB2312"/>
          <w:sz w:val="32"/>
          <w:szCs w:val="32"/>
        </w:rPr>
        <w:t>{{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cbjc</w:t>
      </w:r>
      <w:r>
        <w:rPr>
          <w:rFonts w:hint="eastAsia" w:ascii="仿宋_GB2312" w:eastAsia="仿宋_GB2312"/>
          <w:sz w:val="32"/>
          <w:szCs w:val="32"/>
        </w:rPr>
        <w:t>}}（办复）〔{{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bly</w:t>
      </w:r>
      <w:r>
        <w:rPr>
          <w:rFonts w:hint="eastAsia" w:ascii="仿宋_GB2312" w:eastAsia="仿宋_GB2312"/>
          <w:sz w:val="32"/>
          <w:szCs w:val="32"/>
        </w:rPr>
        <w:t>}}〕{{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qfwh</w:t>
      </w:r>
      <w:r>
        <w:rPr>
          <w:rFonts w:hint="eastAsia" w:ascii="仿宋_GB2312" w:eastAsia="仿宋_GB2312"/>
          <w:sz w:val="32"/>
          <w:szCs w:val="32"/>
        </w:rPr>
        <w:t>}}号          签发人：</w:t>
      </w:r>
      <w:bookmarkStart w:id="2" w:name="DocUser"/>
      <w:bookmarkEnd w:id="2"/>
      <w:r>
        <w:rPr>
          <w:rFonts w:hint="eastAsia" w:ascii="仿宋_GB2312" w:eastAsia="仿宋_GB2312"/>
          <w:sz w:val="32"/>
          <w:szCs w:val="32"/>
        </w:rPr>
        <w:t xml:space="preserve"> {{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qfr</w:t>
      </w:r>
      <w:r>
        <w:rPr>
          <w:rFonts w:hint="eastAsia" w:ascii="仿宋_GB2312" w:eastAsia="仿宋_GB2312"/>
          <w:sz w:val="32"/>
          <w:szCs w:val="32"/>
        </w:rPr>
        <w:t>}}</w:t>
      </w:r>
    </w:p>
    <w:p>
      <w:pPr>
        <w:spacing w:after="156" w:afterLines="50" w:line="560" w:lineRule="exact"/>
        <w:jc w:val="center"/>
        <w:rPr>
          <w:rFonts w:hint="eastAsia" w:hAnsi="华文中宋" w:eastAsia="华文中宋"/>
          <w:b/>
          <w:sz w:val="36"/>
          <w:szCs w:val="36"/>
        </w:rPr>
      </w:pPr>
      <w:r>
        <w:rPr>
          <w:rFonts w:hint="eastAsia" w:hAnsi="华文中宋" w:eastAsia="华文中宋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5544185" cy="0"/>
                <wp:effectExtent l="0" t="19050" r="1841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185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5pt;margin-top:2.6pt;height:0pt;width:436.55pt;z-index:251659264;mso-width-relative:page;mso-height-relative:page;" filled="f" stroked="t" coordsize="21600,21600" o:gfxdata="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h623NgAAAAGAQAADwAA&#10;AAAAAAABACAAAAAiAAAAZHJzL2Rvd25yZXYueG1sUEsBAhQAFAAAAAgAh07iQEu1g3PdAQAAlwMA&#10;AA4AAAAAAAAAAQAgAAAAJwEAAGRycy9lMm9Eb2MueG1sUEsFBgAAAAAGAAYAWQEAAHY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华文中宋" w:eastAsia="华文中宋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5547360" cy="0"/>
                <wp:effectExtent l="0" t="19050" r="1524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736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6pt;height:0pt;width:436.8pt;z-index:251658240;mso-width-relative:page;mso-height-relative:page;" filled="f" stroked="t" coordsize="21600,21600" o:gfxdata="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bMBA9cAAAAEAQAADwAA&#10;AAAAAAABACAAAAAiAAAAZHJzL2Rvd25yZXYueG1sUEsBAhQAFAAAAAgAh07iQAQGyOPeAQAAlwMA&#10;AA4AAAAAAAAAAQAgAAAAJgEAAGRycy9lMm9Eb2MueG1sUEsFBgAAAAAGAAYAWQEAAHY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56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t>对市</w:t>
      </w:r>
      <w:bookmarkStart w:id="3" w:name="SessionId"/>
      <w:bookmarkEnd w:id="3"/>
      <w:r>
        <w:rPr>
          <w:rFonts w:hint="eastAsia" w:ascii="方正小标宋简体" w:hAnsi="华文中宋" w:eastAsia="方正小标宋简体"/>
          <w:sz w:val="44"/>
          <w:szCs w:val="44"/>
        </w:rPr>
        <w:t>{{</w:t>
      </w:r>
      <w:r>
        <w:rPr>
          <w:rFonts w:hint="eastAsia" w:ascii="方正小标宋简体" w:hAnsi="华文中宋" w:eastAsia="方正小标宋简体"/>
          <w:sz w:val="44"/>
          <w:szCs w:val="44"/>
          <w:lang w:val="en-US" w:eastAsia="zh-CN"/>
        </w:rPr>
        <w:t>jie</w:t>
      </w:r>
      <w:r>
        <w:rPr>
          <w:rFonts w:hint="eastAsia" w:ascii="方正小标宋简体" w:hAnsi="华文中宋" w:eastAsia="方正小标宋简体"/>
          <w:sz w:val="44"/>
          <w:szCs w:val="44"/>
        </w:rPr>
        <w:t>}}届人大</w:t>
      </w:r>
      <w:bookmarkStart w:id="4" w:name="SessionYear"/>
      <w:bookmarkEnd w:id="4"/>
      <w:r>
        <w:rPr>
          <w:rFonts w:hint="eastAsia" w:ascii="方正小标宋简体" w:hAnsi="华文中宋" w:eastAsia="方正小标宋简体"/>
          <w:sz w:val="44"/>
          <w:szCs w:val="44"/>
        </w:rPr>
        <w:t>{{</w:t>
      </w:r>
      <w:r>
        <w:rPr>
          <w:rFonts w:hint="eastAsia" w:ascii="方正小标宋简体" w:hAnsi="华文中宋" w:eastAsia="方正小标宋简体"/>
          <w:sz w:val="44"/>
          <w:szCs w:val="44"/>
          <w:lang w:val="en-US" w:eastAsia="zh-CN"/>
        </w:rPr>
        <w:t>ci</w:t>
      </w:r>
      <w:r>
        <w:rPr>
          <w:rFonts w:hint="eastAsia" w:ascii="方正小标宋简体" w:hAnsi="华文中宋" w:eastAsia="方正小标宋简体"/>
          <w:sz w:val="44"/>
          <w:szCs w:val="44"/>
        </w:rPr>
        <w:t>}}次会议</w:t>
      </w:r>
    </w:p>
    <w:p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hAnsi="华文中宋" w:eastAsia="方正小标宋简体"/>
          <w:sz w:val="44"/>
          <w:szCs w:val="44"/>
        </w:rPr>
        <w:t>第</w:t>
      </w:r>
      <w:bookmarkStart w:id="5" w:name="ProposalId"/>
      <w:bookmarkEnd w:id="5"/>
      <w:r>
        <w:rPr>
          <w:rFonts w:hint="eastAsia" w:ascii="方正小标宋简体" w:hAnsi="华文中宋" w:eastAsia="方正小标宋简体"/>
          <w:sz w:val="44"/>
          <w:szCs w:val="44"/>
        </w:rPr>
        <w:t>{{</w:t>
      </w:r>
      <w:r>
        <w:rPr>
          <w:rFonts w:hint="eastAsia" w:ascii="方正小标宋简体" w:hAnsi="华文中宋" w:eastAsia="方正小标宋简体"/>
          <w:sz w:val="44"/>
          <w:szCs w:val="44"/>
          <w:lang w:val="en-US" w:eastAsia="zh-CN"/>
        </w:rPr>
        <w:t>dbh</w:t>
      </w:r>
      <w:r>
        <w:rPr>
          <w:rFonts w:hint="eastAsia" w:ascii="方正小标宋简体" w:hAnsi="华文中宋" w:eastAsia="方正小标宋简体"/>
          <w:sz w:val="44"/>
          <w:szCs w:val="44"/>
        </w:rPr>
        <w:t>}}号代表建议的答复</w:t>
      </w:r>
    </w:p>
    <w:p>
      <w:pPr>
        <w:spacing w:line="56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市局指挥部：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{{db}}代表提出“{{tabt}}”的代表建议收悉，经研究，现将办理情况答复如下：</w:t>
      </w:r>
    </w:p>
    <w:p>
      <w:pPr>
        <w:spacing w:line="56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bookmarkStart w:id="6" w:name="Content"/>
      <w:bookmarkEnd w:id="6"/>
      <w:r>
        <w:rPr>
          <w:rFonts w:hint="eastAsia" w:ascii="仿宋_GB2312" w:eastAsia="仿宋_GB2312"/>
          <w:sz w:val="32"/>
          <w:szCs w:val="32"/>
        </w:rPr>
        <w:t>{{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zw</w:t>
      </w:r>
      <w:r>
        <w:rPr>
          <w:rFonts w:hint="eastAsia" w:ascii="仿宋_GB2312" w:eastAsia="仿宋_GB2312"/>
          <w:sz w:val="32"/>
          <w:szCs w:val="32"/>
        </w:rPr>
        <w:t>}}</w:t>
      </w:r>
    </w:p>
    <w:p>
      <w:pPr>
        <w:spacing w:line="56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ind w:firstLine="435"/>
        <w:jc w:val="right"/>
        <w:rPr>
          <w:rFonts w:hint="eastAsia" w:ascii="仿宋_GB2312" w:eastAsia="仿宋_GB2312"/>
          <w:sz w:val="32"/>
          <w:szCs w:val="32"/>
        </w:rPr>
      </w:pPr>
      <w:bookmarkStart w:id="7" w:name="Employer"/>
      <w:r>
        <w:rPr>
          <w:rFonts w:hint="eastAsia" w:ascii="仿宋_GB2312" w:eastAsia="仿宋_GB2312"/>
          <w:sz w:val="32"/>
          <w:szCs w:val="32"/>
        </w:rPr>
        <w:t>{{cbdw}}</w:t>
      </w:r>
      <w:bookmarkEnd w:id="7"/>
    </w:p>
    <w:p>
      <w:pPr>
        <w:spacing w:line="560" w:lineRule="exact"/>
        <w:ind w:firstLine="752" w:firstLineChars="235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{{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blrq</w:t>
      </w:r>
      <w:r>
        <w:rPr>
          <w:rFonts w:hint="eastAsia" w:ascii="仿宋_GB2312" w:eastAsia="仿宋_GB2312"/>
          <w:sz w:val="32"/>
          <w:szCs w:val="32"/>
        </w:rPr>
        <w:t>}}</w:t>
      </w:r>
    </w:p>
    <w:p>
      <w:pPr>
        <w:spacing w:line="560" w:lineRule="exact"/>
        <w:rPr>
          <w:rFonts w:hint="eastAsia" w:ascii="仿宋_GB2312" w:eastAsia="仿宋_GB2312"/>
          <w:sz w:val="28"/>
          <w:szCs w:val="28"/>
        </w:rPr>
      </w:pPr>
    </w:p>
    <w:p>
      <w:pPr>
        <w:spacing w:line="560" w:lineRule="exact"/>
        <w:rPr>
          <w:rFonts w:hint="eastAsia" w:ascii="仿宋_GB2312" w:eastAsia="仿宋_GB2312"/>
          <w:sz w:val="28"/>
          <w:szCs w:val="28"/>
        </w:rPr>
      </w:pPr>
    </w:p>
    <w:p>
      <w:pPr>
        <w:spacing w:line="560" w:lineRule="exact"/>
        <w:rPr>
          <w:rFonts w:hint="eastAsia" w:ascii="仿宋_GB2312" w:eastAsia="仿宋_GB2312"/>
          <w:sz w:val="28"/>
          <w:szCs w:val="28"/>
        </w:rPr>
      </w:pPr>
    </w:p>
    <w:tbl>
      <w:tblPr>
        <w:tblStyle w:val="4"/>
        <w:tblW w:w="89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3827"/>
        <w:gridCol w:w="1559"/>
        <w:gridCol w:w="17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828" w:type="dxa"/>
            <w:noWrap w:val="0"/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联系人姓名：</w:t>
            </w:r>
          </w:p>
        </w:tc>
        <w:tc>
          <w:tcPr>
            <w:tcW w:w="3827" w:type="dxa"/>
            <w:noWrap w:val="0"/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8" w:name="ContactName"/>
            <w:bookmarkEnd w:id="8"/>
            <w:r>
              <w:rPr>
                <w:rFonts w:hint="eastAsia" w:ascii="仿宋_GB2312" w:eastAsia="仿宋_GB2312"/>
                <w:sz w:val="28"/>
                <w:szCs w:val="28"/>
              </w:rPr>
              <w:t>{{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lxr</w:t>
            </w:r>
            <w:r>
              <w:rPr>
                <w:rFonts w:hint="eastAsia" w:ascii="仿宋_GB2312" w:eastAsia="仿宋_GB2312"/>
                <w:sz w:val="28"/>
                <w:szCs w:val="28"/>
              </w:rPr>
              <w:t>}}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联系电话：</w:t>
            </w:r>
          </w:p>
        </w:tc>
        <w:tc>
          <w:tcPr>
            <w:tcW w:w="1732" w:type="dxa"/>
            <w:noWrap w:val="0"/>
            <w:vAlign w:val="center"/>
          </w:tcPr>
          <w:p>
            <w:pPr>
              <w:rPr>
                <w:rFonts w:ascii="仿宋_GB2312" w:eastAsia="仿宋_GB2312"/>
                <w:sz w:val="28"/>
                <w:szCs w:val="28"/>
              </w:rPr>
            </w:pPr>
            <w:bookmarkStart w:id="9" w:name="ContactPhone"/>
            <w:bookmarkEnd w:id="9"/>
            <w:r>
              <w:rPr>
                <w:rFonts w:hint="eastAsia" w:ascii="仿宋_GB2312" w:eastAsia="仿宋_GB2312"/>
                <w:sz w:val="28"/>
                <w:szCs w:val="28"/>
              </w:rPr>
              <w:t>{{</w:t>
            </w:r>
            <w:r>
              <w:rPr>
                <w:rFonts w:hint="eastAsia" w:ascii="仿宋_GB2312" w:eastAsia="仿宋_GB2312"/>
                <w:sz w:val="28"/>
                <w:szCs w:val="28"/>
                <w:lang w:val="en-US" w:eastAsia="zh-CN"/>
              </w:rPr>
              <w:t>lxdh</w:t>
            </w:r>
            <w:r>
              <w:rPr>
                <w:rFonts w:hint="eastAsia" w:ascii="仿宋_GB2312" w:eastAsia="仿宋_GB2312"/>
                <w:sz w:val="28"/>
                <w:szCs w:val="28"/>
              </w:rPr>
              <w:t>}}</w:t>
            </w:r>
          </w:p>
        </w:tc>
      </w:tr>
    </w:tbl>
    <w:p>
      <w:pPr>
        <w:spacing w:line="20" w:lineRule="exact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588" w:bottom="1985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napToGrid w:val="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  <w:r>
      <w:rPr>
        <w:rFonts w:hint="eastAsia" w:ascii="宋体" w:hAnsi="宋体" w:eastAsia="宋体" w:cs="Times New Roman"/>
        <w:kern w:val="2"/>
        <w:sz w:val="28"/>
        <w:szCs w:val="28"/>
        <w:lang w:val="en-US" w:eastAsia="zh-CN" w:bidi="ar-SA"/>
      </w:rPr>
      <w:t xml:space="preserve">— </w:t>
    </w:r>
    <w:r>
      <w:rPr>
        <w:rFonts w:hint="eastAsia" w:ascii="宋体" w:hAnsi="宋体" w:eastAsia="宋体" w:cs="Times New Roman"/>
        <w:kern w:val="2"/>
        <w:sz w:val="28"/>
        <w:szCs w:val="28"/>
        <w:lang w:val="en-US" w:eastAsia="zh-CN" w:bidi="ar-SA"/>
      </w:rPr>
      <w:fldChar w:fldCharType="begin"/>
    </w:r>
    <w:r>
      <w:rPr>
        <w:rFonts w:hint="eastAsia" w:ascii="宋体" w:hAnsi="宋体" w:eastAsia="宋体" w:cs="Times New Roman"/>
        <w:kern w:val="2"/>
        <w:sz w:val="28"/>
        <w:szCs w:val="28"/>
        <w:lang w:val="en-US" w:eastAsia="zh-CN" w:bidi="ar-SA"/>
      </w:rPr>
      <w:instrText xml:space="preserve">PAGE   \* MERGEFORMAT</w:instrText>
    </w:r>
    <w:r>
      <w:rPr>
        <w:rFonts w:ascii="宋体" w:hAnsi="宋体" w:eastAsia="宋体" w:cs="Times New Roman"/>
        <w:kern w:val="2"/>
        <w:sz w:val="28"/>
        <w:szCs w:val="28"/>
        <w:lang w:val="en-US" w:eastAsia="zh-CN" w:bidi="ar-SA"/>
      </w:rPr>
      <w:fldChar w:fldCharType="separate"/>
    </w:r>
    <w:r>
      <w:rPr>
        <w:rFonts w:ascii="宋体" w:hAnsi="宋体" w:eastAsia="宋体" w:cs="Times New Roman"/>
        <w:kern w:val="2"/>
        <w:sz w:val="28"/>
        <w:szCs w:val="28"/>
        <w:lang w:val="zh-CN" w:eastAsia="zh-CN" w:bidi="ar-SA"/>
      </w:rPr>
      <w:t>1</w:t>
    </w:r>
    <w:r>
      <w:rPr>
        <w:rFonts w:hint="eastAsia" w:ascii="宋体" w:hAnsi="宋体" w:eastAsia="宋体" w:cs="Times New Roman"/>
        <w:kern w:val="2"/>
        <w:sz w:val="28"/>
        <w:szCs w:val="28"/>
        <w:lang w:val="en-US" w:eastAsia="zh-CN" w:bidi="ar-SA"/>
      </w:rPr>
      <w:fldChar w:fldCharType="end"/>
    </w:r>
    <w:r>
      <w:rPr>
        <w:rFonts w:hint="eastAsia" w:ascii="宋体" w:hAnsi="宋体" w:eastAsia="宋体" w:cs="Times New Roman"/>
        <w:kern w:val="2"/>
        <w:sz w:val="28"/>
        <w:szCs w:val="28"/>
        <w:lang w:val="en-US" w:eastAsia="zh-CN" w:bidi="ar-SA"/>
      </w:rPr>
      <w:t xml:space="preserve"> —</w:t>
    </w:r>
  </w:p>
  <w:p>
    <w:pPr>
      <w:widowControl w:val="0"/>
      <w:snapToGrid w:val="0"/>
      <w:jc w:val="left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napToGrid w:val="0"/>
      <w:jc w:val="left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napToGrid w:val="0"/>
      <w:jc w:val="left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0"/>
      </w:pBdr>
      <w:snapToGrid w:val="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snapToGrid w:val="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snapToGrid w:val="0"/>
      <w:jc w:val="center"/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C34B9"/>
    <w:rsid w:val="00632160"/>
    <w:rsid w:val="01F93158"/>
    <w:rsid w:val="0310132F"/>
    <w:rsid w:val="03260059"/>
    <w:rsid w:val="058B44C0"/>
    <w:rsid w:val="06395B54"/>
    <w:rsid w:val="06C95DE3"/>
    <w:rsid w:val="08FA158E"/>
    <w:rsid w:val="0A0109C4"/>
    <w:rsid w:val="0B894F6A"/>
    <w:rsid w:val="0DA44D1A"/>
    <w:rsid w:val="0FEE24CC"/>
    <w:rsid w:val="10F57CA4"/>
    <w:rsid w:val="123D1E90"/>
    <w:rsid w:val="14497D98"/>
    <w:rsid w:val="14964C51"/>
    <w:rsid w:val="153E1F24"/>
    <w:rsid w:val="15C3274E"/>
    <w:rsid w:val="1831789F"/>
    <w:rsid w:val="18F1643B"/>
    <w:rsid w:val="19C03482"/>
    <w:rsid w:val="1A17381A"/>
    <w:rsid w:val="1AFB2078"/>
    <w:rsid w:val="1BD23692"/>
    <w:rsid w:val="1D3918EF"/>
    <w:rsid w:val="1E5449EA"/>
    <w:rsid w:val="1EC70074"/>
    <w:rsid w:val="20B31A5A"/>
    <w:rsid w:val="22403A24"/>
    <w:rsid w:val="22CF3AE0"/>
    <w:rsid w:val="253C34B9"/>
    <w:rsid w:val="262F3BDD"/>
    <w:rsid w:val="26716AC6"/>
    <w:rsid w:val="2C266ACA"/>
    <w:rsid w:val="2E3B0096"/>
    <w:rsid w:val="2EC70EED"/>
    <w:rsid w:val="2F164ADD"/>
    <w:rsid w:val="30C560CC"/>
    <w:rsid w:val="314D39D8"/>
    <w:rsid w:val="327C3DF9"/>
    <w:rsid w:val="337A1578"/>
    <w:rsid w:val="34533B48"/>
    <w:rsid w:val="3585060A"/>
    <w:rsid w:val="35E7646F"/>
    <w:rsid w:val="387C5C3C"/>
    <w:rsid w:val="39F84209"/>
    <w:rsid w:val="3F7A0E22"/>
    <w:rsid w:val="42F1269C"/>
    <w:rsid w:val="43541A7C"/>
    <w:rsid w:val="43D70782"/>
    <w:rsid w:val="43FB321F"/>
    <w:rsid w:val="442C564A"/>
    <w:rsid w:val="449B220F"/>
    <w:rsid w:val="4599109F"/>
    <w:rsid w:val="47B43635"/>
    <w:rsid w:val="499F3DB1"/>
    <w:rsid w:val="49CB419B"/>
    <w:rsid w:val="4BF15EB3"/>
    <w:rsid w:val="520300EF"/>
    <w:rsid w:val="533E5378"/>
    <w:rsid w:val="55F26ED1"/>
    <w:rsid w:val="56064143"/>
    <w:rsid w:val="56393BA9"/>
    <w:rsid w:val="58CE74A8"/>
    <w:rsid w:val="5CBF29D5"/>
    <w:rsid w:val="5E6F5EB1"/>
    <w:rsid w:val="63DD6DFF"/>
    <w:rsid w:val="65563876"/>
    <w:rsid w:val="68777D91"/>
    <w:rsid w:val="6A197B3F"/>
    <w:rsid w:val="6B9B18D5"/>
    <w:rsid w:val="6CC72A6F"/>
    <w:rsid w:val="6D273F90"/>
    <w:rsid w:val="6E690D74"/>
    <w:rsid w:val="6F7F61A6"/>
    <w:rsid w:val="6F915BD3"/>
    <w:rsid w:val="704F69CB"/>
    <w:rsid w:val="738D11CF"/>
    <w:rsid w:val="74A71E4E"/>
    <w:rsid w:val="77ED6FAE"/>
    <w:rsid w:val="77F96EC7"/>
    <w:rsid w:val="7D4068F5"/>
    <w:rsid w:val="7D4A5BD9"/>
    <w:rsid w:val="7E22596D"/>
    <w:rsid w:val="7E2B7D31"/>
    <w:rsid w:val="7E333A82"/>
    <w:rsid w:val="7FE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2019-10-29T07:09:00Z</dcterms:created>
  <dc:creator>zhafj</dc:creator>
  <cp:lastModifiedBy>eter</cp:lastModifiedBy>
  <dcterms:modified xsi:type="dcterms:W3CDTF">2020-01-02T01:21:40Z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