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00" w:lineRule="atLeast"/>
        <w:jc w:val="center"/>
        <w:rPr>
          <w:rFonts w:ascii="宋体" w:hAnsi="宋体"/>
          <w:b/>
          <w:bCs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>郑州西亚斯学院</w:t>
      </w:r>
      <w:r>
        <w:rPr>
          <w:rFonts w:hint="eastAsia" w:ascii="宋体" w:hAnsi="宋体"/>
          <w:b/>
          <w:bCs/>
          <w:sz w:val="40"/>
          <w:szCs w:val="40"/>
        </w:rPr>
        <w:t>毕业论文（设计）任务书</w:t>
      </w:r>
    </w:p>
    <w:tbl>
      <w:tblPr>
        <w:tblStyle w:val="5"/>
        <w:tblW w:w="874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380"/>
        <w:gridCol w:w="861"/>
        <w:gridCol w:w="2322"/>
        <w:gridCol w:w="915"/>
        <w:gridCol w:w="13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894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题目</w:t>
            </w:r>
          </w:p>
        </w:tc>
        <w:tc>
          <w:tcPr>
            <w:tcW w:w="7850" w:type="dxa"/>
            <w:gridSpan w:val="5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  在线医疗平台的设计与实现</w:t>
            </w:r>
            <w:r>
              <w:rPr>
                <w:rFonts w:hint="eastAsia" w:ascii="宋体" w:hAnsi="宋体"/>
                <w:bCs/>
                <w:sz w:val="28"/>
                <w:u w:val="thick"/>
                <w:lang w:val="en-US" w:eastAsia="zh-CN"/>
              </w:rPr>
              <w:t>-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患者模块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894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专业</w:t>
            </w:r>
          </w:p>
        </w:tc>
        <w:tc>
          <w:tcPr>
            <w:tcW w:w="2380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ascii="宋体" w:hAnsi="宋体"/>
                <w:bCs/>
                <w:sz w:val="28"/>
                <w:u w:val="thick"/>
              </w:rPr>
              <w:t>2019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软工专升本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</w:t>
            </w:r>
          </w:p>
        </w:tc>
        <w:tc>
          <w:tcPr>
            <w:tcW w:w="861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学号</w:t>
            </w:r>
          </w:p>
        </w:tc>
        <w:tc>
          <w:tcPr>
            <w:tcW w:w="2322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2019325140239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spacing w:line="600" w:lineRule="exact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姓名</w:t>
            </w:r>
          </w:p>
        </w:tc>
        <w:tc>
          <w:tcPr>
            <w:tcW w:w="1372" w:type="dxa"/>
            <w:shd w:val="clear" w:color="auto" w:fill="auto"/>
          </w:tcPr>
          <w:p>
            <w:pPr>
              <w:spacing w:line="600" w:lineRule="exact"/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 w:val="28"/>
                <w:u w:val="thick"/>
              </w:rPr>
              <w:t>乔梦洋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  <w:jc w:val="center"/>
        </w:trPr>
        <w:tc>
          <w:tcPr>
            <w:tcW w:w="8744" w:type="dxa"/>
            <w:gridSpan w:val="6"/>
            <w:shd w:val="clear" w:color="auto" w:fill="auto"/>
          </w:tcPr>
          <w:p>
            <w:pPr>
              <w:snapToGrid w:val="0"/>
              <w:spacing w:before="120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int="eastAsia" w:hAnsi="宋体"/>
                <w:bCs/>
                <w:sz w:val="28"/>
                <w:szCs w:val="28"/>
              </w:rPr>
              <w:t>主要内容：</w:t>
            </w:r>
          </w:p>
          <w:p>
            <w:pPr>
              <w:snapToGrid w:val="0"/>
              <w:spacing w:before="120"/>
              <w:ind w:firstLine="560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在线医疗平台的设计与实现患者模块，主要针对于患者，患者不仅可以在线挂号排队缴费，而且可以查询医生的一切信息以及上班时间等。</w:t>
            </w:r>
          </w:p>
          <w:p>
            <w:pPr>
              <w:snapToGrid w:val="0"/>
              <w:spacing w:before="120"/>
              <w:rPr>
                <w:rFonts w:ascii="宋体" w:hAnsi="宋体"/>
                <w:bCs/>
                <w:color w:val="FF0000"/>
                <w:sz w:val="28"/>
                <w:highlight w:val="yellow"/>
              </w:rPr>
            </w:pPr>
            <w:r>
              <w:rPr>
                <w:rFonts w:hint="eastAsia" w:ascii="宋体" w:hAnsi="宋体"/>
                <w:bCs/>
                <w:sz w:val="28"/>
              </w:rPr>
              <w:t>基本要求：</w:t>
            </w:r>
          </w:p>
          <w:p>
            <w:pPr>
              <w:snapToGrid w:val="0"/>
              <w:spacing w:before="120"/>
              <w:ind w:firstLine="560"/>
              <w:rPr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系统前端采用HTML、CSS和JavaScript实现页面展示，服务器端采用Python技术完成动态功能，并用MySQL完成数据存储。</w:t>
            </w:r>
          </w:p>
          <w:p>
            <w:pPr>
              <w:snapToGrid w:val="0"/>
              <w:spacing w:before="120"/>
              <w:ind w:firstLine="560"/>
              <w:rPr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在线医疗平台的设计与实现患者模块主要包括：在线挂号、在线排队、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查询诊断结果、</w:t>
            </w: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查询医生信息及上班时间等。</w:t>
            </w:r>
            <w:r>
              <w:rPr>
                <w:rFonts w:hint="eastAsia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进度计划：</w:t>
            </w:r>
          </w:p>
          <w:tbl>
            <w:tblPr>
              <w:tblStyle w:val="5"/>
              <w:tblW w:w="8085" w:type="dxa"/>
              <w:tblInd w:w="69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05"/>
              <w:gridCol w:w="55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时间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.1.</w:t>
                  </w:r>
                  <w:r>
                    <w:rPr>
                      <w:rFonts w:ascii="宋体" w:hAnsi="宋体"/>
                      <w:szCs w:val="21"/>
                    </w:rPr>
                    <w:t>8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收集整理资料,有关技术的学习；提交开题报告和文献综述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6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20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系统的设计及编程实现；毕业设计中期检查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～20</w:t>
                  </w:r>
                  <w:r>
                    <w:rPr>
                      <w:rFonts w:ascii="宋体" w:hAnsi="宋体"/>
                      <w:szCs w:val="21"/>
                    </w:rPr>
                    <w:t>21</w:t>
                  </w:r>
                  <w:r>
                    <w:rPr>
                      <w:rFonts w:hint="eastAsia" w:ascii="宋体" w:hAnsi="宋体"/>
                      <w:szCs w:val="21"/>
                    </w:rPr>
                    <w:t>.3.</w:t>
                  </w:r>
                  <w:r>
                    <w:rPr>
                      <w:rFonts w:ascii="宋体" w:hAnsi="宋体"/>
                      <w:szCs w:val="21"/>
                    </w:rPr>
                    <w:t>31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系统调试及系统运行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505" w:type="dxa"/>
                  <w:vAlign w:val="center"/>
                </w:tcPr>
                <w:p>
                  <w:pPr>
                    <w:snapToGrid w:val="0"/>
                    <w:spacing w:before="12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</w:t>
                  </w:r>
                  <w:r>
                    <w:rPr>
                      <w:rFonts w:ascii="宋体" w:hAnsi="宋体"/>
                      <w:szCs w:val="21"/>
                    </w:rPr>
                    <w:t>4.1</w:t>
                  </w:r>
                  <w:r>
                    <w:rPr>
                      <w:rFonts w:hint="eastAsia" w:ascii="宋体" w:hAnsi="宋体"/>
                      <w:szCs w:val="21"/>
                    </w:rPr>
                    <w:t>～202</w:t>
                  </w: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hint="eastAsia" w:ascii="宋体" w:hAnsi="宋体"/>
                      <w:szCs w:val="21"/>
                    </w:rPr>
                    <w:t>.4.1</w:t>
                  </w:r>
                  <w:r>
                    <w:rPr>
                      <w:rFonts w:ascii="宋体" w:hAnsi="宋体"/>
                      <w:szCs w:val="21"/>
                    </w:rPr>
                    <w:t>5</w:t>
                  </w:r>
                </w:p>
              </w:tc>
              <w:tc>
                <w:tcPr>
                  <w:tcW w:w="5580" w:type="dxa"/>
                  <w:vAlign w:val="center"/>
                </w:tcPr>
                <w:p>
                  <w:pPr>
                    <w:snapToGrid w:val="0"/>
                    <w:spacing w:before="12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论文撰写与修改；论文检测</w:t>
                  </w:r>
                </w:p>
              </w:tc>
            </w:tr>
          </w:tbl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ascii="宋体" w:hAnsi="宋体"/>
                <w:bCs/>
                <w:sz w:val="28"/>
              </w:rPr>
              <w:t>参考资料：</w:t>
            </w:r>
            <w:r>
              <w:rPr>
                <w:sz w:val="24"/>
              </w:rPr>
              <w:t xml:space="preserve"> 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 xml:space="preserve">[1] </w:t>
            </w:r>
            <w:r>
              <w:rPr>
                <w:rFonts w:hint="eastAsia"/>
                <w:sz w:val="24"/>
              </w:rPr>
              <w:t>（巴西）Luciano Ramalho.Fluent Python[M].北京:人民邮电出版社，2017.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刘长龙.Python高效开发实战——Django、Tornado、Flask、Twisted[M].北京：电子工业出版社，2016.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]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王珊、萨师煊.数据库系统概论（第5版）[M].高等教育出版社:北京,2014.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相万让.网页设计与制作（第3版）[M].人民邮电出版社:北京,2012.</w:t>
            </w:r>
          </w:p>
        </w:tc>
      </w:tr>
    </w:tbl>
    <w:p>
      <w:pPr>
        <w:rPr>
          <w:rFonts w:ascii="黑体" w:eastAsia="黑体"/>
          <w:b/>
          <w:bCs/>
          <w:sz w:val="28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879"/>
      </w:tblGrid>
      <w:tr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完成期限：</w:t>
            </w:r>
          </w:p>
        </w:tc>
        <w:tc>
          <w:tcPr>
            <w:tcW w:w="2879" w:type="dxa"/>
            <w:shd w:val="clear" w:color="auto" w:fill="auto"/>
          </w:tcPr>
          <w:p>
            <w:pPr>
              <w:jc w:val="left"/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>2021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年4月1</w:t>
            </w:r>
            <w:r>
              <w:rPr>
                <w:rFonts w:ascii="宋体" w:hAnsi="宋体"/>
                <w:bCs/>
                <w:sz w:val="28"/>
                <w:u w:val="thick"/>
              </w:rPr>
              <w:t>5</w:t>
            </w:r>
            <w:r>
              <w:rPr>
                <w:rFonts w:hint="eastAsia" w:ascii="宋体" w:hAnsi="宋体"/>
                <w:bCs/>
                <w:sz w:val="28"/>
                <w:u w:val="thick"/>
              </w:rPr>
              <w:t>日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指导教师签字：</w:t>
            </w:r>
          </w:p>
        </w:tc>
        <w:tc>
          <w:tcPr>
            <w:tcW w:w="2879" w:type="dxa"/>
            <w:shd w:val="clear" w:color="auto" w:fill="auto"/>
          </w:tcPr>
          <w:p>
            <w:pPr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shd w:val="clear" w:color="auto" w:fill="auto"/>
          </w:tcPr>
          <w:p>
            <w:pPr>
              <w:jc w:val="distribute"/>
              <w:rPr>
                <w:rFonts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专业负责人签名：</w:t>
            </w:r>
          </w:p>
        </w:tc>
        <w:tc>
          <w:tcPr>
            <w:tcW w:w="2879" w:type="dxa"/>
            <w:shd w:val="clear" w:color="auto" w:fill="auto"/>
          </w:tcPr>
          <w:p>
            <w:pPr>
              <w:rPr>
                <w:rFonts w:ascii="宋体" w:hAnsi="宋体"/>
                <w:bCs/>
                <w:sz w:val="28"/>
                <w:u w:val="thick"/>
              </w:rPr>
            </w:pPr>
            <w:r>
              <w:rPr>
                <w:rFonts w:hint="eastAsia" w:ascii="宋体" w:hAnsi="宋体"/>
                <w:bCs/>
                <w:sz w:val="28"/>
                <w:u w:val="thick"/>
              </w:rPr>
              <w:t xml:space="preserve"> </w:t>
            </w:r>
            <w:r>
              <w:rPr>
                <w:rFonts w:ascii="宋体" w:hAnsi="宋体"/>
                <w:bCs/>
                <w:sz w:val="28"/>
                <w:u w:val="thick"/>
              </w:rPr>
              <w:t xml:space="preserve">                   </w:t>
            </w:r>
          </w:p>
        </w:tc>
      </w:tr>
    </w:tbl>
    <w:p>
      <w:pPr>
        <w:ind w:firstLine="5320" w:firstLineChars="1900"/>
      </w:pPr>
      <w:r>
        <w:rPr>
          <w:rFonts w:hint="eastAsia" w:ascii="宋体" w:hAnsi="宋体"/>
          <w:bCs/>
          <w:sz w:val="28"/>
        </w:rPr>
        <w:t>年     月 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9C"/>
    <w:rsid w:val="0015797A"/>
    <w:rsid w:val="002744AE"/>
    <w:rsid w:val="002D411E"/>
    <w:rsid w:val="00346058"/>
    <w:rsid w:val="00414FF6"/>
    <w:rsid w:val="00497711"/>
    <w:rsid w:val="00521030"/>
    <w:rsid w:val="0055426F"/>
    <w:rsid w:val="005D5413"/>
    <w:rsid w:val="00692FAA"/>
    <w:rsid w:val="006B64A3"/>
    <w:rsid w:val="0072119D"/>
    <w:rsid w:val="00743D9C"/>
    <w:rsid w:val="00757BF0"/>
    <w:rsid w:val="007F528E"/>
    <w:rsid w:val="008670C5"/>
    <w:rsid w:val="00914F63"/>
    <w:rsid w:val="009C6AAD"/>
    <w:rsid w:val="00AE0E65"/>
    <w:rsid w:val="00B03F82"/>
    <w:rsid w:val="00B21747"/>
    <w:rsid w:val="00B806A1"/>
    <w:rsid w:val="00BC15A9"/>
    <w:rsid w:val="00BD75D7"/>
    <w:rsid w:val="00BF5FA5"/>
    <w:rsid w:val="00C26691"/>
    <w:rsid w:val="00D37A0F"/>
    <w:rsid w:val="00DF6318"/>
    <w:rsid w:val="00E0387C"/>
    <w:rsid w:val="00E269BD"/>
    <w:rsid w:val="00E70DC8"/>
    <w:rsid w:val="00ED53FB"/>
    <w:rsid w:val="00F72AD0"/>
    <w:rsid w:val="00FF1124"/>
    <w:rsid w:val="00FF5D6A"/>
    <w:rsid w:val="01857E2F"/>
    <w:rsid w:val="07BB6266"/>
    <w:rsid w:val="0B8F6E1E"/>
    <w:rsid w:val="3A0361E4"/>
    <w:rsid w:val="42A42E21"/>
    <w:rsid w:val="4A12355D"/>
    <w:rsid w:val="4B9E5AD5"/>
    <w:rsid w:val="57481D4B"/>
    <w:rsid w:val="664F2557"/>
    <w:rsid w:val="77865573"/>
    <w:rsid w:val="7DE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/>
      <w:spacing w:before="24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4AB283-A97D-474A-945F-D6E4A083A9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453</Words>
  <Characters>423</Characters>
  <Lines>3</Lines>
  <Paragraphs>1</Paragraphs>
  <TotalTime>103</TotalTime>
  <ScaleCrop>false</ScaleCrop>
  <LinksUpToDate>false</LinksUpToDate>
  <CharactersWithSpaces>875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2020-12-31T07:27:00Z</dcterms:created>
  <dc:creator>Y S</dc:creator>
  <cp:lastModifiedBy>♚ 星光般璀璨 ぢ</cp:lastModifiedBy>
  <dcterms:modified xsi:type="dcterms:W3CDTF">2021-01-02T09:28:54Z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