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9BFB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需求分析与项目规划</w:t>
      </w:r>
    </w:p>
    <w:p w14:paraId="6285F423">
      <w:pPr>
        <w:pStyle w:val="3"/>
        <w:bidi w:val="0"/>
        <w:rPr>
          <w:rFonts w:hint="eastAsia"/>
          <w:lang w:val="en-US" w:eastAsia="zh-CN"/>
        </w:rPr>
      </w:pPr>
    </w:p>
    <w:p w14:paraId="0E76136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 w14:paraId="1CC313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该项目为解决医疗体系下，居民进行线下药物购买的时候，以自己为主导的，无人化购物。无人化购物的主要核心在于在Web网页上进行。</w:t>
      </w:r>
    </w:p>
    <w:p w14:paraId="57FEB88C">
      <w:pPr>
        <w:rPr>
          <w:rFonts w:hint="eastAsia"/>
          <w:lang w:val="en-US" w:eastAsia="zh-CN"/>
        </w:rPr>
      </w:pPr>
    </w:p>
    <w:p w14:paraId="79A03B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核心功能：</w:t>
      </w:r>
    </w:p>
    <w:p w14:paraId="7016BC48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登录注册功能</w:t>
      </w:r>
    </w:p>
    <w:p w14:paraId="39B57F6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管理页面与用户页面</w:t>
      </w:r>
    </w:p>
    <w:p w14:paraId="38253E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管理员无法在登陆界面注册，管理员的注册只能在管理页面进行，用户注册可以在登陆注册页面完成</w:t>
      </w:r>
    </w:p>
    <w:p w14:paraId="0B404A5B"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该项目立名：医药自助购</w:t>
      </w:r>
    </w:p>
    <w:p w14:paraId="66CDE3E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用户页面：</w:t>
      </w:r>
    </w:p>
    <w:p w14:paraId="43F8C4B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9BBD4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页面顶部：左上角写明该项目名，右上角有购物车，个人中心，用户可以点进去</w:t>
      </w:r>
    </w:p>
    <w:p w14:paraId="524CA38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A0D626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页面顶部偏下：搜索栏</w:t>
      </w:r>
    </w:p>
    <w:p w14:paraId="4380F65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781886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页面下部：下面直接是药物展示区，每一个都可以点开，弹出一个详情框，里面展示详细信息，并且该框右下角有一个加入购物车的按钮：</w:t>
      </w:r>
    </w:p>
    <w:p w14:paraId="74F8E57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其中药物展示区：按照默认推荐展示，其中还可以根据价格（从小到大，从大到小排序）</w:t>
      </w:r>
    </w:p>
    <w:p w14:paraId="05585A8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详情框：包含药物图片展示、药物名称、分类（是否是处方药）成分、适应症、用法用量、生产厂商、有效期、价格、库存剩余量，用户可查看后决定是否加入购物车（如果是处方药，该按钮更换为联系本店医生的按钮）。点击“加入购物车”按钮后，提示添加成功，并可在右上角购物车中查看已选药品。</w:t>
      </w:r>
    </w:p>
    <w:p w14:paraId="16DBB65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40BD9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个人中心支持修改个人信息。</w:t>
      </w:r>
    </w:p>
    <w:p w14:paraId="6ECBC7C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8FE6FCE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购物车中依次排列加入的数据，最上方展示统计数据，并且购物车界面右下角有一个结账付款的按钮（点击跳入付款界面）</w:t>
      </w:r>
    </w:p>
    <w:p w14:paraId="0D525EF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362C50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本店医生的按钮在管理员页面中，若用户点击，该页面中预处理消息区会弹出消息：***用户于什么什么时间呼叫，请求为其指导购入处方药；用户点击结账付款（暂时不考虑设计结账付款功能，技术有限）后，该页面预处理消息区会弹出消息：***用户于什么什么时间完成购物，该购物清单内容为*****</w:t>
      </w:r>
    </w:p>
    <w:p w14:paraId="447EEF1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81E7C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管理员页面：</w:t>
      </w:r>
    </w:p>
    <w:p w14:paraId="3E56E1F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管理员整体框架是分为一个顶部，和下部，下部左侧是不同细分界面的点击入口，点击进入不同的细分界面，但保证点击进入的页面不是跳转进入了一个新的页面，总的基础还是在原来的页面上。</w:t>
      </w:r>
    </w:p>
    <w:p w14:paraId="271C5AFE">
      <w:pPr>
        <w:numPr>
          <w:numId w:val="0"/>
        </w:numPr>
        <w:ind w:leftChars="0"/>
        <w:rPr>
          <w:rFonts w:hint="eastAsia"/>
          <w:lang w:val="en-US" w:eastAsia="zh-CN"/>
        </w:rPr>
      </w:pPr>
    </w:p>
    <w:p w14:paraId="3865755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管理员页面顶部</w:t>
      </w:r>
      <w:r>
        <w:t>左上角项目名​：保持“医药自助购”，可增加一个药箱，提升品牌识别度。</w:t>
      </w:r>
      <w:r>
        <w:rPr>
          <w:rFonts w:hint="eastAsia"/>
          <w:lang w:val="en-US" w:eastAsia="zh-CN"/>
        </w:rPr>
        <w:t>该标识与用户页面保持一致，具有统一的美感与熟悉感</w:t>
      </w:r>
    </w:p>
    <w:p w14:paraId="3ED36C4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管理员页面顶部右上角直接显示管理员，点击管理员出现下拉框，一个是修改密码，一个是退出登录，其中修改密码直接弹出一个框即可，无需跳转新的页面。</w:t>
      </w:r>
    </w:p>
    <w:p w14:paraId="2576AA42">
      <w:pPr>
        <w:bidi w:val="0"/>
        <w:rPr>
          <w:rFonts w:hint="eastAsia"/>
          <w:lang w:val="en-US" w:eastAsia="zh-CN"/>
        </w:rPr>
      </w:pPr>
    </w:p>
    <w:p w14:paraId="18D0CBD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管理员页面下部左侧不同细分页面分别为：</w:t>
      </w:r>
    </w:p>
    <w:p w14:paraId="0C2327A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订单管理（有一个消息台，会蹦出提示内容，并且有逻辑清晰的订单处理的那种框架）</w:t>
      </w:r>
    </w:p>
    <w:p w14:paraId="216CC7B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药品管理（新增药品，浏览药品，管理价格，添加图片，等等）（特殊说明，此界面只能查看药品剩余量，不能修改与控制药品的剩余量）</w:t>
      </w:r>
    </w:p>
    <w:p w14:paraId="261CB3F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管理员管理（管理员可手动实现新增管理员账户密码，并有权限进行修改）</w:t>
      </w:r>
    </w:p>
    <w:p w14:paraId="69A5123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用户管理（管理员负责查看用户个人信息，且有权限修改，甚至允许删除）</w:t>
      </w:r>
    </w:p>
    <w:p w14:paraId="5A99089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进货管理（专门对于药品剩余量的管理）</w:t>
      </w:r>
    </w:p>
    <w:p w14:paraId="0599477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数据统计（展示销量等统计信息）</w:t>
      </w:r>
    </w:p>
    <w:bookmarkEnd w:id="0"/>
    <w:p w14:paraId="7FBD3C67">
      <w:pPr>
        <w:bidi w:val="0"/>
        <w:rPr>
          <w:rFonts w:hint="default"/>
          <w:lang w:val="en-US" w:eastAsia="zh-CN"/>
        </w:rPr>
      </w:pPr>
    </w:p>
    <w:p w14:paraId="20207967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9BA61"/>
    <w:multiLevelType w:val="multilevel"/>
    <w:tmpl w:val="50A9BA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E590B"/>
    <w:rsid w:val="214D496C"/>
    <w:rsid w:val="552E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292</Characters>
  <Lines>0</Lines>
  <Paragraphs>0</Paragraphs>
  <TotalTime>15</TotalTime>
  <ScaleCrop>false</ScaleCrop>
  <LinksUpToDate>false</LinksUpToDate>
  <CharactersWithSpaces>292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2025-10-01T07:40:00Z</dcterms:created>
  <dc:creator>EternalRights</dc:creator>
  <cp:lastModifiedBy>EternalRights</cp:lastModifiedBy>
  <dcterms:modified xsi:type="dcterms:W3CDTF">2025-10-02T10:34:41Z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ED231E879BC5460BB4743815B61E6D6D_11</vt:lpwstr>
  </property>
  <property fmtid="{D5CDD505-2E9C-101B-9397-08002B2CF9AE}" pid="4" name="KSOTemplateDocerSaveRecord">
    <vt:lpwstr>eyJoZGlkIjoiYWY5MWNhMmVhYmY5MDVkNTg2NDM1ZTU2YjEyNzcyMTQiLCJ1c2VySWQiOiIxNTI4NzIyODQ2In0=</vt:lpwstr>
  </property>
</Properties>
</file>