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FE6" w14:textId="07992137" w:rsidR="003D0073" w:rsidRDefault="003D0073" w:rsidP="003D0073">
      <w:pPr>
        <w:pStyle w:val="Heading1"/>
      </w:pPr>
      <w:r>
        <w:t>Εισαγωγή</w:t>
      </w:r>
    </w:p>
    <w:p w14:paraId="31CCE808" w14:textId="14CE6C2D" w:rsidR="003D0073" w:rsidRDefault="003D0073" w:rsidP="003D0073">
      <w:pPr>
        <w:pStyle w:val="Heading1"/>
      </w:pPr>
      <w:r>
        <w:lastRenderedPageBreak/>
        <w:t>Θεωρητικό Υπόβαθρο</w:t>
      </w:r>
    </w:p>
    <w:p w14:paraId="5C31AB38" w14:textId="54C700AE" w:rsidR="00DC1104" w:rsidRPr="000A7493" w:rsidRDefault="00DC1104" w:rsidP="00DC1104"/>
    <w:p w14:paraId="249D6025" w14:textId="60C1B380" w:rsidR="003D0073" w:rsidRDefault="003D0073" w:rsidP="003D0073">
      <w:pPr>
        <w:pStyle w:val="Heading1"/>
      </w:pPr>
      <w:r>
        <w:lastRenderedPageBreak/>
        <w:t>Διάταξη Συστήματος</w:t>
      </w:r>
    </w:p>
    <w:p w14:paraId="083EFCD7" w14:textId="791205D8" w:rsidR="003D0073" w:rsidRDefault="003D0073" w:rsidP="003D0073">
      <w:pPr>
        <w:pStyle w:val="Heading1"/>
      </w:pPr>
      <w:r>
        <w:lastRenderedPageBreak/>
        <w:t>Λογισμικό</w:t>
      </w:r>
    </w:p>
    <w:p w14:paraId="4AE05419" w14:textId="67B642A4" w:rsidR="003D0073" w:rsidRDefault="003D0073" w:rsidP="003D0073">
      <w:pPr>
        <w:pStyle w:val="Heading1"/>
      </w:pPr>
      <w:r>
        <w:lastRenderedPageBreak/>
        <w:t>Ανάλυση και Υλοποίηση</w:t>
      </w:r>
    </w:p>
    <w:p w14:paraId="41B71A08" w14:textId="337B1DAE" w:rsidR="003D0073" w:rsidRDefault="003D0073" w:rsidP="003D0073">
      <w:pPr>
        <w:pStyle w:val="Heading1"/>
      </w:pPr>
      <w:r>
        <w:lastRenderedPageBreak/>
        <w:t>Συμπεράσματα και Μελλοντική Εργασία</w:t>
      </w:r>
    </w:p>
    <w:p w14:paraId="2EB94D55" w14:textId="63F056F3" w:rsidR="003D0073" w:rsidRDefault="003D0073" w:rsidP="003D0073">
      <w:pPr>
        <w:pStyle w:val="Heading1"/>
      </w:pPr>
      <w:r>
        <w:lastRenderedPageBreak/>
        <w:t>Βιβλιογραφία</w:t>
      </w:r>
    </w:p>
    <w:p w14:paraId="600C4A5E" w14:textId="311CF663" w:rsidR="003D0073" w:rsidRPr="003D0073" w:rsidRDefault="003D0073" w:rsidP="003D0073">
      <w:pPr>
        <w:pStyle w:val="Heading1"/>
      </w:pPr>
      <w:r>
        <w:lastRenderedPageBreak/>
        <w:t>Παραρτήματα</w:t>
      </w:r>
    </w:p>
    <w:sectPr w:rsidR="003D0073" w:rsidRPr="003D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B0119" w14:textId="77777777" w:rsidR="00361AE3" w:rsidRDefault="00361AE3" w:rsidP="003D0073">
      <w:pPr>
        <w:spacing w:after="0" w:line="240" w:lineRule="auto"/>
      </w:pPr>
      <w:r>
        <w:separator/>
      </w:r>
    </w:p>
  </w:endnote>
  <w:endnote w:type="continuationSeparator" w:id="0">
    <w:p w14:paraId="16C6F570" w14:textId="77777777" w:rsidR="00361AE3" w:rsidRDefault="00361AE3" w:rsidP="003D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09103" w14:textId="77777777" w:rsidR="00361AE3" w:rsidRDefault="00361AE3" w:rsidP="003D0073">
      <w:pPr>
        <w:spacing w:after="0" w:line="240" w:lineRule="auto"/>
      </w:pPr>
      <w:r>
        <w:separator/>
      </w:r>
    </w:p>
  </w:footnote>
  <w:footnote w:type="continuationSeparator" w:id="0">
    <w:p w14:paraId="4C628EAD" w14:textId="77777777" w:rsidR="00361AE3" w:rsidRDefault="00361AE3" w:rsidP="003D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9208D740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9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045F84"/>
    <w:multiLevelType w:val="multilevel"/>
    <w:tmpl w:val="0FC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CC0A7E"/>
    <w:multiLevelType w:val="multilevel"/>
    <w:tmpl w:val="8A12471A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526872257">
    <w:abstractNumId w:val="1"/>
  </w:num>
  <w:num w:numId="2" w16cid:durableId="566959414">
    <w:abstractNumId w:val="5"/>
  </w:num>
  <w:num w:numId="3" w16cid:durableId="1808013713">
    <w:abstractNumId w:val="3"/>
  </w:num>
  <w:num w:numId="4" w16cid:durableId="927159652">
    <w:abstractNumId w:val="5"/>
  </w:num>
  <w:num w:numId="5" w16cid:durableId="2027780138">
    <w:abstractNumId w:val="5"/>
  </w:num>
  <w:num w:numId="6" w16cid:durableId="1656644430">
    <w:abstractNumId w:val="4"/>
  </w:num>
  <w:num w:numId="7" w16cid:durableId="572006213">
    <w:abstractNumId w:val="2"/>
  </w:num>
  <w:num w:numId="8" w16cid:durableId="2010323859">
    <w:abstractNumId w:val="0"/>
  </w:num>
  <w:num w:numId="9" w16cid:durableId="1137649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34B6"/>
    <w:rsid w:val="00055D99"/>
    <w:rsid w:val="00071A9A"/>
    <w:rsid w:val="00072911"/>
    <w:rsid w:val="00081F10"/>
    <w:rsid w:val="000A7493"/>
    <w:rsid w:val="00123386"/>
    <w:rsid w:val="0018783F"/>
    <w:rsid w:val="001A20C6"/>
    <w:rsid w:val="00235CCE"/>
    <w:rsid w:val="00240D15"/>
    <w:rsid w:val="00286367"/>
    <w:rsid w:val="002F6845"/>
    <w:rsid w:val="00301F37"/>
    <w:rsid w:val="00346CA1"/>
    <w:rsid w:val="00361AE3"/>
    <w:rsid w:val="003A0EB1"/>
    <w:rsid w:val="003A4994"/>
    <w:rsid w:val="003C1C23"/>
    <w:rsid w:val="003D0073"/>
    <w:rsid w:val="003E670C"/>
    <w:rsid w:val="00406F0D"/>
    <w:rsid w:val="00466CAD"/>
    <w:rsid w:val="004E1396"/>
    <w:rsid w:val="004E2DC7"/>
    <w:rsid w:val="00546493"/>
    <w:rsid w:val="00562C2C"/>
    <w:rsid w:val="005A2AF6"/>
    <w:rsid w:val="005D4653"/>
    <w:rsid w:val="005E109E"/>
    <w:rsid w:val="005E6FA0"/>
    <w:rsid w:val="005F3673"/>
    <w:rsid w:val="00617A3C"/>
    <w:rsid w:val="00637566"/>
    <w:rsid w:val="00655E5E"/>
    <w:rsid w:val="0067431E"/>
    <w:rsid w:val="00794EEA"/>
    <w:rsid w:val="007A4710"/>
    <w:rsid w:val="007B4337"/>
    <w:rsid w:val="007C35CC"/>
    <w:rsid w:val="008502CA"/>
    <w:rsid w:val="008E2925"/>
    <w:rsid w:val="009432FD"/>
    <w:rsid w:val="009F1A03"/>
    <w:rsid w:val="00A16E20"/>
    <w:rsid w:val="00A45B11"/>
    <w:rsid w:val="00AB592C"/>
    <w:rsid w:val="00B0419C"/>
    <w:rsid w:val="00B24685"/>
    <w:rsid w:val="00C12DE6"/>
    <w:rsid w:val="00C70EF7"/>
    <w:rsid w:val="00C9548C"/>
    <w:rsid w:val="00CA6FF4"/>
    <w:rsid w:val="00D5584B"/>
    <w:rsid w:val="00D90C05"/>
    <w:rsid w:val="00D9672D"/>
    <w:rsid w:val="00DC1104"/>
    <w:rsid w:val="00DC6707"/>
    <w:rsid w:val="00DD1FD5"/>
    <w:rsid w:val="00E0411B"/>
    <w:rsid w:val="00E67A8D"/>
    <w:rsid w:val="00EA2F68"/>
    <w:rsid w:val="00ED0B6F"/>
    <w:rsid w:val="00F63CEE"/>
    <w:rsid w:val="00F74EDD"/>
    <w:rsid w:val="00F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AD"/>
    <w:pPr>
      <w:keepNext/>
      <w:keepLines/>
      <w:pageBreakBefore/>
      <w:numPr>
        <w:numId w:val="8"/>
      </w:numPr>
      <w:suppressAutoHyphens/>
      <w:autoSpaceDN w:val="0"/>
      <w:spacing w:before="240" w:after="0" w:line="480" w:lineRule="auto"/>
      <w:outlineLvl w:val="0"/>
    </w:pPr>
    <w:rPr>
      <w:rFonts w:eastAsiaTheme="minorEastAsia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6CAD"/>
    <w:pPr>
      <w:pageBreakBefore w:val="0"/>
      <w:numPr>
        <w:ilvl w:val="1"/>
      </w:numPr>
      <w:spacing w:line="240" w:lineRule="auto"/>
      <w:ind w:left="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7A3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A8D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617A3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67A8D"/>
    <w:rPr>
      <w:rFonts w:eastAsiaTheme="majorEastAsia" w:cstheme="majorBidi"/>
      <w:b/>
      <w:bCs/>
      <w:i/>
      <w:iCs/>
      <w:kern w:val="3"/>
      <w:sz w:val="24"/>
      <w:szCs w:val="28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6C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7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Mor07</b:Tag>
    <b:SourceType>Book</b:SourceType>
    <b:Guid>{8ADD0BC4-5B27-499A-A919-E068FE6314A6}</b:Guid>
    <b:Title>Journal of robotic surgery</b:Title>
    <b:Year>(2007)</b:Year>
    <b:Publisher>Springer</b:Publisher>
    <b:Author>
      <b:Author>
        <b:NameList>
          <b:Person>
            <b:Last>Moran</b:Last>
            <b:First>Michael</b:First>
            <b:Middle>E.</b:Middle>
          </b:Person>
        </b:NameList>
      </b:Author>
    </b:Author>
    <b:RefOrder>1</b:RefOrder>
  </b:Source>
  <b:Source>
    <b:Tag>Fra67</b:Tag>
    <b:SourceType>Art</b:SourceType>
    <b:Guid>{5DADCA5A-41B7-4AF6-A316-9D375CD3BA05}</b:Guid>
    <b:Title>Unimate pouring coffee for a woman at Biltmore Hotel</b:Title>
    <b:Year>1967</b:Year>
    <b:Author>
      <b:Artist>
        <b:NameList>
          <b:Person>
            <b:Last>Brown</b:Last>
            <b:First>Frank</b:First>
            <b:Middle>Q</b:Middle>
          </b:Person>
        </b:NameList>
      </b:Artist>
    </b:Author>
    <b:Publisher>Los Angeles Times</b:Publisher>
    <b:URL>https://commons.wikimedia.org/wiki/File:Unimate_pouring_coffee_for_a_woman_at_Biltmore_Hotel,_1967.jpg#/media/File:Unimate_pouring_coffee_for_a_woman_at_Biltmore_Hotel,_1967.jpg</b:URL>
    <b:RefOrder>4</b:RefOrder>
  </b:Source>
  <b:Source>
    <b:Tag>Gas19</b:Tag>
    <b:SourceType>JournalArticle</b:SourceType>
    <b:Guid>{036E00A3-3F92-40CD-9F37-38F4BC3A3834}</b:Guid>
    <b:Author>
      <b:Author>
        <b:NameList>
          <b:Person>
            <b:Last>Gasparetto</b:Last>
            <b:First>A.,</b:First>
            <b:Middle>&amp; Scalera, L.</b:Middle>
          </b:Person>
        </b:NameList>
      </b:Author>
    </b:Author>
    <b:Title>A brief history of industrial robotics in the 20th century</b:Title>
    <b:Year>2019</b:Year>
    <b:JournalName> Advances in Historical Studies</b:JournalName>
    <b:RefOrder>3</b:RefOrder>
  </b:Source>
  <b:Source>
    <b:Tag>Mal11</b:Tag>
    <b:SourceType>Book</b:SourceType>
    <b:Guid>{E26ACB28-D55D-4DF2-BD63-51B8D55CEB0B}</b:Guid>
    <b:Title>A Life Devoted to Invention, and Robots</b:Title>
    <b:Year>(2011)</b:Year>
    <b:Author>
      <b:Author>
        <b:NameList>
          <b:Person>
            <b:Last>Malone</b:Last>
            <b:First>B.</b:First>
          </b:Person>
        </b:NameList>
      </b:Author>
    </b:Author>
    <b:Publisher>Spectrum Magazine</b:Publisher>
    <b:RefOrder>2</b:RefOrder>
  </b:Source>
  <b:Source>
    <b:Tag>Gil11</b:Tag>
    <b:SourceType>Art</b:SourceType>
    <b:Guid>{4CBD669B-ACEA-42EE-8C1E-8FAE1AC7A060}</b:Guid>
    <b:Title>The Stanford Arm</b:Title>
    <b:Year>2011</b:Year>
    <b:Author>
      <b:Artist>
        <b:NameList>
          <b:Person>
            <b:Last>Sánchez</b:Last>
            <b:First>Gildardo</b:First>
          </b:Person>
        </b:NameList>
      </b:Artist>
    </b:Author>
    <b:RefOrder>5</b:RefOrder>
  </b:Source>
</b:Sources>
</file>

<file path=customXml/itemProps1.xml><?xml version="1.0" encoding="utf-8"?>
<ds:datastoreItem xmlns:ds="http://schemas.openxmlformats.org/officeDocument/2006/customXml" ds:itemID="{46E95133-9A6C-4687-A7B1-0B6986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ΚΑΣΚΟΥΡΑΣ ΣΤΑΥΡΟΣ</cp:lastModifiedBy>
  <cp:revision>10</cp:revision>
  <cp:lastPrinted>2025-02-04T15:21:00Z</cp:lastPrinted>
  <dcterms:created xsi:type="dcterms:W3CDTF">2025-02-04T15:14:00Z</dcterms:created>
  <dcterms:modified xsi:type="dcterms:W3CDTF">2025-02-06T11:44:00Z</dcterms:modified>
</cp:coreProperties>
</file>