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1</w:t>
      </w:r>
      <w:r w:rsidRPr="00781DAB">
        <w:rPr>
          <w:rFonts w:ascii="Verdana" w:hAnsi="Verdana" w:cs="宋体"/>
          <w:kern w:val="0"/>
          <w:sz w:val="22"/>
          <w:szCs w:val="22"/>
        </w:rPr>
        <w:t>、目前共存在四种事件处理模型分别是：</w:t>
      </w:r>
      <w:r w:rsidRPr="00781DAB">
        <w:rPr>
          <w:rFonts w:ascii="Verdana" w:hAnsi="Verdana" w:cs="宋体"/>
          <w:b/>
          <w:bCs/>
          <w:kern w:val="0"/>
          <w:sz w:val="22"/>
          <w:szCs w:val="22"/>
        </w:rPr>
        <w:t>原始事件模型、标准事件模型、</w:t>
      </w:r>
      <w:r w:rsidRPr="00781DAB">
        <w:rPr>
          <w:rFonts w:ascii="Verdana" w:hAnsi="Verdana" w:cs="宋体"/>
          <w:b/>
          <w:bCs/>
          <w:kern w:val="0"/>
          <w:sz w:val="22"/>
          <w:szCs w:val="22"/>
        </w:rPr>
        <w:t>IE</w:t>
      </w:r>
      <w:r w:rsidRPr="00781DAB">
        <w:rPr>
          <w:rFonts w:ascii="Verdana" w:hAnsi="Verdana" w:cs="宋体"/>
          <w:b/>
          <w:bCs/>
          <w:kern w:val="0"/>
          <w:sz w:val="22"/>
          <w:szCs w:val="22"/>
        </w:rPr>
        <w:t>事件模型</w:t>
      </w:r>
      <w:r w:rsidRPr="00781DAB">
        <w:rPr>
          <w:rFonts w:ascii="Verdana" w:hAnsi="Verdana" w:cs="宋体"/>
          <w:kern w:val="0"/>
          <w:sz w:val="22"/>
          <w:szCs w:val="22"/>
        </w:rPr>
        <w:t>，还有一种</w:t>
      </w:r>
      <w:r w:rsidRPr="00781DAB">
        <w:rPr>
          <w:rFonts w:ascii="Verdana" w:hAnsi="Verdana" w:cs="宋体"/>
          <w:kern w:val="0"/>
          <w:sz w:val="22"/>
          <w:szCs w:val="22"/>
        </w:rPr>
        <w:t>Netscape4</w:t>
      </w:r>
      <w:r w:rsidRPr="00781DAB">
        <w:rPr>
          <w:rFonts w:ascii="Verdana" w:hAnsi="Verdana" w:cs="宋体"/>
          <w:kern w:val="0"/>
          <w:sz w:val="22"/>
          <w:szCs w:val="22"/>
        </w:rPr>
        <w:t>事件模型，但基本可忽略</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2</w:t>
      </w:r>
      <w:r w:rsidRPr="00781DAB">
        <w:rPr>
          <w:rFonts w:ascii="Verdana" w:hAnsi="Verdana" w:cs="宋体"/>
          <w:kern w:val="0"/>
          <w:sz w:val="22"/>
          <w:szCs w:val="22"/>
        </w:rPr>
        <w:t>、事件处理模型又可以分为</w:t>
      </w:r>
      <w:r w:rsidRPr="00781DAB">
        <w:rPr>
          <w:rFonts w:ascii="Verdana" w:hAnsi="Verdana" w:cs="宋体"/>
          <w:b/>
          <w:bCs/>
          <w:kern w:val="0"/>
          <w:sz w:val="22"/>
          <w:szCs w:val="22"/>
        </w:rPr>
        <w:t>基本事件处理</w:t>
      </w:r>
      <w:r w:rsidRPr="00781DAB">
        <w:rPr>
          <w:rFonts w:ascii="Verdana" w:hAnsi="Verdana" w:cs="宋体"/>
          <w:kern w:val="0"/>
          <w:sz w:val="22"/>
          <w:szCs w:val="22"/>
        </w:rPr>
        <w:t>和</w:t>
      </w:r>
      <w:r w:rsidRPr="00781DAB">
        <w:rPr>
          <w:rFonts w:ascii="Verdana" w:hAnsi="Verdana" w:cs="宋体"/>
          <w:b/>
          <w:bCs/>
          <w:kern w:val="0"/>
          <w:sz w:val="22"/>
          <w:szCs w:val="22"/>
        </w:rPr>
        <w:t>高级事件处理</w:t>
      </w:r>
      <w:r w:rsidRPr="00781DAB">
        <w:rPr>
          <w:rFonts w:ascii="Verdana" w:hAnsi="Verdana" w:cs="宋体"/>
          <w:kern w:val="0"/>
          <w:sz w:val="22"/>
          <w:szCs w:val="22"/>
        </w:rPr>
        <w:t>两种，</w:t>
      </w:r>
      <w:r w:rsidRPr="00781DAB">
        <w:rPr>
          <w:rFonts w:ascii="Verdana" w:hAnsi="Verdana" w:cs="宋体"/>
          <w:color w:val="800000"/>
          <w:kern w:val="0"/>
          <w:sz w:val="22"/>
          <w:szCs w:val="22"/>
          <w:u w:val="single"/>
        </w:rPr>
        <w:t>原始事件模型</w:t>
      </w:r>
      <w:r w:rsidRPr="00781DAB">
        <w:rPr>
          <w:rFonts w:ascii="Verdana" w:hAnsi="Verdana" w:cs="宋体"/>
          <w:color w:val="000000"/>
          <w:kern w:val="0"/>
          <w:sz w:val="22"/>
          <w:szCs w:val="22"/>
        </w:rPr>
        <w:t>属于</w:t>
      </w:r>
      <w:r w:rsidRPr="00781DAB">
        <w:rPr>
          <w:rFonts w:ascii="Verdana" w:hAnsi="Verdana" w:cs="宋体"/>
          <w:color w:val="800000"/>
          <w:kern w:val="0"/>
          <w:sz w:val="22"/>
          <w:szCs w:val="22"/>
          <w:u w:val="single"/>
        </w:rPr>
        <w:t>基本事件处理</w:t>
      </w:r>
      <w:r w:rsidRPr="00781DAB">
        <w:rPr>
          <w:rFonts w:ascii="Verdana" w:hAnsi="Verdana" w:cs="宋体"/>
          <w:color w:val="800000"/>
          <w:kern w:val="0"/>
          <w:sz w:val="22"/>
          <w:szCs w:val="22"/>
        </w:rPr>
        <w:t>，</w:t>
      </w:r>
      <w:r w:rsidRPr="00781DAB">
        <w:rPr>
          <w:rFonts w:ascii="Verdana" w:hAnsi="Verdana" w:cs="宋体"/>
          <w:color w:val="008000"/>
          <w:kern w:val="0"/>
          <w:sz w:val="22"/>
          <w:szCs w:val="22"/>
          <w:u w:val="single"/>
        </w:rPr>
        <w:t>标准事件模型和</w:t>
      </w:r>
      <w:r w:rsidRPr="00781DAB">
        <w:rPr>
          <w:rFonts w:ascii="Verdana" w:hAnsi="Verdana" w:cs="宋体"/>
          <w:color w:val="008000"/>
          <w:kern w:val="0"/>
          <w:sz w:val="22"/>
          <w:szCs w:val="22"/>
          <w:u w:val="single"/>
        </w:rPr>
        <w:t>IE</w:t>
      </w:r>
      <w:r w:rsidRPr="00781DAB">
        <w:rPr>
          <w:rFonts w:ascii="Verdana" w:hAnsi="Verdana" w:cs="宋体"/>
          <w:color w:val="008000"/>
          <w:kern w:val="0"/>
          <w:sz w:val="22"/>
          <w:szCs w:val="22"/>
          <w:u w:val="single"/>
        </w:rPr>
        <w:t>事件模型</w:t>
      </w:r>
      <w:r w:rsidRPr="00781DAB">
        <w:rPr>
          <w:rFonts w:ascii="Verdana" w:hAnsi="Verdana" w:cs="宋体"/>
          <w:color w:val="800000"/>
          <w:kern w:val="0"/>
          <w:sz w:val="22"/>
          <w:szCs w:val="22"/>
        </w:rPr>
        <w:t>属于</w:t>
      </w:r>
      <w:r w:rsidRPr="00781DAB">
        <w:rPr>
          <w:rFonts w:ascii="Verdana" w:hAnsi="Verdana" w:cs="宋体"/>
          <w:color w:val="008000"/>
          <w:kern w:val="0"/>
          <w:sz w:val="22"/>
          <w:szCs w:val="22"/>
          <w:u w:val="single"/>
        </w:rPr>
        <w:t>高级事件处理</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color w:val="008000"/>
          <w:kern w:val="0"/>
          <w:sz w:val="22"/>
          <w:szCs w:val="22"/>
        </w:rPr>
        <w:t> </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b/>
          <w:bCs/>
          <w:color w:val="000000"/>
          <w:kern w:val="0"/>
          <w:sz w:val="22"/>
          <w:szCs w:val="22"/>
        </w:rPr>
        <w:t>一、基本事件处理：</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b/>
          <w:bCs/>
          <w:kern w:val="0"/>
          <w:sz w:val="22"/>
          <w:szCs w:val="22"/>
        </w:rPr>
        <w:t xml:space="preserve">        </w:t>
      </w:r>
      <w:r w:rsidRPr="00781DAB">
        <w:rPr>
          <w:rFonts w:ascii="Verdana" w:hAnsi="Verdana" w:cs="宋体"/>
          <w:kern w:val="0"/>
          <w:sz w:val="22"/>
          <w:szCs w:val="22"/>
        </w:rPr>
        <w:t>基本事件处理主要是指原始事件模型实现的事件处理。其主要分为以下两种：</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kern w:val="0"/>
          <w:sz w:val="22"/>
          <w:szCs w:val="22"/>
        </w:rPr>
        <w:t>（</w:t>
      </w:r>
      <w:r w:rsidRPr="00781DAB">
        <w:rPr>
          <w:rFonts w:ascii="Verdana" w:hAnsi="Verdana" w:cs="宋体"/>
          <w:b/>
          <w:bCs/>
          <w:kern w:val="0"/>
          <w:sz w:val="22"/>
          <w:szCs w:val="22"/>
        </w:rPr>
        <w:t>1</w:t>
      </w:r>
      <w:r w:rsidRPr="00781DAB">
        <w:rPr>
          <w:rFonts w:ascii="Verdana" w:hAnsi="Verdana" w:cs="宋体"/>
          <w:b/>
          <w:bCs/>
          <w:kern w:val="0"/>
          <w:sz w:val="22"/>
          <w:szCs w:val="22"/>
        </w:rPr>
        <w:t>）、作为</w:t>
      </w:r>
      <w:r w:rsidRPr="00781DAB">
        <w:rPr>
          <w:rFonts w:ascii="Verdana" w:hAnsi="Verdana" w:cs="宋体"/>
          <w:b/>
          <w:bCs/>
          <w:kern w:val="0"/>
          <w:sz w:val="22"/>
          <w:szCs w:val="22"/>
        </w:rPr>
        <w:t>HTML</w:t>
      </w:r>
      <w:r w:rsidRPr="00781DAB">
        <w:rPr>
          <w:rFonts w:ascii="Verdana" w:hAnsi="Verdana" w:cs="宋体"/>
          <w:b/>
          <w:bCs/>
          <w:kern w:val="0"/>
          <w:sz w:val="22"/>
          <w:szCs w:val="22"/>
        </w:rPr>
        <w:t>标签性质的事件处理</w:t>
      </w:r>
      <w:r w:rsidRPr="00781DAB">
        <w:rPr>
          <w:rFonts w:ascii="Verdana" w:hAnsi="Verdana" w:cs="宋体"/>
          <w:kern w:val="0"/>
          <w:sz w:val="22"/>
          <w:szCs w:val="22"/>
        </w:rPr>
        <w:t>，比如</w:t>
      </w:r>
      <w:r w:rsidRPr="00781DAB">
        <w:rPr>
          <w:rFonts w:ascii="Verdana" w:hAnsi="Verdana" w:cs="宋体"/>
          <w:kern w:val="0"/>
          <w:sz w:val="22"/>
          <w:szCs w:val="22"/>
        </w:rPr>
        <w:t xml:space="preserve"> </w:t>
      </w:r>
      <w:r w:rsidRPr="00781DAB">
        <w:rPr>
          <w:rFonts w:ascii="Verdana" w:hAnsi="Verdana" w:cs="宋体"/>
          <w:color w:val="0000FF"/>
          <w:kern w:val="0"/>
          <w:sz w:val="22"/>
          <w:szCs w:val="22"/>
        </w:rPr>
        <w:t>&lt;div onmouseover=”var a=1; alert();”&gt;……&lt;/div&gt;</w:t>
      </w:r>
      <w:r w:rsidRPr="00781DAB">
        <w:rPr>
          <w:rFonts w:ascii="Verdana" w:hAnsi="Verdana" w:cs="宋体"/>
          <w:kern w:val="0"/>
          <w:sz w:val="22"/>
          <w:szCs w:val="22"/>
        </w:rPr>
        <w:t xml:space="preserve">           </w:t>
      </w:r>
      <w:r w:rsidRPr="00781DAB">
        <w:rPr>
          <w:rFonts w:ascii="Verdana" w:hAnsi="Verdana" w:cs="宋体"/>
          <w:color w:val="C0C0C0"/>
          <w:kern w:val="0"/>
          <w:sz w:val="22"/>
          <w:szCs w:val="22"/>
        </w:rPr>
        <w:t>//</w:t>
      </w:r>
      <w:r w:rsidRPr="00781DAB">
        <w:rPr>
          <w:rFonts w:ascii="Verdana" w:hAnsi="Verdana" w:cs="宋体"/>
          <w:color w:val="C0C0C0"/>
          <w:kern w:val="0"/>
          <w:sz w:val="22"/>
          <w:szCs w:val="22"/>
        </w:rPr>
        <w:t>在这里，</w:t>
      </w:r>
      <w:r w:rsidRPr="00781DAB">
        <w:rPr>
          <w:rFonts w:ascii="Verdana" w:hAnsi="Verdana" w:cs="宋体"/>
          <w:color w:val="C0C0C0"/>
          <w:kern w:val="0"/>
          <w:sz w:val="22"/>
          <w:szCs w:val="22"/>
        </w:rPr>
        <w:t>onmouseover</w:t>
      </w:r>
      <w:r w:rsidRPr="00781DAB">
        <w:rPr>
          <w:rFonts w:ascii="Verdana" w:hAnsi="Verdana" w:cs="宋体"/>
          <w:color w:val="C0C0C0"/>
          <w:kern w:val="0"/>
          <w:sz w:val="22"/>
          <w:szCs w:val="22"/>
        </w:rPr>
        <w:t>只是一个代表，还包含其他很多事件</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kern w:val="0"/>
          <w:sz w:val="22"/>
          <w:szCs w:val="22"/>
        </w:rPr>
        <w:t>在这种方式中，赋给</w:t>
      </w:r>
      <w:r w:rsidRPr="00781DAB">
        <w:rPr>
          <w:rFonts w:ascii="Verdana" w:hAnsi="Verdana" w:cs="宋体"/>
          <w:color w:val="0000FF"/>
          <w:kern w:val="0"/>
          <w:sz w:val="22"/>
          <w:szCs w:val="22"/>
        </w:rPr>
        <w:t>onmouseover</w:t>
      </w:r>
      <w:r w:rsidRPr="00781DAB">
        <w:rPr>
          <w:rFonts w:ascii="Verdana" w:hAnsi="Verdana" w:cs="宋体"/>
          <w:kern w:val="0"/>
          <w:sz w:val="22"/>
          <w:szCs w:val="22"/>
        </w:rPr>
        <w:t>等事件处理函数的是</w:t>
      </w:r>
      <w:r w:rsidRPr="00781DAB">
        <w:rPr>
          <w:rFonts w:ascii="Verdana" w:hAnsi="Verdana" w:cs="宋体"/>
          <w:kern w:val="0"/>
          <w:sz w:val="22"/>
          <w:szCs w:val="22"/>
        </w:rPr>
        <w:t>JS</w:t>
      </w:r>
      <w:r w:rsidRPr="00781DAB">
        <w:rPr>
          <w:rFonts w:ascii="Verdana" w:hAnsi="Verdana" w:cs="宋体"/>
          <w:kern w:val="0"/>
          <w:sz w:val="22"/>
          <w:szCs w:val="22"/>
        </w:rPr>
        <w:t>代码串，系统会把这些代码串自动包装在一个匿名函数中。其中可以有</w:t>
      </w:r>
      <w:r w:rsidRPr="00781DAB">
        <w:rPr>
          <w:rFonts w:ascii="Verdana" w:hAnsi="Verdana" w:cs="宋体"/>
          <w:b/>
          <w:bCs/>
          <w:kern w:val="0"/>
          <w:sz w:val="22"/>
          <w:szCs w:val="22"/>
        </w:rPr>
        <w:t>this</w:t>
      </w:r>
      <w:r w:rsidRPr="00781DAB">
        <w:rPr>
          <w:rFonts w:ascii="Verdana" w:hAnsi="Verdana" w:cs="宋体"/>
          <w:kern w:val="0"/>
          <w:sz w:val="22"/>
          <w:szCs w:val="22"/>
        </w:rPr>
        <w:t>关键字，它指向的是这个标签元素，也可以有</w:t>
      </w:r>
      <w:r w:rsidRPr="00781DAB">
        <w:rPr>
          <w:rFonts w:ascii="Verdana" w:hAnsi="Verdana" w:cs="宋体"/>
          <w:b/>
          <w:bCs/>
          <w:kern w:val="0"/>
          <w:sz w:val="22"/>
          <w:szCs w:val="22"/>
        </w:rPr>
        <w:t>event</w:t>
      </w:r>
      <w:r w:rsidRPr="00781DAB">
        <w:rPr>
          <w:rFonts w:ascii="Verdana" w:hAnsi="Verdana" w:cs="宋体"/>
          <w:kern w:val="0"/>
          <w:sz w:val="22"/>
          <w:szCs w:val="22"/>
        </w:rPr>
        <w:t>关键字，它表示的是事件发生时的事件对象（用在标准浏览器中）。如</w:t>
      </w:r>
      <w:r w:rsidRPr="00781DAB">
        <w:rPr>
          <w:rFonts w:ascii="Verdana" w:hAnsi="Verdana" w:cs="宋体"/>
          <w:color w:val="0000FF"/>
          <w:kern w:val="0"/>
          <w:sz w:val="22"/>
          <w:szCs w:val="22"/>
        </w:rPr>
        <w:t>&lt;div onmouseover=”f(this,event);”&gt;……&lt;/div&gt;</w:t>
      </w:r>
      <w:r w:rsidRPr="00781DAB">
        <w:rPr>
          <w:rFonts w:ascii="Verdana" w:hAnsi="Verdana" w:cs="宋体"/>
          <w:kern w:val="0"/>
          <w:sz w:val="22"/>
          <w:szCs w:val="22"/>
        </w:rPr>
        <w:t> </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kern w:val="0"/>
          <w:sz w:val="22"/>
          <w:szCs w:val="22"/>
        </w:rPr>
        <w:t>其实我们可以把</w:t>
      </w:r>
      <w:r w:rsidRPr="00781DAB">
        <w:rPr>
          <w:rFonts w:ascii="Verdana" w:hAnsi="Verdana" w:cs="宋体"/>
          <w:kern w:val="0"/>
          <w:sz w:val="22"/>
          <w:szCs w:val="22"/>
        </w:rPr>
        <w:t>onmouseover</w:t>
      </w:r>
      <w:r w:rsidRPr="00781DAB">
        <w:rPr>
          <w:rFonts w:ascii="Verdana" w:hAnsi="Verdana" w:cs="宋体"/>
          <w:kern w:val="0"/>
          <w:sz w:val="22"/>
          <w:szCs w:val="22"/>
        </w:rPr>
        <w:t>等看成是一个函数，在没给它赋值前，它就是一个空函数。给它赋了</w:t>
      </w:r>
      <w:r w:rsidRPr="00781DAB">
        <w:rPr>
          <w:rFonts w:ascii="Verdana" w:hAnsi="Verdana" w:cs="宋体"/>
          <w:kern w:val="0"/>
          <w:sz w:val="22"/>
          <w:szCs w:val="22"/>
        </w:rPr>
        <w:t>js</w:t>
      </w:r>
      <w:r w:rsidRPr="00781DAB">
        <w:rPr>
          <w:rFonts w:ascii="Verdana" w:hAnsi="Verdana" w:cs="宋体"/>
          <w:kern w:val="0"/>
          <w:sz w:val="22"/>
          <w:szCs w:val="22"/>
        </w:rPr>
        <w:t>代码后，就相当于往空函数里添加了代码。因为</w:t>
      </w:r>
      <w:r w:rsidRPr="00781DAB">
        <w:rPr>
          <w:rFonts w:ascii="Verdana" w:hAnsi="Verdana" w:cs="宋体"/>
          <w:kern w:val="0"/>
          <w:sz w:val="22"/>
          <w:szCs w:val="22"/>
        </w:rPr>
        <w:t>onmouseover</w:t>
      </w:r>
      <w:r w:rsidRPr="00781DAB">
        <w:rPr>
          <w:rFonts w:ascii="Verdana" w:hAnsi="Verdana" w:cs="宋体"/>
          <w:kern w:val="0"/>
          <w:sz w:val="22"/>
          <w:szCs w:val="22"/>
        </w:rPr>
        <w:t>等其实是一个函数，所以我们可以显示的调用它，例如</w:t>
      </w:r>
      <w:r w:rsidRPr="00781DAB">
        <w:rPr>
          <w:rFonts w:ascii="Verdana" w:hAnsi="Verdana" w:cs="宋体"/>
          <w:kern w:val="0"/>
          <w:sz w:val="22"/>
          <w:szCs w:val="22"/>
        </w:rPr>
        <w:t xml:space="preserve"> element.onmouseover(),</w:t>
      </w:r>
      <w:r w:rsidRPr="00781DAB">
        <w:rPr>
          <w:rFonts w:ascii="Verdana" w:hAnsi="Verdana" w:cs="宋体"/>
          <w:kern w:val="0"/>
          <w:sz w:val="22"/>
          <w:szCs w:val="22"/>
        </w:rPr>
        <w:t>但这样并不会引起</w:t>
      </w:r>
      <w:r w:rsidRPr="00781DAB">
        <w:rPr>
          <w:rFonts w:ascii="Verdana" w:hAnsi="Verdana" w:cs="宋体"/>
          <w:kern w:val="0"/>
          <w:sz w:val="22"/>
          <w:szCs w:val="22"/>
        </w:rPr>
        <w:t>mouseover</w:t>
      </w:r>
      <w:r w:rsidRPr="00781DAB">
        <w:rPr>
          <w:rFonts w:ascii="Verdana" w:hAnsi="Verdana" w:cs="宋体"/>
          <w:kern w:val="0"/>
          <w:sz w:val="22"/>
          <w:szCs w:val="22"/>
        </w:rPr>
        <w:t>事件的真正发生。</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kern w:val="0"/>
          <w:sz w:val="22"/>
          <w:szCs w:val="22"/>
        </w:rPr>
        <w:t>可以给事件函数（即</w:t>
      </w:r>
      <w:r w:rsidRPr="00781DAB">
        <w:rPr>
          <w:rFonts w:ascii="Verdana" w:hAnsi="Verdana" w:cs="宋体"/>
          <w:kern w:val="0"/>
          <w:sz w:val="22"/>
          <w:szCs w:val="22"/>
        </w:rPr>
        <w:t>onmoouseover</w:t>
      </w:r>
      <w:r w:rsidRPr="00781DAB">
        <w:rPr>
          <w:rFonts w:ascii="Verdana" w:hAnsi="Verdana" w:cs="宋体"/>
          <w:kern w:val="0"/>
          <w:sz w:val="22"/>
          <w:szCs w:val="22"/>
        </w:rPr>
        <w:t>等）返回</w:t>
      </w:r>
      <w:r w:rsidRPr="00781DAB">
        <w:rPr>
          <w:rFonts w:ascii="Verdana" w:hAnsi="Verdana" w:cs="宋体"/>
          <w:kern w:val="0"/>
          <w:sz w:val="22"/>
          <w:szCs w:val="22"/>
        </w:rPr>
        <w:t>false</w:t>
      </w:r>
      <w:r w:rsidRPr="00781DAB">
        <w:rPr>
          <w:rFonts w:ascii="Verdana" w:hAnsi="Verdana" w:cs="宋体"/>
          <w:kern w:val="0"/>
          <w:sz w:val="22"/>
          <w:szCs w:val="22"/>
        </w:rPr>
        <w:t>来举止默认动作的发生。</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kern w:val="0"/>
          <w:sz w:val="22"/>
          <w:szCs w:val="22"/>
        </w:rPr>
        <w:t>函数是运行在定义它的作用域中，因此如果给事件处理函数赋值</w:t>
      </w:r>
      <w:r w:rsidRPr="00781DAB">
        <w:rPr>
          <w:rFonts w:ascii="Verdana" w:hAnsi="Verdana" w:cs="宋体"/>
          <w:kern w:val="0"/>
          <w:sz w:val="22"/>
          <w:szCs w:val="22"/>
        </w:rPr>
        <w:t>js</w:t>
      </w:r>
      <w:r w:rsidRPr="00781DAB">
        <w:rPr>
          <w:rFonts w:ascii="Verdana" w:hAnsi="Verdana" w:cs="宋体"/>
          <w:kern w:val="0"/>
          <w:sz w:val="22"/>
          <w:szCs w:val="22"/>
        </w:rPr>
        <w:t>代码，就相当于是在这个</w:t>
      </w:r>
      <w:r w:rsidRPr="00781DAB">
        <w:rPr>
          <w:rFonts w:ascii="Verdana" w:hAnsi="Verdana" w:cs="宋体"/>
          <w:kern w:val="0"/>
          <w:sz w:val="22"/>
          <w:szCs w:val="22"/>
        </w:rPr>
        <w:t>HTML</w:t>
      </w:r>
      <w:r w:rsidRPr="00781DAB">
        <w:rPr>
          <w:rFonts w:ascii="Verdana" w:hAnsi="Verdana" w:cs="宋体"/>
          <w:kern w:val="0"/>
          <w:sz w:val="22"/>
          <w:szCs w:val="22"/>
        </w:rPr>
        <w:t>标签环境中定义了一个函数，这种环境比较特殊，它的高一级的作用域并不是</w:t>
      </w:r>
      <w:r w:rsidRPr="00781DAB">
        <w:rPr>
          <w:rFonts w:ascii="Verdana" w:hAnsi="Verdana" w:cs="宋体"/>
          <w:kern w:val="0"/>
          <w:sz w:val="22"/>
          <w:szCs w:val="22"/>
        </w:rPr>
        <w:t>window</w:t>
      </w:r>
      <w:r w:rsidRPr="00781DAB">
        <w:rPr>
          <w:rFonts w:ascii="Verdana" w:hAnsi="Verdana" w:cs="宋体"/>
          <w:kern w:val="0"/>
          <w:sz w:val="22"/>
          <w:szCs w:val="22"/>
        </w:rPr>
        <w:t>全局对象环境，在这两者之间还相隔这至少一种作用域环境。而在</w:t>
      </w:r>
      <w:r w:rsidRPr="00781DAB">
        <w:rPr>
          <w:rFonts w:ascii="Verdana" w:hAnsi="Verdana" w:cs="宋体"/>
          <w:kern w:val="0"/>
          <w:sz w:val="22"/>
          <w:szCs w:val="22"/>
        </w:rPr>
        <w:t>&lt;script&gt;</w:t>
      </w:r>
      <w:r w:rsidRPr="00781DAB">
        <w:rPr>
          <w:rFonts w:ascii="Verdana" w:hAnsi="Verdana" w:cs="宋体"/>
          <w:kern w:val="0"/>
          <w:sz w:val="22"/>
          <w:szCs w:val="22"/>
        </w:rPr>
        <w:t>中定义的函数，它的高一级作用域环境就是</w:t>
      </w:r>
      <w:r w:rsidRPr="00781DAB">
        <w:rPr>
          <w:rFonts w:ascii="Verdana" w:hAnsi="Verdana" w:cs="宋体"/>
          <w:kern w:val="0"/>
          <w:sz w:val="22"/>
          <w:szCs w:val="22"/>
        </w:rPr>
        <w:t>window(</w:t>
      </w:r>
      <w:r w:rsidRPr="00781DAB">
        <w:rPr>
          <w:rFonts w:ascii="Verdana" w:hAnsi="Verdana" w:cs="宋体"/>
          <w:kern w:val="0"/>
          <w:sz w:val="22"/>
          <w:szCs w:val="22"/>
        </w:rPr>
        <w:t>当然嵌套函数又要另当别论</w:t>
      </w:r>
      <w:r w:rsidRPr="00781DAB">
        <w:rPr>
          <w:rFonts w:ascii="Verdana" w:hAnsi="Verdana" w:cs="宋体"/>
          <w:kern w:val="0"/>
          <w:sz w:val="22"/>
          <w:szCs w:val="22"/>
        </w:rPr>
        <w:t>)</w:t>
      </w:r>
      <w:r w:rsidRPr="00781DAB">
        <w:rPr>
          <w:rFonts w:ascii="Verdana" w:hAnsi="Verdana" w:cs="宋体"/>
          <w:kern w:val="0"/>
          <w:sz w:val="22"/>
          <w:szCs w:val="22"/>
        </w:rPr>
        <w:t>。所以，在</w:t>
      </w:r>
      <w:r w:rsidRPr="00781DAB">
        <w:rPr>
          <w:rFonts w:ascii="Verdana" w:hAnsi="Verdana" w:cs="宋体"/>
          <w:kern w:val="0"/>
          <w:sz w:val="22"/>
          <w:szCs w:val="22"/>
        </w:rPr>
        <w:t>HTML</w:t>
      </w:r>
      <w:r w:rsidRPr="00781DAB">
        <w:rPr>
          <w:rFonts w:ascii="Verdana" w:hAnsi="Verdana" w:cs="宋体"/>
          <w:kern w:val="0"/>
          <w:sz w:val="22"/>
          <w:szCs w:val="22"/>
        </w:rPr>
        <w:t>标签中，最好把代码放在一个在</w:t>
      </w:r>
      <w:r w:rsidRPr="00781DAB">
        <w:rPr>
          <w:rFonts w:ascii="Verdana" w:hAnsi="Verdana" w:cs="宋体"/>
          <w:kern w:val="0"/>
          <w:sz w:val="22"/>
          <w:szCs w:val="22"/>
        </w:rPr>
        <w:t>&lt;script&gt;</w:t>
      </w:r>
      <w:r w:rsidRPr="00781DAB">
        <w:rPr>
          <w:rFonts w:ascii="Verdana" w:hAnsi="Verdana" w:cs="宋体"/>
          <w:kern w:val="0"/>
          <w:sz w:val="22"/>
          <w:szCs w:val="22"/>
        </w:rPr>
        <w:t>中定义的函数里，然后再把这个函数调用赋给事件函数</w:t>
      </w:r>
      <w:r w:rsidRPr="00781DAB">
        <w:rPr>
          <w:rFonts w:ascii="Verdana" w:hAnsi="Verdana" w:cs="宋体"/>
          <w:kern w:val="0"/>
          <w:sz w:val="22"/>
          <w:szCs w:val="22"/>
        </w:rPr>
        <w:t>,</w:t>
      </w:r>
      <w:r w:rsidRPr="00781DAB">
        <w:rPr>
          <w:rFonts w:ascii="Verdana" w:hAnsi="Verdana" w:cs="宋体"/>
          <w:kern w:val="0"/>
          <w:sz w:val="22"/>
          <w:szCs w:val="22"/>
        </w:rPr>
        <w:t>即</w:t>
      </w:r>
      <w:r w:rsidRPr="00781DAB">
        <w:rPr>
          <w:rFonts w:ascii="Verdana" w:hAnsi="Verdana" w:cs="宋体"/>
          <w:kern w:val="0"/>
          <w:sz w:val="22"/>
          <w:szCs w:val="22"/>
        </w:rPr>
        <w:t xml:space="preserve">&lt;div </w:t>
      </w:r>
      <w:r w:rsidRPr="00781DAB">
        <w:rPr>
          <w:rFonts w:ascii="Verdana" w:hAnsi="Verdana" w:cs="宋体"/>
          <w:color w:val="0000FF"/>
          <w:kern w:val="0"/>
          <w:sz w:val="22"/>
          <w:szCs w:val="22"/>
        </w:rPr>
        <w:t>onmouseover</w:t>
      </w:r>
      <w:r w:rsidRPr="00781DAB">
        <w:rPr>
          <w:rFonts w:ascii="Verdana" w:hAnsi="Verdana" w:cs="宋体"/>
          <w:kern w:val="0"/>
          <w:sz w:val="22"/>
          <w:szCs w:val="22"/>
        </w:rPr>
        <w:t>=“function();”&gt;……&lt;/div&gt;</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b/>
          <w:bCs/>
          <w:kern w:val="0"/>
          <w:sz w:val="22"/>
          <w:szCs w:val="22"/>
        </w:rPr>
        <w:t>(2)</w:t>
      </w:r>
      <w:r w:rsidRPr="00781DAB">
        <w:rPr>
          <w:rFonts w:ascii="Verdana" w:hAnsi="Verdana" w:cs="宋体"/>
          <w:b/>
          <w:bCs/>
          <w:kern w:val="0"/>
          <w:sz w:val="22"/>
          <w:szCs w:val="22"/>
        </w:rPr>
        <w:t>、作为</w:t>
      </w:r>
      <w:r w:rsidRPr="00781DAB">
        <w:rPr>
          <w:rFonts w:ascii="Verdana" w:hAnsi="Verdana" w:cs="宋体"/>
          <w:b/>
          <w:bCs/>
          <w:kern w:val="0"/>
          <w:sz w:val="22"/>
          <w:szCs w:val="22"/>
        </w:rPr>
        <w:t>javascript</w:t>
      </w:r>
      <w:r w:rsidRPr="00781DAB">
        <w:rPr>
          <w:rFonts w:ascii="Verdana" w:hAnsi="Verdana" w:cs="宋体"/>
          <w:b/>
          <w:bCs/>
          <w:kern w:val="0"/>
          <w:sz w:val="22"/>
          <w:szCs w:val="22"/>
        </w:rPr>
        <w:t>属性的事件处理</w:t>
      </w:r>
      <w:r w:rsidRPr="00781DAB">
        <w:rPr>
          <w:rFonts w:ascii="Verdana" w:hAnsi="Verdana" w:cs="宋体"/>
          <w:kern w:val="0"/>
          <w:sz w:val="22"/>
          <w:szCs w:val="22"/>
        </w:rPr>
        <w:t xml:space="preserve">    </w:t>
      </w:r>
      <w:r w:rsidRPr="00781DAB">
        <w:rPr>
          <w:rFonts w:ascii="Verdana" w:hAnsi="Verdana" w:cs="宋体"/>
          <w:kern w:val="0"/>
          <w:sz w:val="22"/>
          <w:szCs w:val="22"/>
        </w:rPr>
        <w:t>比如</w:t>
      </w:r>
      <w:r w:rsidRPr="00781DAB">
        <w:rPr>
          <w:rFonts w:ascii="Verdana" w:hAnsi="Verdana" w:cs="宋体"/>
          <w:color w:val="0000FF"/>
          <w:kern w:val="0"/>
          <w:sz w:val="22"/>
          <w:szCs w:val="22"/>
        </w:rPr>
        <w:t>element.onmouseover=function(){……}</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color w:val="0000FF"/>
          <w:kern w:val="0"/>
          <w:sz w:val="22"/>
          <w:szCs w:val="22"/>
        </w:rPr>
        <w:t xml:space="preserve">             </w:t>
      </w:r>
      <w:r w:rsidRPr="00781DAB">
        <w:rPr>
          <w:rFonts w:ascii="Verdana" w:hAnsi="Verdana" w:cs="宋体"/>
          <w:color w:val="000000"/>
          <w:kern w:val="0"/>
          <w:sz w:val="22"/>
          <w:szCs w:val="22"/>
        </w:rPr>
        <w:t xml:space="preserve">  </w:t>
      </w:r>
      <w:r w:rsidRPr="00781DAB">
        <w:rPr>
          <w:rFonts w:ascii="Verdana" w:hAnsi="Verdana" w:cs="宋体"/>
          <w:color w:val="000000"/>
          <w:kern w:val="0"/>
          <w:sz w:val="22"/>
          <w:szCs w:val="22"/>
        </w:rPr>
        <w:t>注意在这种方式，不能再给事件处理函数赋值</w:t>
      </w:r>
      <w:r w:rsidRPr="00781DAB">
        <w:rPr>
          <w:rFonts w:ascii="Verdana" w:hAnsi="Verdana" w:cs="宋体"/>
          <w:color w:val="000000"/>
          <w:kern w:val="0"/>
          <w:sz w:val="22"/>
          <w:szCs w:val="22"/>
        </w:rPr>
        <w:t>js</w:t>
      </w:r>
      <w:r w:rsidRPr="00781DAB">
        <w:rPr>
          <w:rFonts w:ascii="Verdana" w:hAnsi="Verdana" w:cs="宋体"/>
          <w:color w:val="000000"/>
          <w:kern w:val="0"/>
          <w:sz w:val="22"/>
          <w:szCs w:val="22"/>
        </w:rPr>
        <w:t>代码串了，而是直接把函数（不是函数调用）赋给它，或是赋一个匿名函数，如</w:t>
      </w:r>
      <w:r w:rsidRPr="00781DAB">
        <w:rPr>
          <w:rFonts w:ascii="Verdana" w:hAnsi="Verdana" w:cs="宋体"/>
          <w:color w:val="000000"/>
          <w:kern w:val="0"/>
          <w:sz w:val="22"/>
          <w:szCs w:val="22"/>
        </w:rPr>
        <w:t xml:space="preserve"> </w:t>
      </w:r>
      <w:r w:rsidRPr="00781DAB">
        <w:rPr>
          <w:rFonts w:ascii="Verdana" w:hAnsi="Verdana" w:cs="宋体"/>
          <w:color w:val="0000FF"/>
          <w:kern w:val="0"/>
          <w:sz w:val="22"/>
          <w:szCs w:val="22"/>
        </w:rPr>
        <w:t>element.onmouseover=function(){……}</w:t>
      </w:r>
      <w:r w:rsidRPr="00781DAB">
        <w:rPr>
          <w:rFonts w:ascii="Verdana" w:hAnsi="Verdana" w:cs="宋体"/>
          <w:color w:val="000000"/>
          <w:kern w:val="0"/>
          <w:sz w:val="22"/>
          <w:szCs w:val="22"/>
        </w:rPr>
        <w:t xml:space="preserve">  </w:t>
      </w:r>
      <w:r w:rsidRPr="00781DAB">
        <w:rPr>
          <w:rFonts w:ascii="Verdana" w:hAnsi="Verdana" w:cs="宋体"/>
          <w:color w:val="000000"/>
          <w:kern w:val="0"/>
          <w:sz w:val="22"/>
          <w:szCs w:val="22"/>
        </w:rPr>
        <w:t>或</w:t>
      </w:r>
      <w:r w:rsidRPr="00781DAB">
        <w:rPr>
          <w:rFonts w:ascii="Verdana" w:hAnsi="Verdana" w:cs="宋体"/>
          <w:color w:val="0000FF"/>
          <w:kern w:val="0"/>
          <w:sz w:val="22"/>
          <w:szCs w:val="22"/>
        </w:rPr>
        <w:t>    element.onmouseover=f</w:t>
      </w:r>
      <w:r w:rsidRPr="00781DAB">
        <w:rPr>
          <w:rFonts w:ascii="Verdana" w:hAnsi="Verdana" w:cs="宋体"/>
          <w:color w:val="0000FF"/>
          <w:kern w:val="0"/>
          <w:sz w:val="22"/>
          <w:szCs w:val="22"/>
        </w:rPr>
        <w:t>；</w:t>
      </w:r>
      <w:r w:rsidRPr="00781DAB">
        <w:rPr>
          <w:rFonts w:ascii="Verdana" w:hAnsi="Verdana" w:cs="宋体"/>
          <w:color w:val="0000FF"/>
          <w:kern w:val="0"/>
          <w:sz w:val="22"/>
          <w:szCs w:val="22"/>
        </w:rPr>
        <w:t xml:space="preserve"> </w:t>
      </w:r>
      <w:r w:rsidRPr="00781DAB">
        <w:rPr>
          <w:rFonts w:ascii="Verdana" w:hAnsi="Verdana" w:cs="宋体"/>
          <w:color w:val="000000"/>
          <w:kern w:val="0"/>
          <w:sz w:val="22"/>
          <w:szCs w:val="22"/>
        </w:rPr>
        <w:t>f</w:t>
      </w:r>
      <w:r w:rsidRPr="00781DAB">
        <w:rPr>
          <w:rFonts w:ascii="Verdana" w:hAnsi="Verdana" w:cs="宋体"/>
          <w:color w:val="000000"/>
          <w:kern w:val="0"/>
          <w:sz w:val="22"/>
          <w:szCs w:val="22"/>
        </w:rPr>
        <w:t>为一个函数，在这里不能加上括号</w:t>
      </w:r>
      <w:r w:rsidRPr="00781DAB">
        <w:rPr>
          <w:rFonts w:ascii="Verdana" w:hAnsi="Verdana" w:cs="宋体"/>
          <w:color w:val="000000"/>
          <w:kern w:val="0"/>
          <w:sz w:val="22"/>
          <w:szCs w:val="22"/>
        </w:rPr>
        <w:t xml:space="preserve"> </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b/>
          <w:bCs/>
          <w:kern w:val="0"/>
          <w:sz w:val="22"/>
          <w:szCs w:val="22"/>
        </w:rPr>
        <w:t>基本事件处理也会以冒泡的形式向上传播</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b/>
          <w:bCs/>
          <w:kern w:val="0"/>
          <w:sz w:val="22"/>
          <w:szCs w:val="22"/>
        </w:rPr>
        <w:t> </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b/>
          <w:bCs/>
          <w:kern w:val="0"/>
          <w:sz w:val="22"/>
          <w:szCs w:val="22"/>
        </w:rPr>
        <w:t>二、高级事件处理：</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b/>
          <w:bCs/>
          <w:kern w:val="0"/>
          <w:sz w:val="22"/>
          <w:szCs w:val="22"/>
        </w:rPr>
        <w:t xml:space="preserve">       </w:t>
      </w:r>
      <w:r w:rsidRPr="00781DAB">
        <w:rPr>
          <w:rFonts w:ascii="Verdana" w:hAnsi="Verdana" w:cs="宋体"/>
          <w:kern w:val="0"/>
          <w:sz w:val="22"/>
          <w:szCs w:val="22"/>
        </w:rPr>
        <w:t>高级事件处理只要是指标准事件模型和</w:t>
      </w:r>
      <w:r w:rsidRPr="00781DAB">
        <w:rPr>
          <w:rFonts w:ascii="Verdana" w:hAnsi="Verdana" w:cs="宋体"/>
          <w:kern w:val="0"/>
          <w:sz w:val="22"/>
          <w:szCs w:val="22"/>
        </w:rPr>
        <w:t>IE</w:t>
      </w:r>
      <w:r w:rsidRPr="00781DAB">
        <w:rPr>
          <w:rFonts w:ascii="Verdana" w:hAnsi="Verdana" w:cs="宋体"/>
          <w:kern w:val="0"/>
          <w:sz w:val="22"/>
          <w:szCs w:val="22"/>
        </w:rPr>
        <w:t>事件模型实现的事件处理。</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kern w:val="0"/>
          <w:sz w:val="22"/>
          <w:szCs w:val="22"/>
        </w:rPr>
        <w:t>【概念理解】</w:t>
      </w:r>
      <w:r w:rsidRPr="00781DAB">
        <w:rPr>
          <w:rFonts w:ascii="Verdana" w:hAnsi="Verdana" w:cs="宋体"/>
          <w:kern w:val="0"/>
          <w:sz w:val="22"/>
          <w:szCs w:val="22"/>
        </w:rPr>
        <w:t xml:space="preserve"> </w:t>
      </w:r>
      <w:r w:rsidRPr="00781DAB">
        <w:rPr>
          <w:rFonts w:ascii="Verdana" w:hAnsi="Verdana" w:cs="宋体"/>
          <w:kern w:val="0"/>
          <w:sz w:val="22"/>
          <w:szCs w:val="22"/>
        </w:rPr>
        <w:t>事件的传播可分两种：一种是捕获传播，一种是冒泡传播。</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kern w:val="0"/>
          <w:sz w:val="22"/>
          <w:szCs w:val="22"/>
        </w:rPr>
        <w:t>捕获传播：即事件从外传到里，每一级都发生了该事件</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kern w:val="0"/>
          <w:sz w:val="22"/>
          <w:szCs w:val="22"/>
        </w:rPr>
        <w:t>冒泡传播；即事件从里传到外，每一级都发生了该事件，并不是所有的事件都会冒泡</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b/>
          <w:bCs/>
          <w:kern w:val="0"/>
          <w:sz w:val="22"/>
          <w:szCs w:val="22"/>
        </w:rPr>
        <w:t>（</w:t>
      </w:r>
      <w:r w:rsidRPr="00781DAB">
        <w:rPr>
          <w:rFonts w:ascii="Verdana" w:hAnsi="Verdana" w:cs="宋体"/>
          <w:b/>
          <w:bCs/>
          <w:kern w:val="0"/>
          <w:sz w:val="22"/>
          <w:szCs w:val="22"/>
        </w:rPr>
        <w:t>1</w:t>
      </w:r>
      <w:r w:rsidRPr="00781DAB">
        <w:rPr>
          <w:rFonts w:ascii="Verdana" w:hAnsi="Verdana" w:cs="宋体"/>
          <w:b/>
          <w:bCs/>
          <w:kern w:val="0"/>
          <w:sz w:val="22"/>
          <w:szCs w:val="22"/>
        </w:rPr>
        <w:t>）标准事件模型</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b/>
          <w:bCs/>
          <w:kern w:val="0"/>
          <w:sz w:val="22"/>
          <w:szCs w:val="22"/>
        </w:rPr>
        <w:t xml:space="preserve">              </w:t>
      </w:r>
      <w:r w:rsidRPr="00781DAB">
        <w:rPr>
          <w:rFonts w:ascii="Verdana" w:hAnsi="Verdana" w:cs="宋体"/>
          <w:kern w:val="0"/>
          <w:sz w:val="22"/>
          <w:szCs w:val="22"/>
        </w:rPr>
        <w:t> </w:t>
      </w:r>
      <w:r w:rsidRPr="00781DAB">
        <w:rPr>
          <w:rFonts w:ascii="Verdana" w:hAnsi="Verdana" w:cs="宋体"/>
          <w:color w:val="0000FF"/>
          <w:kern w:val="0"/>
          <w:sz w:val="22"/>
          <w:szCs w:val="22"/>
        </w:rPr>
        <w:t xml:space="preserve"> </w:t>
      </w:r>
      <w:r w:rsidRPr="00781DAB">
        <w:rPr>
          <w:rFonts w:ascii="Verdana" w:hAnsi="Verdana" w:cs="宋体"/>
          <w:color w:val="0000FF"/>
          <w:kern w:val="0"/>
          <w:sz w:val="22"/>
          <w:szCs w:val="22"/>
        </w:rPr>
        <w:t>标准事件模型既能发生冒泡传播也能发生捕获传播。</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color w:val="0000FF"/>
          <w:kern w:val="0"/>
          <w:sz w:val="22"/>
          <w:szCs w:val="22"/>
        </w:rPr>
        <w:t xml:space="preserve">           </w:t>
      </w:r>
      <w:r w:rsidRPr="00781DAB">
        <w:rPr>
          <w:rFonts w:ascii="Verdana" w:hAnsi="Verdana" w:cs="宋体"/>
          <w:color w:val="000000"/>
          <w:kern w:val="0"/>
          <w:sz w:val="22"/>
          <w:szCs w:val="22"/>
        </w:rPr>
        <w:t xml:space="preserve">  </w:t>
      </w:r>
      <w:r w:rsidRPr="00781DAB">
        <w:rPr>
          <w:rFonts w:ascii="Verdana" w:hAnsi="Verdana" w:cs="宋体"/>
          <w:color w:val="000000"/>
          <w:kern w:val="0"/>
          <w:sz w:val="22"/>
          <w:szCs w:val="22"/>
        </w:rPr>
        <w:t>【</w:t>
      </w:r>
      <w:r w:rsidRPr="00781DAB">
        <w:rPr>
          <w:rFonts w:ascii="Verdana" w:hAnsi="Verdana" w:cs="宋体"/>
          <w:color w:val="000000"/>
          <w:kern w:val="0"/>
          <w:sz w:val="22"/>
          <w:szCs w:val="22"/>
        </w:rPr>
        <w:t xml:space="preserve"> </w:t>
      </w:r>
      <w:r w:rsidRPr="00781DAB">
        <w:rPr>
          <w:rFonts w:ascii="Verdana" w:hAnsi="Verdana" w:cs="宋体"/>
          <w:color w:val="000000"/>
          <w:kern w:val="0"/>
          <w:sz w:val="22"/>
          <w:szCs w:val="22"/>
        </w:rPr>
        <w:t>事件注册函数】</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b/>
          <w:bCs/>
          <w:kern w:val="0"/>
          <w:sz w:val="22"/>
          <w:szCs w:val="22"/>
        </w:rPr>
        <w:t>addEventListener()</w:t>
      </w:r>
      <w:r w:rsidRPr="00781DAB">
        <w:rPr>
          <w:rFonts w:ascii="Verdana" w:hAnsi="Verdana" w:cs="宋体"/>
          <w:kern w:val="0"/>
          <w:sz w:val="22"/>
          <w:szCs w:val="22"/>
        </w:rPr>
        <w:t xml:space="preserve"> </w:t>
      </w:r>
      <w:r w:rsidRPr="00781DAB">
        <w:rPr>
          <w:rFonts w:ascii="Verdana" w:hAnsi="Verdana" w:cs="宋体"/>
          <w:kern w:val="0"/>
          <w:sz w:val="22"/>
          <w:szCs w:val="22"/>
        </w:rPr>
        <w:t>该方法为特定元素注册事件处理程序，有三个参数，第一个参数是事件名，</w:t>
      </w:r>
      <w:r w:rsidRPr="00781DAB">
        <w:rPr>
          <w:rFonts w:ascii="Verdana" w:hAnsi="Verdana" w:cs="宋体"/>
          <w:color w:val="FF0000"/>
          <w:kern w:val="0"/>
          <w:sz w:val="22"/>
          <w:szCs w:val="22"/>
        </w:rPr>
        <w:t>注意没有前缀</w:t>
      </w:r>
      <w:r w:rsidRPr="00781DAB">
        <w:rPr>
          <w:rFonts w:ascii="Verdana" w:hAnsi="Verdana" w:cs="宋体"/>
          <w:color w:val="FF0000"/>
          <w:kern w:val="0"/>
          <w:sz w:val="22"/>
          <w:szCs w:val="22"/>
        </w:rPr>
        <w:t>on</w:t>
      </w:r>
      <w:r w:rsidRPr="00781DAB">
        <w:rPr>
          <w:rFonts w:ascii="Verdana" w:hAnsi="Verdana" w:cs="宋体"/>
          <w:kern w:val="0"/>
          <w:sz w:val="22"/>
          <w:szCs w:val="22"/>
        </w:rPr>
        <w:t>，第二个是处理函数（当然也可以是匿名函数），事件发生时，系统会自动给该函数的第一个参数传入一个</w:t>
      </w:r>
      <w:r w:rsidRPr="00781DAB">
        <w:rPr>
          <w:rFonts w:ascii="Verdana" w:hAnsi="Verdana" w:cs="宋体"/>
          <w:kern w:val="0"/>
          <w:sz w:val="22"/>
          <w:szCs w:val="22"/>
        </w:rPr>
        <w:t>Event</w:t>
      </w:r>
      <w:r w:rsidRPr="00781DAB">
        <w:rPr>
          <w:rFonts w:ascii="Verdana" w:hAnsi="Verdana" w:cs="宋体"/>
          <w:kern w:val="0"/>
          <w:sz w:val="22"/>
          <w:szCs w:val="22"/>
        </w:rPr>
        <w:t>对象。最后一个参数是布尔值，如果为</w:t>
      </w:r>
      <w:r w:rsidRPr="00781DAB">
        <w:rPr>
          <w:rFonts w:ascii="Verdana" w:hAnsi="Verdana" w:cs="宋体"/>
          <w:kern w:val="0"/>
          <w:sz w:val="22"/>
          <w:szCs w:val="22"/>
        </w:rPr>
        <w:t>true,</w:t>
      </w:r>
      <w:r w:rsidRPr="00781DAB">
        <w:rPr>
          <w:rFonts w:ascii="Verdana" w:hAnsi="Verdana" w:cs="宋体"/>
          <w:kern w:val="0"/>
          <w:sz w:val="22"/>
          <w:szCs w:val="22"/>
        </w:rPr>
        <w:t>则只用于事件捕获传播阶段，如果为</w:t>
      </w:r>
      <w:r w:rsidRPr="00781DAB">
        <w:rPr>
          <w:rFonts w:ascii="Verdana" w:hAnsi="Verdana" w:cs="宋体"/>
          <w:kern w:val="0"/>
          <w:sz w:val="22"/>
          <w:szCs w:val="22"/>
        </w:rPr>
        <w:t>false</w:t>
      </w:r>
      <w:r w:rsidRPr="00781DAB">
        <w:rPr>
          <w:rFonts w:ascii="Verdana" w:hAnsi="Verdana" w:cs="宋体"/>
          <w:kern w:val="0"/>
          <w:sz w:val="22"/>
          <w:szCs w:val="22"/>
        </w:rPr>
        <w:t>则只用于事件冒泡传播阶段，一般我们把它设为</w:t>
      </w:r>
      <w:r w:rsidRPr="00781DAB">
        <w:rPr>
          <w:rFonts w:ascii="Verdana" w:hAnsi="Verdana" w:cs="宋体"/>
          <w:kern w:val="0"/>
          <w:sz w:val="22"/>
          <w:szCs w:val="22"/>
        </w:rPr>
        <w:t>false</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kern w:val="0"/>
          <w:sz w:val="22"/>
          <w:szCs w:val="22"/>
        </w:rPr>
        <w:t>例如：</w:t>
      </w:r>
      <w:r w:rsidRPr="00781DAB">
        <w:rPr>
          <w:rFonts w:ascii="Verdana" w:hAnsi="Verdana" w:cs="宋体"/>
          <w:kern w:val="0"/>
          <w:sz w:val="22"/>
          <w:szCs w:val="22"/>
        </w:rPr>
        <w:t>element.addEventListener(“click”,f,false)    //</w:t>
      </w:r>
      <w:r w:rsidRPr="00781DAB">
        <w:rPr>
          <w:rFonts w:ascii="Verdana" w:hAnsi="Verdana" w:cs="宋体"/>
          <w:kern w:val="0"/>
          <w:sz w:val="22"/>
          <w:szCs w:val="22"/>
        </w:rPr>
        <w:t>其中</w:t>
      </w:r>
      <w:r w:rsidRPr="00781DAB">
        <w:rPr>
          <w:rFonts w:ascii="Verdana" w:hAnsi="Verdana" w:cs="宋体"/>
          <w:kern w:val="0"/>
          <w:sz w:val="22"/>
          <w:szCs w:val="22"/>
        </w:rPr>
        <w:t>f</w:t>
      </w:r>
      <w:r w:rsidRPr="00781DAB">
        <w:rPr>
          <w:rFonts w:ascii="Verdana" w:hAnsi="Verdana" w:cs="宋体"/>
          <w:kern w:val="0"/>
          <w:sz w:val="22"/>
          <w:szCs w:val="22"/>
        </w:rPr>
        <w:t>为一个函数</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f</w:t>
      </w:r>
      <w:r w:rsidRPr="00781DAB">
        <w:rPr>
          <w:rFonts w:ascii="Verdana" w:hAnsi="Verdana" w:cs="宋体"/>
          <w:kern w:val="0"/>
          <w:sz w:val="22"/>
          <w:szCs w:val="22"/>
        </w:rPr>
        <w:t>函数可以这样定义：</w:t>
      </w:r>
      <w:r w:rsidRPr="00781DAB">
        <w:rPr>
          <w:rFonts w:ascii="Verdana" w:hAnsi="Verdana" w:cs="宋体"/>
          <w:kern w:val="0"/>
          <w:sz w:val="22"/>
          <w:szCs w:val="22"/>
        </w:rPr>
        <w:t>function f(e){……}  //</w:t>
      </w:r>
      <w:r w:rsidRPr="00781DAB">
        <w:rPr>
          <w:rFonts w:ascii="Verdana" w:hAnsi="Verdana" w:cs="宋体"/>
          <w:kern w:val="0"/>
          <w:sz w:val="22"/>
          <w:szCs w:val="22"/>
        </w:rPr>
        <w:t>其中的参数在事件发生时就代表</w:t>
      </w:r>
      <w:r w:rsidRPr="00781DAB">
        <w:rPr>
          <w:rFonts w:ascii="Verdana" w:hAnsi="Verdana" w:cs="宋体"/>
          <w:kern w:val="0"/>
          <w:sz w:val="22"/>
          <w:szCs w:val="22"/>
        </w:rPr>
        <w:t>Event</w:t>
      </w:r>
      <w:r w:rsidRPr="00781DAB">
        <w:rPr>
          <w:rFonts w:ascii="Verdana" w:hAnsi="Verdana" w:cs="宋体"/>
          <w:kern w:val="0"/>
          <w:sz w:val="22"/>
          <w:szCs w:val="22"/>
        </w:rPr>
        <w:t>对象</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color w:val="0000FF"/>
          <w:kern w:val="0"/>
          <w:sz w:val="22"/>
          <w:szCs w:val="22"/>
        </w:rPr>
        <w:t>高级事件处理的一大优势是可以给同一个元素注册多个事件处理函数，这些事件函数执行的顺序并不能确定，但一般来说是按注册的先后顺序来执行，如果注册了重复的事件函数，则只有第一个会生效。</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color w:val="0000FF"/>
          <w:kern w:val="0"/>
          <w:sz w:val="22"/>
          <w:szCs w:val="22"/>
        </w:rPr>
        <w:t xml:space="preserve">            </w:t>
      </w:r>
      <w:r w:rsidRPr="00781DAB">
        <w:rPr>
          <w:rFonts w:ascii="Verdana" w:hAnsi="Verdana" w:cs="宋体"/>
          <w:b/>
          <w:bCs/>
          <w:color w:val="000000"/>
          <w:kern w:val="0"/>
          <w:sz w:val="22"/>
          <w:szCs w:val="22"/>
        </w:rPr>
        <w:t>removeEventListener()</w:t>
      </w:r>
      <w:r w:rsidRPr="00781DAB">
        <w:rPr>
          <w:rFonts w:ascii="Verdana" w:hAnsi="Verdana" w:cs="宋体"/>
          <w:color w:val="000000"/>
          <w:kern w:val="0"/>
          <w:sz w:val="22"/>
          <w:szCs w:val="22"/>
        </w:rPr>
        <w:t xml:space="preserve"> </w:t>
      </w:r>
      <w:r w:rsidRPr="00781DAB">
        <w:rPr>
          <w:rFonts w:ascii="Verdana" w:hAnsi="Verdana" w:cs="宋体"/>
          <w:color w:val="000000"/>
          <w:kern w:val="0"/>
          <w:sz w:val="22"/>
          <w:szCs w:val="22"/>
        </w:rPr>
        <w:t>该方法用来解除事件注册，它的三个参数与</w:t>
      </w:r>
      <w:r w:rsidRPr="00781DAB">
        <w:rPr>
          <w:rFonts w:ascii="Verdana" w:hAnsi="Verdana" w:cs="宋体"/>
          <w:b/>
          <w:bCs/>
          <w:color w:val="000000"/>
          <w:kern w:val="0"/>
          <w:sz w:val="22"/>
          <w:szCs w:val="22"/>
        </w:rPr>
        <w:t>addEventListener()</w:t>
      </w:r>
      <w:r w:rsidRPr="00781DAB">
        <w:rPr>
          <w:rFonts w:ascii="Verdana" w:hAnsi="Verdana" w:cs="宋体"/>
          <w:color w:val="000000"/>
          <w:kern w:val="0"/>
          <w:sz w:val="22"/>
          <w:szCs w:val="22"/>
        </w:rPr>
        <w:t xml:space="preserve"> </w:t>
      </w:r>
      <w:r w:rsidRPr="00781DAB">
        <w:rPr>
          <w:rFonts w:ascii="Verdana" w:hAnsi="Verdana" w:cs="宋体"/>
          <w:color w:val="000000"/>
          <w:kern w:val="0"/>
          <w:sz w:val="22"/>
          <w:szCs w:val="22"/>
        </w:rPr>
        <w:t>相同</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b/>
          <w:bCs/>
          <w:kern w:val="0"/>
          <w:sz w:val="22"/>
          <w:szCs w:val="22"/>
        </w:rPr>
        <w:t>（</w:t>
      </w:r>
      <w:r w:rsidRPr="00781DAB">
        <w:rPr>
          <w:rFonts w:ascii="Verdana" w:hAnsi="Verdana" w:cs="宋体"/>
          <w:b/>
          <w:bCs/>
          <w:kern w:val="0"/>
          <w:sz w:val="22"/>
          <w:szCs w:val="22"/>
        </w:rPr>
        <w:t>2</w:t>
      </w:r>
      <w:r w:rsidRPr="00781DAB">
        <w:rPr>
          <w:rFonts w:ascii="Verdana" w:hAnsi="Verdana" w:cs="宋体"/>
          <w:b/>
          <w:bCs/>
          <w:kern w:val="0"/>
          <w:sz w:val="22"/>
          <w:szCs w:val="22"/>
        </w:rPr>
        <w:t>）</w:t>
      </w:r>
      <w:r w:rsidRPr="00781DAB">
        <w:rPr>
          <w:rFonts w:ascii="Verdana" w:hAnsi="Verdana" w:cs="宋体"/>
          <w:b/>
          <w:bCs/>
          <w:kern w:val="0"/>
          <w:sz w:val="22"/>
          <w:szCs w:val="22"/>
        </w:rPr>
        <w:t>IE</w:t>
      </w:r>
      <w:r w:rsidRPr="00781DAB">
        <w:rPr>
          <w:rFonts w:ascii="Verdana" w:hAnsi="Verdana" w:cs="宋体"/>
          <w:b/>
          <w:bCs/>
          <w:kern w:val="0"/>
          <w:sz w:val="22"/>
          <w:szCs w:val="22"/>
        </w:rPr>
        <w:t>事件模型</w:t>
      </w:r>
      <w:r w:rsidRPr="00781DAB">
        <w:rPr>
          <w:rFonts w:ascii="Verdana" w:hAnsi="Verdana" w:cs="宋体"/>
          <w:b/>
          <w:bCs/>
          <w:kern w:val="0"/>
          <w:sz w:val="22"/>
          <w:szCs w:val="22"/>
        </w:rPr>
        <w:t xml:space="preserve"> </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b/>
          <w:bCs/>
          <w:kern w:val="0"/>
          <w:sz w:val="22"/>
          <w:szCs w:val="22"/>
        </w:rPr>
        <w:t xml:space="preserve">             </w:t>
      </w:r>
      <w:r w:rsidRPr="00781DAB">
        <w:rPr>
          <w:rFonts w:ascii="Verdana" w:hAnsi="Verdana" w:cs="宋体"/>
          <w:color w:val="0000FF"/>
          <w:kern w:val="0"/>
          <w:sz w:val="22"/>
          <w:szCs w:val="22"/>
        </w:rPr>
        <w:t>IE</w:t>
      </w:r>
      <w:r w:rsidRPr="00781DAB">
        <w:rPr>
          <w:rFonts w:ascii="Verdana" w:hAnsi="Verdana" w:cs="宋体"/>
          <w:color w:val="0000FF"/>
          <w:kern w:val="0"/>
          <w:sz w:val="22"/>
          <w:szCs w:val="22"/>
        </w:rPr>
        <w:t>事件模型只支持事件冒泡传播</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kern w:val="0"/>
          <w:sz w:val="22"/>
          <w:szCs w:val="22"/>
        </w:rPr>
        <w:t>【</w:t>
      </w:r>
      <w:r w:rsidRPr="00781DAB">
        <w:rPr>
          <w:rFonts w:ascii="Verdana" w:hAnsi="Verdana" w:cs="宋体"/>
          <w:kern w:val="0"/>
          <w:sz w:val="22"/>
          <w:szCs w:val="22"/>
        </w:rPr>
        <w:t xml:space="preserve"> </w:t>
      </w:r>
      <w:r w:rsidRPr="00781DAB">
        <w:rPr>
          <w:rFonts w:ascii="Verdana" w:hAnsi="Verdana" w:cs="宋体"/>
          <w:kern w:val="0"/>
          <w:sz w:val="22"/>
          <w:szCs w:val="22"/>
        </w:rPr>
        <w:t>事件注册函数】</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b/>
          <w:bCs/>
          <w:kern w:val="0"/>
          <w:sz w:val="22"/>
          <w:szCs w:val="22"/>
        </w:rPr>
        <w:t>attacthEvent()</w:t>
      </w:r>
      <w:r w:rsidRPr="00781DAB">
        <w:rPr>
          <w:rFonts w:ascii="Verdana" w:hAnsi="Verdana" w:cs="宋体"/>
          <w:kern w:val="0"/>
          <w:sz w:val="22"/>
          <w:szCs w:val="22"/>
        </w:rPr>
        <w:t xml:space="preserve">  </w:t>
      </w:r>
      <w:r w:rsidRPr="00781DAB">
        <w:rPr>
          <w:rFonts w:ascii="Verdana" w:hAnsi="Verdana" w:cs="宋体"/>
          <w:kern w:val="0"/>
          <w:sz w:val="22"/>
          <w:szCs w:val="22"/>
        </w:rPr>
        <w:t>该方法只有</w:t>
      </w:r>
      <w:r w:rsidRPr="00781DAB">
        <w:rPr>
          <w:rFonts w:ascii="Verdana" w:hAnsi="Verdana" w:cs="宋体"/>
          <w:kern w:val="0"/>
          <w:sz w:val="22"/>
          <w:szCs w:val="22"/>
        </w:rPr>
        <w:t>2</w:t>
      </w:r>
      <w:r w:rsidRPr="00781DAB">
        <w:rPr>
          <w:rFonts w:ascii="Verdana" w:hAnsi="Verdana" w:cs="宋体"/>
          <w:kern w:val="0"/>
          <w:sz w:val="22"/>
          <w:szCs w:val="22"/>
        </w:rPr>
        <w:t>个参数，一个为事件名，</w:t>
      </w:r>
      <w:r w:rsidRPr="00781DAB">
        <w:rPr>
          <w:rFonts w:ascii="Verdana" w:hAnsi="Verdana" w:cs="宋体"/>
          <w:color w:val="FF0000"/>
          <w:kern w:val="0"/>
          <w:sz w:val="22"/>
          <w:szCs w:val="22"/>
        </w:rPr>
        <w:t>注意有前缀</w:t>
      </w:r>
      <w:r w:rsidRPr="00781DAB">
        <w:rPr>
          <w:rFonts w:ascii="Verdana" w:hAnsi="Verdana" w:cs="宋体"/>
          <w:color w:val="FF0000"/>
          <w:kern w:val="0"/>
          <w:sz w:val="22"/>
          <w:szCs w:val="22"/>
        </w:rPr>
        <w:t>on</w:t>
      </w:r>
      <w:r w:rsidRPr="00781DAB">
        <w:rPr>
          <w:rFonts w:ascii="Verdana" w:hAnsi="Verdana" w:cs="宋体"/>
          <w:kern w:val="0"/>
          <w:sz w:val="22"/>
          <w:szCs w:val="22"/>
        </w:rPr>
        <w:t>，第二个为事件处理函数。例如</w:t>
      </w:r>
      <w:r w:rsidRPr="00781DAB">
        <w:rPr>
          <w:rFonts w:ascii="Verdana" w:hAnsi="Verdana" w:cs="宋体"/>
          <w:kern w:val="0"/>
          <w:sz w:val="22"/>
          <w:szCs w:val="22"/>
        </w:rPr>
        <w:t xml:space="preserve"> element.attachEvent(“onclick”,f)</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IE</w:t>
      </w:r>
      <w:r w:rsidRPr="00781DAB">
        <w:rPr>
          <w:rFonts w:ascii="Verdana" w:hAnsi="Verdana" w:cs="宋体"/>
          <w:kern w:val="0"/>
          <w:sz w:val="22"/>
          <w:szCs w:val="22"/>
        </w:rPr>
        <w:t>事件模型的</w:t>
      </w:r>
      <w:r w:rsidRPr="00781DAB">
        <w:rPr>
          <w:rFonts w:ascii="Verdana" w:hAnsi="Verdana" w:cs="宋体"/>
          <w:kern w:val="0"/>
          <w:sz w:val="22"/>
          <w:szCs w:val="22"/>
        </w:rPr>
        <w:t>Event</w:t>
      </w:r>
      <w:r w:rsidRPr="00781DAB">
        <w:rPr>
          <w:rFonts w:ascii="Verdana" w:hAnsi="Verdana" w:cs="宋体"/>
          <w:kern w:val="0"/>
          <w:sz w:val="22"/>
          <w:szCs w:val="22"/>
        </w:rPr>
        <w:t>对象并不是作为事件发生时做为参数传入事件处理函数的，</w:t>
      </w:r>
      <w:r w:rsidRPr="00781DAB">
        <w:rPr>
          <w:rFonts w:ascii="Verdana" w:hAnsi="Verdana" w:cs="宋体"/>
          <w:kern w:val="0"/>
          <w:sz w:val="22"/>
          <w:szCs w:val="22"/>
        </w:rPr>
        <w:t>IE</w:t>
      </w:r>
      <w:r w:rsidRPr="00781DAB">
        <w:rPr>
          <w:rFonts w:ascii="Verdana" w:hAnsi="Verdana" w:cs="宋体"/>
          <w:kern w:val="0"/>
          <w:sz w:val="22"/>
          <w:szCs w:val="22"/>
        </w:rPr>
        <w:t>的</w:t>
      </w:r>
      <w:r w:rsidRPr="00781DAB">
        <w:rPr>
          <w:rFonts w:ascii="Verdana" w:hAnsi="Verdana" w:cs="宋体"/>
          <w:kern w:val="0"/>
          <w:sz w:val="22"/>
          <w:szCs w:val="22"/>
        </w:rPr>
        <w:t>Event</w:t>
      </w:r>
      <w:r w:rsidRPr="00781DAB">
        <w:rPr>
          <w:rFonts w:ascii="Verdana" w:hAnsi="Verdana" w:cs="宋体"/>
          <w:kern w:val="0"/>
          <w:sz w:val="22"/>
          <w:szCs w:val="22"/>
        </w:rPr>
        <w:t>对象是一个</w:t>
      </w:r>
      <w:r w:rsidRPr="00781DAB">
        <w:rPr>
          <w:rFonts w:ascii="Verdana" w:hAnsi="Verdana" w:cs="宋体"/>
          <w:kern w:val="0"/>
          <w:sz w:val="22"/>
          <w:szCs w:val="22"/>
        </w:rPr>
        <w:t>window</w:t>
      </w:r>
      <w:r w:rsidRPr="00781DAB">
        <w:rPr>
          <w:rFonts w:ascii="Verdana" w:hAnsi="Verdana" w:cs="宋体"/>
          <w:kern w:val="0"/>
          <w:sz w:val="22"/>
          <w:szCs w:val="22"/>
        </w:rPr>
        <w:t>的全局对象，只有在事件发生时才可以访问。</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kern w:val="0"/>
          <w:sz w:val="22"/>
          <w:szCs w:val="22"/>
        </w:rPr>
        <w:t>所以</w:t>
      </w:r>
      <w:r w:rsidRPr="00781DAB">
        <w:rPr>
          <w:rFonts w:ascii="Verdana" w:hAnsi="Verdana" w:cs="宋体"/>
          <w:kern w:val="0"/>
          <w:sz w:val="22"/>
          <w:szCs w:val="22"/>
        </w:rPr>
        <w:t>f</w:t>
      </w:r>
      <w:r w:rsidRPr="00781DAB">
        <w:rPr>
          <w:rFonts w:ascii="Verdana" w:hAnsi="Verdana" w:cs="宋体"/>
          <w:kern w:val="0"/>
          <w:sz w:val="22"/>
          <w:szCs w:val="22"/>
        </w:rPr>
        <w:t>函数可以这样定义：</w:t>
      </w:r>
      <w:r w:rsidRPr="00781DAB">
        <w:rPr>
          <w:rFonts w:ascii="Verdana" w:hAnsi="Verdana" w:cs="宋体"/>
          <w:kern w:val="0"/>
          <w:sz w:val="22"/>
          <w:szCs w:val="22"/>
        </w:rPr>
        <w:t>  function f(){var e=window.event;……}   //</w:t>
      </w:r>
      <w:r w:rsidRPr="00781DAB">
        <w:rPr>
          <w:rFonts w:ascii="Verdana" w:hAnsi="Verdana" w:cs="宋体"/>
          <w:kern w:val="0"/>
          <w:sz w:val="22"/>
          <w:szCs w:val="22"/>
        </w:rPr>
        <w:t>其中</w:t>
      </w:r>
      <w:r w:rsidRPr="00781DAB">
        <w:rPr>
          <w:rFonts w:ascii="Verdana" w:hAnsi="Verdana" w:cs="宋体"/>
          <w:kern w:val="0"/>
          <w:sz w:val="22"/>
          <w:szCs w:val="22"/>
        </w:rPr>
        <w:t>e</w:t>
      </w:r>
      <w:r w:rsidRPr="00781DAB">
        <w:rPr>
          <w:rFonts w:ascii="Verdana" w:hAnsi="Verdana" w:cs="宋体"/>
          <w:kern w:val="0"/>
          <w:sz w:val="22"/>
          <w:szCs w:val="22"/>
        </w:rPr>
        <w:t>就取得了</w:t>
      </w:r>
      <w:r w:rsidRPr="00781DAB">
        <w:rPr>
          <w:rFonts w:ascii="Verdana" w:hAnsi="Verdana" w:cs="宋体"/>
          <w:kern w:val="0"/>
          <w:sz w:val="22"/>
          <w:szCs w:val="22"/>
        </w:rPr>
        <w:t>Event</w:t>
      </w:r>
      <w:r w:rsidRPr="00781DAB">
        <w:rPr>
          <w:rFonts w:ascii="Verdana" w:hAnsi="Verdana" w:cs="宋体"/>
          <w:kern w:val="0"/>
          <w:sz w:val="22"/>
          <w:szCs w:val="22"/>
        </w:rPr>
        <w:t>对象</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b/>
          <w:bCs/>
          <w:kern w:val="0"/>
          <w:sz w:val="22"/>
          <w:szCs w:val="22"/>
        </w:rPr>
        <w:t>detachEvent()</w:t>
      </w:r>
      <w:r w:rsidRPr="00781DAB">
        <w:rPr>
          <w:rFonts w:ascii="Verdana" w:hAnsi="Verdana" w:cs="宋体"/>
          <w:kern w:val="0"/>
          <w:sz w:val="22"/>
          <w:szCs w:val="22"/>
        </w:rPr>
        <w:t xml:space="preserve">  </w:t>
      </w:r>
      <w:r w:rsidRPr="00781DAB">
        <w:rPr>
          <w:rFonts w:ascii="Verdana" w:hAnsi="Verdana" w:cs="宋体"/>
          <w:kern w:val="0"/>
          <w:sz w:val="22"/>
          <w:szCs w:val="22"/>
        </w:rPr>
        <w:t>该方法用来取消事件注册，参数与</w:t>
      </w:r>
      <w:r w:rsidRPr="00781DAB">
        <w:rPr>
          <w:rFonts w:ascii="Verdana" w:hAnsi="Verdana" w:cs="宋体"/>
          <w:b/>
          <w:bCs/>
          <w:kern w:val="0"/>
          <w:sz w:val="22"/>
          <w:szCs w:val="22"/>
        </w:rPr>
        <w:t>attacthEvent()</w:t>
      </w:r>
      <w:r w:rsidRPr="00781DAB">
        <w:rPr>
          <w:rFonts w:ascii="Verdana" w:hAnsi="Verdana" w:cs="宋体"/>
          <w:kern w:val="0"/>
          <w:sz w:val="22"/>
          <w:szCs w:val="22"/>
        </w:rPr>
        <w:t xml:space="preserve">  </w:t>
      </w:r>
      <w:r w:rsidRPr="00781DAB">
        <w:rPr>
          <w:rFonts w:ascii="Verdana" w:hAnsi="Verdana" w:cs="宋体"/>
          <w:kern w:val="0"/>
          <w:sz w:val="22"/>
          <w:szCs w:val="22"/>
        </w:rPr>
        <w:t>相同</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lastRenderedPageBreak/>
        <w:t xml:space="preserve">            </w:t>
      </w:r>
      <w:r w:rsidRPr="00781DAB">
        <w:rPr>
          <w:rFonts w:ascii="Verdana" w:hAnsi="Verdana" w:cs="宋体"/>
          <w:b/>
          <w:bCs/>
          <w:color w:val="0000FF"/>
          <w:kern w:val="0"/>
          <w:sz w:val="22"/>
          <w:szCs w:val="22"/>
        </w:rPr>
        <w:t>addEventListener()</w:t>
      </w:r>
      <w:r w:rsidRPr="00781DAB">
        <w:rPr>
          <w:rFonts w:ascii="Verdana" w:hAnsi="Verdana" w:cs="宋体"/>
          <w:color w:val="0000FF"/>
          <w:kern w:val="0"/>
          <w:sz w:val="22"/>
          <w:szCs w:val="22"/>
        </w:rPr>
        <w:t xml:space="preserve"> </w:t>
      </w:r>
      <w:r w:rsidRPr="00781DAB">
        <w:rPr>
          <w:rFonts w:ascii="Verdana" w:hAnsi="Verdana" w:cs="宋体"/>
          <w:color w:val="0000FF"/>
          <w:kern w:val="0"/>
          <w:sz w:val="22"/>
          <w:szCs w:val="22"/>
        </w:rPr>
        <w:t>与</w:t>
      </w:r>
      <w:r w:rsidRPr="00781DAB">
        <w:rPr>
          <w:rFonts w:ascii="Verdana" w:hAnsi="Verdana" w:cs="宋体"/>
          <w:b/>
          <w:bCs/>
          <w:color w:val="0000FF"/>
          <w:kern w:val="0"/>
          <w:sz w:val="22"/>
          <w:szCs w:val="22"/>
        </w:rPr>
        <w:t>attacthEvent()</w:t>
      </w:r>
      <w:r w:rsidRPr="00781DAB">
        <w:rPr>
          <w:rFonts w:ascii="Verdana" w:hAnsi="Verdana" w:cs="宋体"/>
          <w:color w:val="0000FF"/>
          <w:kern w:val="0"/>
          <w:sz w:val="22"/>
          <w:szCs w:val="22"/>
        </w:rPr>
        <w:t xml:space="preserve">  </w:t>
      </w:r>
      <w:r w:rsidRPr="00781DAB">
        <w:rPr>
          <w:rFonts w:ascii="Verdana" w:hAnsi="Verdana" w:cs="宋体"/>
          <w:color w:val="0000FF"/>
          <w:kern w:val="0"/>
          <w:sz w:val="22"/>
          <w:szCs w:val="22"/>
        </w:rPr>
        <w:t>的一个重要差别是</w:t>
      </w:r>
      <w:r w:rsidRPr="00781DAB">
        <w:rPr>
          <w:rFonts w:ascii="Verdana" w:hAnsi="Verdana" w:cs="宋体"/>
          <w:b/>
          <w:bCs/>
          <w:color w:val="0000FF"/>
          <w:kern w:val="0"/>
          <w:sz w:val="22"/>
          <w:szCs w:val="22"/>
        </w:rPr>
        <w:t>attacthEvent()</w:t>
      </w:r>
      <w:r w:rsidRPr="00781DAB">
        <w:rPr>
          <w:rFonts w:ascii="Verdana" w:hAnsi="Verdana" w:cs="宋体"/>
          <w:color w:val="0000FF"/>
          <w:kern w:val="0"/>
          <w:sz w:val="22"/>
          <w:szCs w:val="22"/>
        </w:rPr>
        <w:t>注册的事件处理函数中的</w:t>
      </w:r>
      <w:r w:rsidRPr="00781DAB">
        <w:rPr>
          <w:rFonts w:ascii="Verdana" w:hAnsi="Verdana" w:cs="宋体"/>
          <w:b/>
          <w:bCs/>
          <w:color w:val="0000FF"/>
          <w:kern w:val="0"/>
          <w:sz w:val="22"/>
          <w:szCs w:val="22"/>
        </w:rPr>
        <w:t>this</w:t>
      </w:r>
      <w:r w:rsidRPr="00781DAB">
        <w:rPr>
          <w:rFonts w:ascii="Verdana" w:hAnsi="Verdana" w:cs="宋体"/>
          <w:color w:val="0000FF"/>
          <w:kern w:val="0"/>
          <w:sz w:val="22"/>
          <w:szCs w:val="22"/>
        </w:rPr>
        <w:t>关键字永远是指向</w:t>
      </w:r>
      <w:r w:rsidRPr="00781DAB">
        <w:rPr>
          <w:rFonts w:ascii="Verdana" w:hAnsi="Verdana" w:cs="宋体"/>
          <w:color w:val="0000FF"/>
          <w:kern w:val="0"/>
          <w:sz w:val="22"/>
          <w:szCs w:val="22"/>
        </w:rPr>
        <w:t>window</w:t>
      </w:r>
      <w:r w:rsidRPr="00781DAB">
        <w:rPr>
          <w:rFonts w:ascii="Verdana" w:hAnsi="Verdana" w:cs="宋体"/>
          <w:color w:val="0000FF"/>
          <w:kern w:val="0"/>
          <w:sz w:val="22"/>
          <w:szCs w:val="22"/>
        </w:rPr>
        <w:t>对象的，而</w:t>
      </w:r>
      <w:r w:rsidRPr="00781DAB">
        <w:rPr>
          <w:rFonts w:ascii="Verdana" w:hAnsi="Verdana" w:cs="宋体"/>
          <w:b/>
          <w:bCs/>
          <w:color w:val="0000FF"/>
          <w:kern w:val="0"/>
          <w:sz w:val="22"/>
          <w:szCs w:val="22"/>
        </w:rPr>
        <w:t>addEventListener()</w:t>
      </w:r>
      <w:r w:rsidRPr="00781DAB">
        <w:rPr>
          <w:rFonts w:ascii="Verdana" w:hAnsi="Verdana" w:cs="宋体"/>
          <w:color w:val="0000FF"/>
          <w:kern w:val="0"/>
          <w:sz w:val="22"/>
          <w:szCs w:val="22"/>
        </w:rPr>
        <w:t xml:space="preserve"> </w:t>
      </w:r>
      <w:r w:rsidRPr="00781DAB">
        <w:rPr>
          <w:rFonts w:ascii="Verdana" w:hAnsi="Verdana" w:cs="宋体"/>
          <w:color w:val="0000FF"/>
          <w:kern w:val="0"/>
          <w:sz w:val="22"/>
          <w:szCs w:val="22"/>
        </w:rPr>
        <w:t>注册的事件处理函数中的</w:t>
      </w:r>
      <w:r w:rsidRPr="00781DAB">
        <w:rPr>
          <w:rFonts w:ascii="Verdana" w:hAnsi="Verdana" w:cs="宋体"/>
          <w:b/>
          <w:bCs/>
          <w:color w:val="0000FF"/>
          <w:kern w:val="0"/>
          <w:sz w:val="22"/>
          <w:szCs w:val="22"/>
        </w:rPr>
        <w:t>this</w:t>
      </w:r>
      <w:r w:rsidRPr="00781DAB">
        <w:rPr>
          <w:rFonts w:ascii="Verdana" w:hAnsi="Verdana" w:cs="宋体"/>
          <w:color w:val="0000FF"/>
          <w:kern w:val="0"/>
          <w:sz w:val="22"/>
          <w:szCs w:val="22"/>
        </w:rPr>
        <w:t>指向的是发生了事件的元素</w:t>
      </w:r>
    </w:p>
    <w:p w:rsidR="00995ECA" w:rsidRPr="00781DAB" w:rsidRDefault="00995ECA" w:rsidP="00995ECA">
      <w:pPr>
        <w:widowControl/>
        <w:shd w:val="clear" w:color="auto" w:fill="EEEEDD"/>
        <w:spacing w:before="150" w:after="150"/>
        <w:jc w:val="left"/>
        <w:rPr>
          <w:rFonts w:ascii="Verdana" w:hAnsi="Verdana" w:cs="宋体"/>
          <w:kern w:val="0"/>
          <w:sz w:val="22"/>
          <w:szCs w:val="22"/>
        </w:rPr>
      </w:pPr>
      <w:r w:rsidRPr="00781DAB">
        <w:rPr>
          <w:rFonts w:ascii="Verdana" w:hAnsi="Verdana" w:cs="宋体"/>
          <w:kern w:val="0"/>
          <w:sz w:val="22"/>
          <w:szCs w:val="22"/>
        </w:rPr>
        <w:t> </w:t>
      </w:r>
    </w:p>
    <w:p w:rsidR="00995ECA" w:rsidRPr="00781DAB" w:rsidRDefault="00995ECA" w:rsidP="00995ECA">
      <w:pPr>
        <w:widowControl/>
        <w:shd w:val="clear" w:color="auto" w:fill="EEEEDD"/>
        <w:spacing w:before="150"/>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b/>
          <w:bCs/>
          <w:kern w:val="0"/>
          <w:sz w:val="22"/>
          <w:szCs w:val="22"/>
        </w:rPr>
        <w:t>（</w:t>
      </w:r>
      <w:r w:rsidRPr="00781DAB">
        <w:rPr>
          <w:rFonts w:ascii="Verdana" w:hAnsi="Verdana" w:cs="宋体"/>
          <w:b/>
          <w:bCs/>
          <w:kern w:val="0"/>
          <w:sz w:val="22"/>
          <w:szCs w:val="22"/>
        </w:rPr>
        <w:t>3</w:t>
      </w:r>
      <w:r w:rsidRPr="00781DAB">
        <w:rPr>
          <w:rFonts w:ascii="Verdana" w:hAnsi="Verdana" w:cs="宋体"/>
          <w:b/>
          <w:bCs/>
          <w:kern w:val="0"/>
          <w:sz w:val="22"/>
          <w:szCs w:val="22"/>
        </w:rPr>
        <w:t>）、</w:t>
      </w:r>
      <w:r w:rsidRPr="00781DAB">
        <w:rPr>
          <w:rFonts w:ascii="Verdana" w:hAnsi="Verdana" w:cs="宋体"/>
          <w:b/>
          <w:bCs/>
          <w:kern w:val="0"/>
          <w:sz w:val="22"/>
          <w:szCs w:val="22"/>
        </w:rPr>
        <w:t>IE</w:t>
      </w:r>
      <w:r w:rsidRPr="00781DAB">
        <w:rPr>
          <w:rFonts w:ascii="Verdana" w:hAnsi="Verdana" w:cs="宋体"/>
          <w:b/>
          <w:bCs/>
          <w:kern w:val="0"/>
          <w:sz w:val="22"/>
          <w:szCs w:val="22"/>
        </w:rPr>
        <w:t>与标准事件模型的</w:t>
      </w:r>
      <w:r w:rsidRPr="00781DAB">
        <w:rPr>
          <w:rFonts w:ascii="Verdana" w:hAnsi="Verdana" w:cs="宋体"/>
          <w:b/>
          <w:bCs/>
          <w:kern w:val="0"/>
          <w:sz w:val="22"/>
          <w:szCs w:val="22"/>
        </w:rPr>
        <w:t>Event</w:t>
      </w:r>
      <w:r w:rsidRPr="00781DAB">
        <w:rPr>
          <w:rFonts w:ascii="Verdana" w:hAnsi="Verdana" w:cs="宋体"/>
          <w:b/>
          <w:bCs/>
          <w:kern w:val="0"/>
          <w:sz w:val="22"/>
          <w:szCs w:val="22"/>
        </w:rPr>
        <w:t>对象比较</w:t>
      </w:r>
    </w:p>
    <w:tbl>
      <w:tblPr>
        <w:tblW w:w="12900" w:type="dxa"/>
        <w:tblBorders>
          <w:top w:val="single" w:sz="6" w:space="0" w:color="C0C0C0"/>
          <w:left w:val="single" w:sz="6" w:space="0" w:color="C0C0C0"/>
          <w:bottom w:val="single" w:sz="6" w:space="0" w:color="C0C0C0"/>
          <w:right w:val="single" w:sz="6" w:space="0" w:color="C0C0C0"/>
        </w:tblBorders>
        <w:tblCellMar>
          <w:top w:w="30" w:type="dxa"/>
          <w:left w:w="30" w:type="dxa"/>
          <w:bottom w:w="30" w:type="dxa"/>
          <w:right w:w="30" w:type="dxa"/>
        </w:tblCellMar>
        <w:tblLook w:val="04A0" w:firstRow="1" w:lastRow="0" w:firstColumn="1" w:lastColumn="0" w:noHBand="0" w:noVBand="1"/>
      </w:tblPr>
      <w:tblGrid>
        <w:gridCol w:w="2045"/>
        <w:gridCol w:w="4420"/>
        <w:gridCol w:w="1940"/>
        <w:gridCol w:w="4495"/>
      </w:tblGrid>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b/>
                <w:bCs/>
                <w:kern w:val="0"/>
                <w:sz w:val="22"/>
                <w:szCs w:val="22"/>
              </w:rPr>
              <w:t xml:space="preserve">IE </w:t>
            </w:r>
            <w:r w:rsidRPr="00781DAB">
              <w:rPr>
                <w:rFonts w:ascii="Verdana" w:hAnsi="Verdana" w:cs="宋体"/>
                <w:b/>
                <w:bCs/>
                <w:kern w:val="0"/>
                <w:sz w:val="22"/>
                <w:szCs w:val="22"/>
              </w:rPr>
              <w:t>事件对象</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b/>
                <w:bCs/>
                <w:kern w:val="0"/>
                <w:sz w:val="22"/>
                <w:szCs w:val="22"/>
              </w:rPr>
              <w:t>IE</w:t>
            </w:r>
            <w:r w:rsidRPr="00781DAB">
              <w:rPr>
                <w:rFonts w:ascii="Verdana" w:hAnsi="Verdana" w:cs="宋体"/>
                <w:b/>
                <w:bCs/>
                <w:kern w:val="0"/>
                <w:sz w:val="22"/>
                <w:szCs w:val="22"/>
              </w:rPr>
              <w:t>事件对象</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b/>
                <w:bCs/>
                <w:kern w:val="0"/>
                <w:sz w:val="22"/>
                <w:szCs w:val="22"/>
              </w:rPr>
              <w:t>标准事件对象</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b/>
                <w:bCs/>
                <w:kern w:val="0"/>
                <w:sz w:val="22"/>
                <w:szCs w:val="22"/>
              </w:rPr>
              <w:t>标准事件对象</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altKey</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true</w:t>
            </w:r>
            <w:r w:rsidRPr="00781DAB">
              <w:rPr>
                <w:rFonts w:ascii="Verdana" w:hAnsi="Verdana" w:cs="宋体"/>
                <w:kern w:val="0"/>
                <w:sz w:val="22"/>
                <w:szCs w:val="22"/>
              </w:rPr>
              <w:t>表示按下了</w:t>
            </w:r>
            <w:r w:rsidRPr="00781DAB">
              <w:rPr>
                <w:rFonts w:ascii="Verdana" w:hAnsi="Verdana" w:cs="宋体"/>
                <w:kern w:val="0"/>
                <w:sz w:val="22"/>
                <w:szCs w:val="22"/>
              </w:rPr>
              <w:t>ALT</w:t>
            </w:r>
            <w:r w:rsidRPr="00781DAB">
              <w:rPr>
                <w:rFonts w:ascii="Verdana" w:hAnsi="Verdana" w:cs="宋体"/>
                <w:kern w:val="0"/>
                <w:sz w:val="22"/>
                <w:szCs w:val="22"/>
              </w:rPr>
              <w:t>键，</w:t>
            </w:r>
            <w:r w:rsidRPr="00781DAB">
              <w:rPr>
                <w:rFonts w:ascii="Verdana" w:hAnsi="Verdana" w:cs="宋体"/>
                <w:kern w:val="0"/>
                <w:sz w:val="22"/>
                <w:szCs w:val="22"/>
              </w:rPr>
              <w:t>false</w:t>
            </w:r>
            <w:r w:rsidRPr="00781DAB">
              <w:rPr>
                <w:rFonts w:ascii="Verdana" w:hAnsi="Verdana" w:cs="宋体"/>
                <w:kern w:val="0"/>
                <w:sz w:val="22"/>
                <w:szCs w:val="22"/>
              </w:rPr>
              <w:t>表示没有</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altKey</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true</w:t>
            </w:r>
            <w:r w:rsidRPr="00781DAB">
              <w:rPr>
                <w:rFonts w:ascii="Verdana" w:hAnsi="Verdana" w:cs="宋体"/>
                <w:kern w:val="0"/>
                <w:sz w:val="22"/>
                <w:szCs w:val="22"/>
              </w:rPr>
              <w:t>表示按下了</w:t>
            </w:r>
            <w:r w:rsidRPr="00781DAB">
              <w:rPr>
                <w:rFonts w:ascii="Verdana" w:hAnsi="Verdana" w:cs="宋体"/>
                <w:kern w:val="0"/>
                <w:sz w:val="22"/>
                <w:szCs w:val="22"/>
              </w:rPr>
              <w:t>ALT</w:t>
            </w:r>
            <w:r w:rsidRPr="00781DAB">
              <w:rPr>
                <w:rFonts w:ascii="Verdana" w:hAnsi="Verdana" w:cs="宋体"/>
                <w:kern w:val="0"/>
                <w:sz w:val="22"/>
                <w:szCs w:val="22"/>
              </w:rPr>
              <w:t>键。</w:t>
            </w:r>
            <w:r w:rsidRPr="00781DAB">
              <w:rPr>
                <w:rFonts w:ascii="Verdana" w:hAnsi="Verdana" w:cs="宋体"/>
                <w:kern w:val="0"/>
                <w:sz w:val="22"/>
                <w:szCs w:val="22"/>
              </w:rPr>
              <w:t>false</w:t>
            </w:r>
            <w:r w:rsidRPr="00781DAB">
              <w:rPr>
                <w:rFonts w:ascii="Verdana" w:hAnsi="Verdana" w:cs="宋体"/>
                <w:kern w:val="0"/>
                <w:sz w:val="22"/>
                <w:szCs w:val="22"/>
              </w:rPr>
              <w:t>表示没有</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ctrlKey</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true</w:t>
            </w:r>
            <w:r w:rsidRPr="00781DAB">
              <w:rPr>
                <w:rFonts w:ascii="Verdana" w:hAnsi="Verdana" w:cs="宋体"/>
                <w:kern w:val="0"/>
                <w:sz w:val="22"/>
                <w:szCs w:val="22"/>
              </w:rPr>
              <w:t>表示按下了</w:t>
            </w:r>
            <w:r w:rsidRPr="00781DAB">
              <w:rPr>
                <w:rFonts w:ascii="Verdana" w:hAnsi="Verdana" w:cs="宋体"/>
                <w:kern w:val="0"/>
                <w:sz w:val="22"/>
                <w:szCs w:val="22"/>
              </w:rPr>
              <w:t>CTRL</w:t>
            </w:r>
            <w:r w:rsidRPr="00781DAB">
              <w:rPr>
                <w:rFonts w:ascii="Verdana" w:hAnsi="Verdana" w:cs="宋体"/>
                <w:kern w:val="0"/>
                <w:sz w:val="22"/>
                <w:szCs w:val="22"/>
              </w:rPr>
              <w:t>键，</w:t>
            </w:r>
            <w:r w:rsidRPr="00781DAB">
              <w:rPr>
                <w:rFonts w:ascii="Verdana" w:hAnsi="Verdana" w:cs="宋体"/>
                <w:kern w:val="0"/>
                <w:sz w:val="22"/>
                <w:szCs w:val="22"/>
              </w:rPr>
              <w:t>false</w:t>
            </w:r>
            <w:r w:rsidRPr="00781DAB">
              <w:rPr>
                <w:rFonts w:ascii="Verdana" w:hAnsi="Verdana" w:cs="宋体"/>
                <w:kern w:val="0"/>
                <w:sz w:val="22"/>
                <w:szCs w:val="22"/>
              </w:rPr>
              <w:t>表示没有</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ctrlKey</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true</w:t>
            </w:r>
            <w:r w:rsidRPr="00781DAB">
              <w:rPr>
                <w:rFonts w:ascii="Verdana" w:hAnsi="Verdana" w:cs="宋体"/>
                <w:kern w:val="0"/>
                <w:sz w:val="22"/>
                <w:szCs w:val="22"/>
              </w:rPr>
              <w:t>表示按下了</w:t>
            </w:r>
            <w:r w:rsidRPr="00781DAB">
              <w:rPr>
                <w:rFonts w:ascii="Verdana" w:hAnsi="Verdana" w:cs="宋体"/>
                <w:kern w:val="0"/>
                <w:sz w:val="22"/>
                <w:szCs w:val="22"/>
              </w:rPr>
              <w:t>CTRL</w:t>
            </w:r>
            <w:r w:rsidRPr="00781DAB">
              <w:rPr>
                <w:rFonts w:ascii="Verdana" w:hAnsi="Verdana" w:cs="宋体"/>
                <w:kern w:val="0"/>
                <w:sz w:val="22"/>
                <w:szCs w:val="22"/>
              </w:rPr>
              <w:t>键，</w:t>
            </w:r>
            <w:r w:rsidRPr="00781DAB">
              <w:rPr>
                <w:rFonts w:ascii="Verdana" w:hAnsi="Verdana" w:cs="宋体"/>
                <w:kern w:val="0"/>
                <w:sz w:val="22"/>
                <w:szCs w:val="22"/>
              </w:rPr>
              <w:t>false</w:t>
            </w:r>
            <w:r w:rsidRPr="00781DAB">
              <w:rPr>
                <w:rFonts w:ascii="Verdana" w:hAnsi="Verdana" w:cs="宋体"/>
                <w:kern w:val="0"/>
                <w:sz w:val="22"/>
                <w:szCs w:val="22"/>
              </w:rPr>
              <w:t>表示没有</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shiftKey</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true</w:t>
            </w:r>
            <w:r w:rsidRPr="00781DAB">
              <w:rPr>
                <w:rFonts w:ascii="Verdana" w:hAnsi="Verdana" w:cs="宋体"/>
                <w:kern w:val="0"/>
                <w:sz w:val="22"/>
                <w:szCs w:val="22"/>
              </w:rPr>
              <w:t>表示按下了</w:t>
            </w:r>
            <w:r w:rsidRPr="00781DAB">
              <w:rPr>
                <w:rFonts w:ascii="Verdana" w:hAnsi="Verdana" w:cs="宋体"/>
                <w:kern w:val="0"/>
                <w:sz w:val="22"/>
                <w:szCs w:val="22"/>
              </w:rPr>
              <w:t>SHIFT</w:t>
            </w:r>
            <w:r w:rsidRPr="00781DAB">
              <w:rPr>
                <w:rFonts w:ascii="Verdana" w:hAnsi="Verdana" w:cs="宋体"/>
                <w:kern w:val="0"/>
                <w:sz w:val="22"/>
                <w:szCs w:val="22"/>
              </w:rPr>
              <w:t>键，</w:t>
            </w:r>
            <w:r w:rsidRPr="00781DAB">
              <w:rPr>
                <w:rFonts w:ascii="Verdana" w:hAnsi="Verdana" w:cs="宋体"/>
                <w:kern w:val="0"/>
                <w:sz w:val="22"/>
                <w:szCs w:val="22"/>
              </w:rPr>
              <w:t>false</w:t>
            </w:r>
            <w:r w:rsidRPr="00781DAB">
              <w:rPr>
                <w:rFonts w:ascii="Verdana" w:hAnsi="Verdana" w:cs="宋体"/>
                <w:kern w:val="0"/>
                <w:sz w:val="22"/>
                <w:szCs w:val="22"/>
              </w:rPr>
              <w:t>表示没有</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shiftKey</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true</w:t>
            </w:r>
            <w:r w:rsidRPr="00781DAB">
              <w:rPr>
                <w:rFonts w:ascii="Verdana" w:hAnsi="Verdana" w:cs="宋体"/>
                <w:kern w:val="0"/>
                <w:sz w:val="22"/>
                <w:szCs w:val="22"/>
              </w:rPr>
              <w:t>表示按下了</w:t>
            </w:r>
            <w:r w:rsidRPr="00781DAB">
              <w:rPr>
                <w:rFonts w:ascii="Verdana" w:hAnsi="Verdana" w:cs="宋体"/>
                <w:kern w:val="0"/>
                <w:sz w:val="22"/>
                <w:szCs w:val="22"/>
              </w:rPr>
              <w:t>SHIFT</w:t>
            </w:r>
            <w:r w:rsidRPr="00781DAB">
              <w:rPr>
                <w:rFonts w:ascii="Verdana" w:hAnsi="Verdana" w:cs="宋体"/>
                <w:kern w:val="0"/>
                <w:sz w:val="22"/>
                <w:szCs w:val="22"/>
              </w:rPr>
              <w:t>键，</w:t>
            </w:r>
            <w:r w:rsidRPr="00781DAB">
              <w:rPr>
                <w:rFonts w:ascii="Verdana" w:hAnsi="Verdana" w:cs="宋体"/>
                <w:kern w:val="0"/>
                <w:sz w:val="22"/>
                <w:szCs w:val="22"/>
              </w:rPr>
              <w:t>false</w:t>
            </w:r>
            <w:r w:rsidRPr="00781DAB">
              <w:rPr>
                <w:rFonts w:ascii="Verdana" w:hAnsi="Verdana" w:cs="宋体"/>
                <w:kern w:val="0"/>
                <w:sz w:val="22"/>
                <w:szCs w:val="22"/>
              </w:rPr>
              <w:t>表示没有</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button</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jc w:val="left"/>
              <w:rPr>
                <w:rFonts w:ascii="Verdana" w:hAnsi="Verdana" w:cs="宋体"/>
                <w:kern w:val="0"/>
                <w:sz w:val="22"/>
                <w:szCs w:val="22"/>
              </w:rPr>
            </w:pPr>
            <w:r w:rsidRPr="00781DAB">
              <w:rPr>
                <w:rFonts w:ascii="Verdana" w:hAnsi="Verdana" w:cs="宋体"/>
                <w:kern w:val="0"/>
                <w:sz w:val="22"/>
                <w:szCs w:val="22"/>
              </w:rPr>
              <w:t>鼠标事件。</w:t>
            </w:r>
            <w:r w:rsidRPr="00781DAB">
              <w:rPr>
                <w:rFonts w:ascii="Verdana" w:hAnsi="Verdana" w:cs="宋体"/>
                <w:kern w:val="0"/>
                <w:sz w:val="22"/>
                <w:szCs w:val="22"/>
              </w:rPr>
              <w:t>0</w:t>
            </w:r>
            <w:r w:rsidRPr="00781DAB">
              <w:rPr>
                <w:rFonts w:ascii="Verdana" w:hAnsi="Verdana" w:cs="宋体"/>
                <w:kern w:val="0"/>
                <w:sz w:val="22"/>
                <w:szCs w:val="22"/>
              </w:rPr>
              <w:t>表示没有按下鼠标键，</w:t>
            </w:r>
            <w:r w:rsidRPr="00781DAB">
              <w:rPr>
                <w:rFonts w:ascii="Verdana" w:hAnsi="Verdana" w:cs="宋体"/>
                <w:kern w:val="0"/>
                <w:sz w:val="22"/>
                <w:szCs w:val="22"/>
              </w:rPr>
              <w:t>1</w:t>
            </w:r>
            <w:r w:rsidRPr="00781DAB">
              <w:rPr>
                <w:rFonts w:ascii="Verdana" w:hAnsi="Verdana" w:cs="宋体"/>
                <w:kern w:val="0"/>
                <w:sz w:val="22"/>
                <w:szCs w:val="22"/>
              </w:rPr>
              <w:t>为按下左键，</w:t>
            </w:r>
            <w:r w:rsidRPr="00781DAB">
              <w:rPr>
                <w:rFonts w:ascii="Verdana" w:hAnsi="Verdana" w:cs="宋体"/>
                <w:kern w:val="0"/>
                <w:sz w:val="22"/>
                <w:szCs w:val="22"/>
              </w:rPr>
              <w:t>2</w:t>
            </w:r>
            <w:r w:rsidRPr="00781DAB">
              <w:rPr>
                <w:rFonts w:ascii="Verdana" w:hAnsi="Verdana" w:cs="宋体"/>
                <w:kern w:val="0"/>
                <w:sz w:val="22"/>
                <w:szCs w:val="22"/>
              </w:rPr>
              <w:t>为按下右键，</w:t>
            </w:r>
            <w:r w:rsidRPr="00781DAB">
              <w:rPr>
                <w:rFonts w:ascii="Verdana" w:hAnsi="Verdana" w:cs="宋体"/>
                <w:kern w:val="0"/>
                <w:sz w:val="22"/>
                <w:szCs w:val="22"/>
              </w:rPr>
              <w:t>4</w:t>
            </w:r>
            <w:r w:rsidRPr="00781DAB">
              <w:rPr>
                <w:rFonts w:ascii="Verdana" w:hAnsi="Verdana" w:cs="宋体"/>
                <w:kern w:val="0"/>
                <w:sz w:val="22"/>
                <w:szCs w:val="22"/>
              </w:rPr>
              <w:t>为中间键，</w:t>
            </w:r>
            <w:r w:rsidRPr="00781DAB">
              <w:rPr>
                <w:rFonts w:ascii="Verdana" w:hAnsi="Verdana" w:cs="宋体"/>
                <w:kern w:val="0"/>
                <w:sz w:val="22"/>
                <w:szCs w:val="22"/>
              </w:rPr>
              <w:t>3</w:t>
            </w:r>
            <w:r w:rsidRPr="00781DAB">
              <w:rPr>
                <w:rFonts w:ascii="Verdana" w:hAnsi="Verdana" w:cs="宋体"/>
                <w:kern w:val="0"/>
                <w:sz w:val="22"/>
                <w:szCs w:val="22"/>
              </w:rPr>
              <w:t>为同时按下左右键，</w:t>
            </w:r>
            <w:r w:rsidRPr="00781DAB">
              <w:rPr>
                <w:rFonts w:ascii="Verdana" w:hAnsi="Verdana" w:cs="宋体"/>
                <w:kern w:val="0"/>
                <w:sz w:val="22"/>
                <w:szCs w:val="22"/>
              </w:rPr>
              <w:t>5</w:t>
            </w:r>
            <w:r w:rsidRPr="00781DAB">
              <w:rPr>
                <w:rFonts w:ascii="Verdana" w:hAnsi="Verdana" w:cs="宋体"/>
                <w:kern w:val="0"/>
                <w:sz w:val="22"/>
                <w:szCs w:val="22"/>
              </w:rPr>
              <w:t>为按下左键和中键，</w:t>
            </w:r>
            <w:r w:rsidRPr="00781DAB">
              <w:rPr>
                <w:rFonts w:ascii="Verdana" w:hAnsi="Verdana" w:cs="宋体"/>
                <w:kern w:val="0"/>
                <w:sz w:val="22"/>
                <w:szCs w:val="22"/>
              </w:rPr>
              <w:t>6</w:t>
            </w:r>
            <w:r w:rsidRPr="00781DAB">
              <w:rPr>
                <w:rFonts w:ascii="Verdana" w:hAnsi="Verdana" w:cs="宋体"/>
                <w:kern w:val="0"/>
                <w:sz w:val="22"/>
                <w:szCs w:val="22"/>
              </w:rPr>
              <w:t>为按下右键和中键，</w:t>
            </w:r>
            <w:r w:rsidRPr="00781DAB">
              <w:rPr>
                <w:rFonts w:ascii="Verdana" w:hAnsi="Verdana" w:cs="宋体"/>
                <w:kern w:val="0"/>
                <w:sz w:val="22"/>
                <w:szCs w:val="22"/>
              </w:rPr>
              <w:t>7</w:t>
            </w:r>
            <w:r w:rsidRPr="00781DAB">
              <w:rPr>
                <w:rFonts w:ascii="Verdana" w:hAnsi="Verdana" w:cs="宋体"/>
                <w:kern w:val="0"/>
                <w:sz w:val="22"/>
                <w:szCs w:val="22"/>
              </w:rPr>
              <w:t>为按下左键、中键、右键</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button</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jc w:val="left"/>
              <w:rPr>
                <w:rFonts w:ascii="Verdana" w:hAnsi="Verdana" w:cs="宋体"/>
                <w:kern w:val="0"/>
                <w:sz w:val="22"/>
                <w:szCs w:val="22"/>
              </w:rPr>
            </w:pPr>
            <w:r w:rsidRPr="00781DAB">
              <w:rPr>
                <w:rFonts w:ascii="Verdana" w:hAnsi="Verdana" w:cs="宋体"/>
                <w:kern w:val="0"/>
                <w:sz w:val="22"/>
                <w:szCs w:val="22"/>
              </w:rPr>
              <w:t>0</w:t>
            </w:r>
            <w:r w:rsidRPr="00781DAB">
              <w:rPr>
                <w:rFonts w:ascii="Verdana" w:hAnsi="Verdana" w:cs="宋体"/>
                <w:kern w:val="0"/>
                <w:sz w:val="22"/>
                <w:szCs w:val="22"/>
              </w:rPr>
              <w:t>为左键，</w:t>
            </w:r>
            <w:r w:rsidRPr="00781DAB">
              <w:rPr>
                <w:rFonts w:ascii="Verdana" w:hAnsi="Verdana" w:cs="宋体"/>
                <w:kern w:val="0"/>
                <w:sz w:val="22"/>
                <w:szCs w:val="22"/>
              </w:rPr>
              <w:t>1</w:t>
            </w:r>
            <w:r w:rsidRPr="00781DAB">
              <w:rPr>
                <w:rFonts w:ascii="Verdana" w:hAnsi="Verdana" w:cs="宋体"/>
                <w:kern w:val="0"/>
                <w:sz w:val="22"/>
                <w:szCs w:val="22"/>
              </w:rPr>
              <w:t>为中键，</w:t>
            </w:r>
            <w:r w:rsidRPr="00781DAB">
              <w:rPr>
                <w:rFonts w:ascii="Verdana" w:hAnsi="Verdana" w:cs="宋体"/>
                <w:kern w:val="0"/>
                <w:sz w:val="22"/>
                <w:szCs w:val="22"/>
              </w:rPr>
              <w:t>2</w:t>
            </w:r>
            <w:r w:rsidRPr="00781DAB">
              <w:rPr>
                <w:rFonts w:ascii="Verdana" w:hAnsi="Verdana" w:cs="宋体"/>
                <w:kern w:val="0"/>
                <w:sz w:val="22"/>
                <w:szCs w:val="22"/>
              </w:rPr>
              <w:t>为右键</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clientX</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jc w:val="left"/>
              <w:rPr>
                <w:rFonts w:ascii="Verdana" w:hAnsi="Verdana" w:cs="宋体"/>
                <w:kern w:val="0"/>
                <w:sz w:val="22"/>
                <w:szCs w:val="22"/>
              </w:rPr>
            </w:pPr>
            <w:r w:rsidRPr="00781DAB">
              <w:rPr>
                <w:rFonts w:ascii="Verdana" w:hAnsi="Verdana" w:cs="宋体"/>
                <w:kern w:val="0"/>
                <w:sz w:val="22"/>
                <w:szCs w:val="22"/>
              </w:rPr>
              <w:t>事件发生时，鼠标在浏览器窗口（不包含工具栏、滚动条等）的</w:t>
            </w:r>
            <w:r w:rsidRPr="00781DAB">
              <w:rPr>
                <w:rFonts w:ascii="Verdana" w:hAnsi="Verdana" w:cs="宋体"/>
                <w:kern w:val="0"/>
                <w:sz w:val="22"/>
                <w:szCs w:val="22"/>
              </w:rPr>
              <w:t>X</w:t>
            </w:r>
            <w:r w:rsidRPr="00781DAB">
              <w:rPr>
                <w:rFonts w:ascii="Verdana" w:hAnsi="Verdana" w:cs="宋体"/>
                <w:kern w:val="0"/>
                <w:sz w:val="22"/>
                <w:szCs w:val="22"/>
              </w:rPr>
              <w:t>坐标</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clientX</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jc w:val="left"/>
              <w:rPr>
                <w:rFonts w:ascii="Verdana" w:hAnsi="Verdana" w:cs="宋体"/>
                <w:kern w:val="0"/>
                <w:sz w:val="22"/>
                <w:szCs w:val="22"/>
              </w:rPr>
            </w:pPr>
            <w:r w:rsidRPr="00781DAB">
              <w:rPr>
                <w:rFonts w:ascii="Verdana" w:hAnsi="Verdana" w:cs="宋体"/>
                <w:kern w:val="0"/>
                <w:sz w:val="22"/>
                <w:szCs w:val="22"/>
              </w:rPr>
              <w:t>事件发生时，鼠标在浏览器窗口（不包含工具栏、滚动条等）的</w:t>
            </w:r>
            <w:r w:rsidRPr="00781DAB">
              <w:rPr>
                <w:rFonts w:ascii="Verdana" w:hAnsi="Verdana" w:cs="宋体"/>
                <w:kern w:val="0"/>
                <w:sz w:val="22"/>
                <w:szCs w:val="22"/>
              </w:rPr>
              <w:t>X</w:t>
            </w:r>
            <w:r w:rsidRPr="00781DAB">
              <w:rPr>
                <w:rFonts w:ascii="Verdana" w:hAnsi="Verdana" w:cs="宋体"/>
                <w:kern w:val="0"/>
                <w:sz w:val="22"/>
                <w:szCs w:val="22"/>
              </w:rPr>
              <w:t>坐标</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clientY</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同上</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clientY</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同上</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screenX</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事件发生时，鼠标在整个屏幕上的</w:t>
            </w:r>
            <w:r w:rsidRPr="00781DAB">
              <w:rPr>
                <w:rFonts w:ascii="Verdana" w:hAnsi="Verdana" w:cs="宋体"/>
                <w:kern w:val="0"/>
                <w:sz w:val="22"/>
                <w:szCs w:val="22"/>
              </w:rPr>
              <w:t>X</w:t>
            </w:r>
            <w:r w:rsidRPr="00781DAB">
              <w:rPr>
                <w:rFonts w:ascii="Verdana" w:hAnsi="Verdana" w:cs="宋体"/>
                <w:kern w:val="0"/>
                <w:sz w:val="22"/>
                <w:szCs w:val="22"/>
              </w:rPr>
              <w:t>坐标</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screenX</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事件发生时，鼠标在整个屏幕上的</w:t>
            </w:r>
            <w:r w:rsidRPr="00781DAB">
              <w:rPr>
                <w:rFonts w:ascii="Verdana" w:hAnsi="Verdana" w:cs="宋体"/>
                <w:kern w:val="0"/>
                <w:sz w:val="22"/>
                <w:szCs w:val="22"/>
              </w:rPr>
              <w:t>X</w:t>
            </w:r>
            <w:r w:rsidRPr="00781DAB">
              <w:rPr>
                <w:rFonts w:ascii="Verdana" w:hAnsi="Verdana" w:cs="宋体"/>
                <w:kern w:val="0"/>
                <w:sz w:val="22"/>
                <w:szCs w:val="22"/>
              </w:rPr>
              <w:t>坐标</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screenY</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同上</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screenY</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同上</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type</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事件的名称（如</w:t>
            </w:r>
            <w:r w:rsidRPr="00781DAB">
              <w:rPr>
                <w:rFonts w:ascii="Verdana" w:hAnsi="Verdana" w:cs="宋体"/>
                <w:kern w:val="0"/>
                <w:sz w:val="22"/>
                <w:szCs w:val="22"/>
              </w:rPr>
              <w:t>click)</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type</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事件的名称</w:t>
            </w:r>
            <w:r w:rsidRPr="00781DAB">
              <w:rPr>
                <w:rFonts w:ascii="Verdana" w:hAnsi="Verdana" w:cs="宋体"/>
                <w:kern w:val="0"/>
                <w:sz w:val="22"/>
                <w:szCs w:val="22"/>
              </w:rPr>
              <w:t>(</w:t>
            </w:r>
            <w:r w:rsidRPr="00781DAB">
              <w:rPr>
                <w:rFonts w:ascii="Verdana" w:hAnsi="Verdana" w:cs="宋体"/>
                <w:kern w:val="0"/>
                <w:sz w:val="22"/>
                <w:szCs w:val="22"/>
              </w:rPr>
              <w:t>如</w:t>
            </w:r>
            <w:r w:rsidRPr="00781DAB">
              <w:rPr>
                <w:rFonts w:ascii="Verdana" w:hAnsi="Verdana" w:cs="宋体"/>
                <w:kern w:val="0"/>
                <w:sz w:val="22"/>
                <w:szCs w:val="22"/>
              </w:rPr>
              <w:t>click)</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srcElement</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引起事件的元素</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target</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引起事件的元素</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keyCode</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jc w:val="left"/>
              <w:rPr>
                <w:rFonts w:ascii="Verdana" w:hAnsi="Verdana" w:cs="宋体"/>
                <w:kern w:val="0"/>
                <w:sz w:val="22"/>
                <w:szCs w:val="22"/>
              </w:rPr>
            </w:pPr>
            <w:r w:rsidRPr="00781DAB">
              <w:rPr>
                <w:rFonts w:ascii="Verdana" w:hAnsi="Verdana" w:cs="宋体"/>
                <w:kern w:val="0"/>
                <w:sz w:val="22"/>
                <w:szCs w:val="22"/>
              </w:rPr>
              <w:t>对于</w:t>
            </w:r>
            <w:r w:rsidRPr="00781DAB">
              <w:rPr>
                <w:rFonts w:ascii="Verdana" w:hAnsi="Verdana" w:cs="宋体"/>
                <w:kern w:val="0"/>
                <w:sz w:val="22"/>
                <w:szCs w:val="22"/>
              </w:rPr>
              <w:t>keypress</w:t>
            </w:r>
            <w:r w:rsidRPr="00781DAB">
              <w:rPr>
                <w:rFonts w:ascii="Verdana" w:hAnsi="Verdana" w:cs="宋体"/>
                <w:kern w:val="0"/>
                <w:sz w:val="22"/>
                <w:szCs w:val="22"/>
              </w:rPr>
              <w:t>事件，表示按钮的</w:t>
            </w:r>
            <w:r w:rsidRPr="00781DAB">
              <w:rPr>
                <w:rFonts w:ascii="Verdana" w:hAnsi="Verdana" w:cs="宋体"/>
                <w:kern w:val="0"/>
                <w:sz w:val="22"/>
                <w:szCs w:val="22"/>
              </w:rPr>
              <w:t>unicode</w:t>
            </w:r>
            <w:r w:rsidRPr="00781DAB">
              <w:rPr>
                <w:rFonts w:ascii="Verdana" w:hAnsi="Verdana" w:cs="宋体"/>
                <w:kern w:val="0"/>
                <w:sz w:val="22"/>
                <w:szCs w:val="22"/>
              </w:rPr>
              <w:t>字符，对于</w:t>
            </w:r>
            <w:r w:rsidRPr="00781DAB">
              <w:rPr>
                <w:rFonts w:ascii="Verdana" w:hAnsi="Verdana" w:cs="宋体"/>
                <w:kern w:val="0"/>
                <w:sz w:val="22"/>
                <w:szCs w:val="22"/>
              </w:rPr>
              <w:t>keydown</w:t>
            </w:r>
            <w:r w:rsidRPr="00781DAB">
              <w:rPr>
                <w:rFonts w:ascii="Verdana" w:hAnsi="Verdana" w:cs="宋体"/>
                <w:kern w:val="0"/>
                <w:sz w:val="22"/>
                <w:szCs w:val="22"/>
              </w:rPr>
              <w:t>和</w:t>
            </w:r>
            <w:r w:rsidRPr="00781DAB">
              <w:rPr>
                <w:rFonts w:ascii="Verdana" w:hAnsi="Verdana" w:cs="宋体"/>
                <w:kern w:val="0"/>
                <w:sz w:val="22"/>
                <w:szCs w:val="22"/>
              </w:rPr>
              <w:t>keyup</w:t>
            </w:r>
            <w:r w:rsidRPr="00781DAB">
              <w:rPr>
                <w:rFonts w:ascii="Verdana" w:hAnsi="Verdana" w:cs="宋体"/>
                <w:kern w:val="0"/>
                <w:sz w:val="22"/>
                <w:szCs w:val="22"/>
              </w:rPr>
              <w:t>事件则表示按钮的数字代码</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charCode</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表示按键的</w:t>
            </w:r>
            <w:r w:rsidRPr="00781DAB">
              <w:rPr>
                <w:rFonts w:ascii="Verdana" w:hAnsi="Verdana" w:cs="宋体"/>
                <w:kern w:val="0"/>
                <w:sz w:val="22"/>
                <w:szCs w:val="22"/>
              </w:rPr>
              <w:t>Unicode</w:t>
            </w:r>
            <w:r w:rsidRPr="00781DAB">
              <w:rPr>
                <w:rFonts w:ascii="Verdana" w:hAnsi="Verdana" w:cs="宋体"/>
                <w:kern w:val="0"/>
                <w:sz w:val="22"/>
                <w:szCs w:val="22"/>
              </w:rPr>
              <w:t>字符</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jc w:val="left"/>
              <w:rPr>
                <w:rFonts w:ascii="Verdana" w:hAnsi="Verdana" w:cs="宋体"/>
                <w:kern w:val="0"/>
                <w:sz w:val="22"/>
                <w:szCs w:val="22"/>
              </w:rPr>
            </w:pPr>
            <w:r w:rsidRPr="00781DAB">
              <w:rPr>
                <w:rFonts w:ascii="Verdana" w:hAnsi="Verdana" w:cs="宋体"/>
                <w:kern w:val="0"/>
                <w:sz w:val="22"/>
                <w:szCs w:val="22"/>
              </w:rPr>
              <w:t> </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jc w:val="left"/>
              <w:rPr>
                <w:rFonts w:ascii="Verdana" w:hAnsi="Verdana" w:cs="宋体"/>
                <w:kern w:val="0"/>
                <w:sz w:val="22"/>
                <w:szCs w:val="22"/>
              </w:rPr>
            </w:pPr>
            <w:r w:rsidRPr="00781DAB">
              <w:rPr>
                <w:rFonts w:ascii="Verdana" w:hAnsi="Verdana" w:cs="宋体"/>
                <w:kern w:val="0"/>
                <w:sz w:val="22"/>
                <w:szCs w:val="22"/>
              </w:rPr>
              <w:t> </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keyCode</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表示按键的数字代码</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cancelBubble</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值为</w:t>
            </w:r>
            <w:r w:rsidRPr="00781DAB">
              <w:rPr>
                <w:rFonts w:ascii="Verdana" w:hAnsi="Verdana" w:cs="宋体"/>
                <w:kern w:val="0"/>
                <w:sz w:val="22"/>
                <w:szCs w:val="22"/>
              </w:rPr>
              <w:t>true</w:t>
            </w:r>
            <w:r w:rsidRPr="00781DAB">
              <w:rPr>
                <w:rFonts w:ascii="Verdana" w:hAnsi="Verdana" w:cs="宋体"/>
                <w:kern w:val="0"/>
                <w:sz w:val="22"/>
                <w:szCs w:val="22"/>
              </w:rPr>
              <w:t>时将阻止事件继续向上冒泡</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stopPropagation</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可以调用这个方法来阻止事件继续向上冒泡</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jc w:val="left"/>
              <w:rPr>
                <w:rFonts w:ascii="Verdana" w:hAnsi="Verdana" w:cs="宋体"/>
                <w:kern w:val="0"/>
                <w:sz w:val="22"/>
                <w:szCs w:val="22"/>
              </w:rPr>
            </w:pPr>
            <w:r w:rsidRPr="00781DAB">
              <w:rPr>
                <w:rFonts w:ascii="Verdana" w:hAnsi="Verdana" w:cs="宋体"/>
                <w:kern w:val="0"/>
                <w:sz w:val="22"/>
                <w:szCs w:val="22"/>
              </w:rPr>
              <w:t> </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jc w:val="left"/>
              <w:rPr>
                <w:rFonts w:ascii="Verdana" w:hAnsi="Verdana" w:cs="宋体"/>
                <w:kern w:val="0"/>
                <w:sz w:val="22"/>
                <w:szCs w:val="22"/>
              </w:rPr>
            </w:pPr>
            <w:r w:rsidRPr="00781DAB">
              <w:rPr>
                <w:rFonts w:ascii="Verdana" w:hAnsi="Verdana" w:cs="宋体"/>
                <w:kern w:val="0"/>
                <w:sz w:val="22"/>
                <w:szCs w:val="22"/>
              </w:rPr>
              <w:t> </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cancelBubble</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true</w:t>
            </w:r>
            <w:r w:rsidRPr="00781DAB">
              <w:rPr>
                <w:rFonts w:ascii="Verdana" w:hAnsi="Verdana" w:cs="宋体"/>
                <w:kern w:val="0"/>
                <w:sz w:val="22"/>
                <w:szCs w:val="22"/>
              </w:rPr>
              <w:t>表示事件冒泡已被取消，</w:t>
            </w:r>
            <w:r w:rsidRPr="00781DAB">
              <w:rPr>
                <w:rFonts w:ascii="Verdana" w:hAnsi="Verdana" w:cs="宋体"/>
                <w:kern w:val="0"/>
                <w:sz w:val="22"/>
                <w:szCs w:val="22"/>
              </w:rPr>
              <w:t>false</w:t>
            </w:r>
            <w:r w:rsidRPr="00781DAB">
              <w:rPr>
                <w:rFonts w:ascii="Verdana" w:hAnsi="Verdana" w:cs="宋体"/>
                <w:kern w:val="0"/>
                <w:sz w:val="22"/>
                <w:szCs w:val="22"/>
              </w:rPr>
              <w:t>表示没有</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returnValue</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值为</w:t>
            </w:r>
            <w:r w:rsidRPr="00781DAB">
              <w:rPr>
                <w:rFonts w:ascii="Verdana" w:hAnsi="Verdana" w:cs="宋体"/>
                <w:kern w:val="0"/>
                <w:sz w:val="22"/>
                <w:szCs w:val="22"/>
              </w:rPr>
              <w:t>false</w:t>
            </w:r>
            <w:r w:rsidRPr="00781DAB">
              <w:rPr>
                <w:rFonts w:ascii="Verdana" w:hAnsi="Verdana" w:cs="宋体"/>
                <w:kern w:val="0"/>
                <w:sz w:val="22"/>
                <w:szCs w:val="22"/>
              </w:rPr>
              <w:t>时将会阻止事件的默认行为</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preventDefault()</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left"/>
              <w:rPr>
                <w:rFonts w:ascii="Verdana" w:hAnsi="Verdana" w:cs="宋体"/>
                <w:kern w:val="0"/>
                <w:sz w:val="22"/>
                <w:szCs w:val="22"/>
              </w:rPr>
            </w:pPr>
            <w:r w:rsidRPr="00781DAB">
              <w:rPr>
                <w:rFonts w:ascii="Verdana" w:hAnsi="Verdana" w:cs="宋体"/>
                <w:kern w:val="0"/>
                <w:sz w:val="22"/>
                <w:szCs w:val="22"/>
              </w:rPr>
              <w:t>调用该方法可以阻止事件的默认行为</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   offsetX</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jc w:val="left"/>
              <w:rPr>
                <w:rFonts w:ascii="Verdana" w:hAnsi="Verdana" w:cs="宋体"/>
                <w:kern w:val="0"/>
                <w:sz w:val="22"/>
                <w:szCs w:val="22"/>
              </w:rPr>
            </w:pPr>
            <w:r w:rsidRPr="00781DAB">
              <w:rPr>
                <w:rFonts w:ascii="Verdana" w:hAnsi="Verdana" w:cs="宋体"/>
                <w:kern w:val="0"/>
                <w:sz w:val="22"/>
                <w:szCs w:val="22"/>
              </w:rPr>
              <w:t>获取事件发生时鼠标相对于引起事件的元素的</w:t>
            </w:r>
            <w:r w:rsidRPr="00781DAB">
              <w:rPr>
                <w:rFonts w:ascii="Verdana" w:hAnsi="Verdana" w:cs="宋体"/>
                <w:kern w:val="0"/>
                <w:sz w:val="22"/>
                <w:szCs w:val="22"/>
              </w:rPr>
              <w:t>X</w:t>
            </w:r>
            <w:r w:rsidRPr="00781DAB">
              <w:rPr>
                <w:rFonts w:ascii="Verdana" w:hAnsi="Verdana" w:cs="宋体"/>
                <w:kern w:val="0"/>
                <w:sz w:val="22"/>
                <w:szCs w:val="22"/>
              </w:rPr>
              <w:t>坐标，即以引起事件的元素的本身（不用计算</w:t>
            </w:r>
            <w:r w:rsidRPr="00781DAB">
              <w:rPr>
                <w:rFonts w:ascii="Verdana" w:hAnsi="Verdana" w:cs="宋体"/>
                <w:kern w:val="0"/>
                <w:sz w:val="22"/>
                <w:szCs w:val="22"/>
              </w:rPr>
              <w:t>padding</w:t>
            </w:r>
            <w:r w:rsidRPr="00781DAB">
              <w:rPr>
                <w:rFonts w:ascii="Verdana" w:hAnsi="Verdana" w:cs="宋体"/>
                <w:kern w:val="0"/>
                <w:sz w:val="22"/>
                <w:szCs w:val="22"/>
              </w:rPr>
              <w:t>和</w:t>
            </w:r>
            <w:r w:rsidRPr="00781DAB">
              <w:rPr>
                <w:rFonts w:ascii="Verdana" w:hAnsi="Verdana" w:cs="宋体"/>
                <w:kern w:val="0"/>
                <w:sz w:val="22"/>
                <w:szCs w:val="22"/>
              </w:rPr>
              <w:t>margin)</w:t>
            </w:r>
            <w:r w:rsidRPr="00781DAB">
              <w:rPr>
                <w:rFonts w:ascii="Verdana" w:hAnsi="Verdana" w:cs="宋体"/>
                <w:kern w:val="0"/>
                <w:sz w:val="22"/>
                <w:szCs w:val="22"/>
              </w:rPr>
              <w:t>的左上角为原点</w:t>
            </w:r>
          </w:p>
        </w:tc>
        <w:tc>
          <w:tcPr>
            <w:tcW w:w="19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layerX</w:t>
            </w:r>
          </w:p>
        </w:tc>
        <w:tc>
          <w:tcPr>
            <w:tcW w:w="44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jc w:val="left"/>
              <w:rPr>
                <w:rFonts w:ascii="Verdana" w:hAnsi="Verdana" w:cs="宋体"/>
                <w:kern w:val="0"/>
                <w:sz w:val="22"/>
                <w:szCs w:val="22"/>
              </w:rPr>
            </w:pPr>
            <w:r w:rsidRPr="00781DAB">
              <w:rPr>
                <w:rFonts w:ascii="Verdana" w:hAnsi="Verdana" w:cs="宋体"/>
                <w:kern w:val="0"/>
                <w:sz w:val="22"/>
                <w:szCs w:val="22"/>
              </w:rPr>
              <w:t xml:space="preserve">        </w:t>
            </w:r>
            <w:r w:rsidRPr="00781DAB">
              <w:rPr>
                <w:rFonts w:ascii="Verdana" w:hAnsi="Verdana" w:cs="宋体"/>
                <w:kern w:val="0"/>
                <w:sz w:val="22"/>
                <w:szCs w:val="22"/>
              </w:rPr>
              <w:t>当引发事件的元素没有动态定位时，返回鼠标相对于引发事件的元素的最近的一个设置了动态定位的父元素里的</w:t>
            </w:r>
            <w:r w:rsidRPr="00781DAB">
              <w:rPr>
                <w:rFonts w:ascii="Verdana" w:hAnsi="Verdana" w:cs="宋体"/>
                <w:kern w:val="0"/>
                <w:sz w:val="22"/>
                <w:szCs w:val="22"/>
              </w:rPr>
              <w:t>X</w:t>
            </w:r>
            <w:r w:rsidRPr="00781DAB">
              <w:rPr>
                <w:rFonts w:ascii="Verdana" w:hAnsi="Verdana" w:cs="宋体"/>
                <w:kern w:val="0"/>
                <w:sz w:val="22"/>
                <w:szCs w:val="22"/>
              </w:rPr>
              <w:t>坐标，以其父元素的边框的左上角为原点。</w:t>
            </w:r>
            <w:r w:rsidRPr="00781DAB">
              <w:rPr>
                <w:rFonts w:ascii="Verdana" w:hAnsi="Verdana" w:cs="宋体"/>
                <w:kern w:val="0"/>
                <w:sz w:val="22"/>
                <w:szCs w:val="22"/>
              </w:rPr>
              <w:t xml:space="preserve"> </w:t>
            </w:r>
            <w:r w:rsidRPr="00781DAB">
              <w:rPr>
                <w:rFonts w:ascii="Verdana" w:hAnsi="Verdana" w:cs="宋体"/>
                <w:kern w:val="0"/>
                <w:sz w:val="22"/>
                <w:szCs w:val="22"/>
              </w:rPr>
              <w:br/>
              <w:t xml:space="preserve">        </w:t>
            </w:r>
            <w:r w:rsidRPr="00781DAB">
              <w:rPr>
                <w:rFonts w:ascii="Verdana" w:hAnsi="Verdana" w:cs="宋体"/>
                <w:kern w:val="0"/>
                <w:sz w:val="22"/>
                <w:szCs w:val="22"/>
              </w:rPr>
              <w:t>当引发事件的元素设置了动态定位后，则返回鼠标相对于引发事件的元素的</w:t>
            </w:r>
            <w:r w:rsidRPr="00781DAB">
              <w:rPr>
                <w:rFonts w:ascii="Verdana" w:hAnsi="Verdana" w:cs="宋体"/>
                <w:kern w:val="0"/>
                <w:sz w:val="22"/>
                <w:szCs w:val="22"/>
              </w:rPr>
              <w:t>X</w:t>
            </w:r>
            <w:r w:rsidRPr="00781DAB">
              <w:rPr>
                <w:rFonts w:ascii="Verdana" w:hAnsi="Verdana" w:cs="宋体"/>
                <w:kern w:val="0"/>
                <w:sz w:val="22"/>
                <w:szCs w:val="22"/>
              </w:rPr>
              <w:t>坐标，以该元素边界的左上角为原点。</w:t>
            </w:r>
          </w:p>
        </w:tc>
      </w:tr>
      <w:tr w:rsidR="00995ECA" w:rsidRPr="00781DAB" w:rsidTr="00AE0D09">
        <w:tc>
          <w:tcPr>
            <w:tcW w:w="20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spacing w:before="150" w:after="150"/>
              <w:jc w:val="center"/>
              <w:rPr>
                <w:rFonts w:ascii="Verdana" w:hAnsi="Verdana" w:cs="宋体"/>
                <w:kern w:val="0"/>
                <w:sz w:val="22"/>
                <w:szCs w:val="22"/>
              </w:rPr>
            </w:pPr>
            <w:r w:rsidRPr="00781DAB">
              <w:rPr>
                <w:rFonts w:ascii="Verdana" w:hAnsi="Verdana" w:cs="宋体"/>
                <w:kern w:val="0"/>
                <w:sz w:val="22"/>
                <w:szCs w:val="22"/>
              </w:rPr>
              <w:t>x</w:t>
            </w:r>
          </w:p>
        </w:tc>
        <w:tc>
          <w:tcPr>
            <w:tcW w:w="4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95ECA" w:rsidRPr="00781DAB" w:rsidRDefault="00995ECA" w:rsidP="00AE0D09">
            <w:pPr>
              <w:widowControl/>
              <w:jc w:val="left"/>
              <w:rPr>
                <w:rFonts w:ascii="Verdana" w:hAnsi="Verdana" w:cs="宋体"/>
                <w:kern w:val="0"/>
                <w:sz w:val="22"/>
                <w:szCs w:val="22"/>
              </w:rPr>
            </w:pPr>
            <w:r w:rsidRPr="00781DAB">
              <w:rPr>
                <w:rFonts w:ascii="Verdana" w:hAnsi="Verdana" w:cs="宋体"/>
                <w:kern w:val="0"/>
                <w:sz w:val="22"/>
                <w:szCs w:val="22"/>
              </w:rPr>
              <w:t>获取鼠标相对于引发事件的元素的最近一个设置了动态定位的父元素的</w:t>
            </w:r>
            <w:r w:rsidRPr="00781DAB">
              <w:rPr>
                <w:rFonts w:ascii="Verdana" w:hAnsi="Verdana" w:cs="宋体"/>
                <w:kern w:val="0"/>
                <w:sz w:val="22"/>
                <w:szCs w:val="22"/>
              </w:rPr>
              <w:t>X</w:t>
            </w:r>
            <w:r w:rsidRPr="00781DAB">
              <w:rPr>
                <w:rFonts w:ascii="Verdana" w:hAnsi="Verdana" w:cs="宋体"/>
                <w:kern w:val="0"/>
                <w:sz w:val="22"/>
                <w:szCs w:val="22"/>
              </w:rPr>
              <w:t>坐标，以该父元素的边框</w:t>
            </w:r>
            <w:r w:rsidRPr="00781DAB">
              <w:rPr>
                <w:rFonts w:ascii="Verdana" w:hAnsi="Verdana" w:cs="宋体"/>
                <w:kern w:val="0"/>
                <w:sz w:val="22"/>
                <w:szCs w:val="22"/>
              </w:rPr>
              <w:t>i</w:t>
            </w:r>
            <w:r w:rsidRPr="00781DAB">
              <w:rPr>
                <w:rFonts w:ascii="Verdana" w:hAnsi="Verdana" w:cs="宋体"/>
                <w:kern w:val="0"/>
                <w:sz w:val="22"/>
                <w:szCs w:val="22"/>
              </w:rPr>
              <w:t>的坐上角为原点</w:t>
            </w:r>
          </w:p>
        </w:tc>
        <w:tc>
          <w:tcPr>
            <w:tcW w:w="0" w:type="auto"/>
            <w:vAlign w:val="center"/>
            <w:hideMark/>
          </w:tcPr>
          <w:p w:rsidR="00995ECA" w:rsidRPr="00781DAB" w:rsidRDefault="00995ECA" w:rsidP="00AE0D09">
            <w:pPr>
              <w:widowControl/>
              <w:jc w:val="left"/>
              <w:rPr>
                <w:rFonts w:eastAsia="Times New Roman"/>
                <w:kern w:val="0"/>
                <w:sz w:val="20"/>
              </w:rPr>
            </w:pPr>
          </w:p>
        </w:tc>
        <w:tc>
          <w:tcPr>
            <w:tcW w:w="0" w:type="auto"/>
            <w:vAlign w:val="center"/>
            <w:hideMark/>
          </w:tcPr>
          <w:p w:rsidR="00995ECA" w:rsidRPr="00781DAB" w:rsidRDefault="00995ECA" w:rsidP="00AE0D09">
            <w:pPr>
              <w:widowControl/>
              <w:jc w:val="left"/>
              <w:rPr>
                <w:rFonts w:eastAsia="Times New Roman"/>
                <w:kern w:val="0"/>
                <w:sz w:val="20"/>
              </w:rPr>
            </w:pPr>
          </w:p>
        </w:tc>
      </w:tr>
    </w:tbl>
    <w:p w:rsidR="00995ECA" w:rsidRDefault="00995ECA" w:rsidP="00995ECA">
      <w:r w:rsidRPr="00282446">
        <w:rPr>
          <w:b/>
        </w:rPr>
        <w:t>资料链接</w:t>
      </w:r>
      <w:r>
        <w:rPr>
          <w:rFonts w:hint="eastAsia"/>
        </w:rPr>
        <w:t>:</w:t>
      </w:r>
      <w:r w:rsidRPr="00781DAB">
        <w:t xml:space="preserve"> </w:t>
      </w:r>
      <w:hyperlink r:id="rId6" w:history="1">
        <w:r w:rsidRPr="00FD3CD2">
          <w:rPr>
            <w:rStyle w:val="a5"/>
          </w:rPr>
          <w:t>http://www.cnblogs.com/2050/archive/2010/07/25/1784712.html</w:t>
        </w:r>
      </w:hyperlink>
    </w:p>
    <w:p w:rsidR="00403AA3" w:rsidRPr="00995ECA" w:rsidRDefault="00403AA3">
      <w:bookmarkStart w:id="0" w:name="_GoBack"/>
      <w:bookmarkEnd w:id="0"/>
    </w:p>
    <w:sectPr w:rsidR="00403AA3" w:rsidRPr="00995ECA" w:rsidSect="00995ECA">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919" w:rsidRDefault="00AD6919" w:rsidP="00995ECA">
      <w:r>
        <w:separator/>
      </w:r>
    </w:p>
  </w:endnote>
  <w:endnote w:type="continuationSeparator" w:id="0">
    <w:p w:rsidR="00AD6919" w:rsidRDefault="00AD6919" w:rsidP="00995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919" w:rsidRDefault="00AD6919" w:rsidP="00995ECA">
      <w:r>
        <w:separator/>
      </w:r>
    </w:p>
  </w:footnote>
  <w:footnote w:type="continuationSeparator" w:id="0">
    <w:p w:rsidR="00AD6919" w:rsidRDefault="00AD6919" w:rsidP="00995E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CF"/>
    <w:rsid w:val="00403AA3"/>
    <w:rsid w:val="00995ECA"/>
    <w:rsid w:val="009B0CCF"/>
    <w:rsid w:val="00AD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9A971-15E9-4BC4-B448-80E4AAD5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EC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5EC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95ECA"/>
    <w:rPr>
      <w:sz w:val="18"/>
      <w:szCs w:val="18"/>
    </w:rPr>
  </w:style>
  <w:style w:type="paragraph" w:styleId="a4">
    <w:name w:val="footer"/>
    <w:basedOn w:val="a"/>
    <w:link w:val="Char0"/>
    <w:uiPriority w:val="99"/>
    <w:unhideWhenUsed/>
    <w:rsid w:val="00995EC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95ECA"/>
    <w:rPr>
      <w:sz w:val="18"/>
      <w:szCs w:val="18"/>
    </w:rPr>
  </w:style>
  <w:style w:type="character" w:styleId="a5">
    <w:name w:val="Hyperlink"/>
    <w:basedOn w:val="a0"/>
    <w:uiPriority w:val="99"/>
    <w:unhideWhenUsed/>
    <w:rsid w:val="00995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2050/archive/2010/07/25/1784712.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donghui</dc:creator>
  <cp:keywords/>
  <dc:description/>
  <cp:lastModifiedBy>donghui</cp:lastModifiedBy>
  <cp:revision>2</cp:revision>
  <dcterms:created xsi:type="dcterms:W3CDTF">2014-08-28T08:59:00Z</dcterms:created>
  <dcterms:modified xsi:type="dcterms:W3CDTF">2014-08-28T08:59:00Z</dcterms:modified>
</cp:coreProperties>
</file>