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22EA12" w14:textId="77777777" w:rsidR="00BC4594" w:rsidRDefault="00BC4594" w:rsidP="00BC4594">
      <w:pPr>
        <w:rPr>
          <w:rFonts w:hint="eastAsia"/>
        </w:rPr>
      </w:pPr>
    </w:p>
    <w:p w14:paraId="3D7A689D" w14:textId="77777777" w:rsidR="00BC4594" w:rsidRDefault="00BC4594" w:rsidP="00BC4594">
      <w:pPr>
        <w:rPr>
          <w:rFonts w:hint="eastAsia"/>
        </w:rPr>
      </w:pPr>
    </w:p>
    <w:p w14:paraId="1C0C3218" w14:textId="77777777" w:rsidR="00B23542" w:rsidRDefault="00B23542" w:rsidP="00BC4594"/>
    <w:p w14:paraId="1AEA7B24" w14:textId="77777777" w:rsidR="00BC4594" w:rsidRDefault="00BC4594" w:rsidP="00BC4594">
      <w:pPr>
        <w:rPr>
          <w:rFonts w:hint="eastAsia"/>
        </w:rPr>
      </w:pPr>
      <w:r>
        <w:rPr>
          <w:noProof/>
        </w:rPr>
        <w:pict w14:anchorId="0EFEAC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left:0;text-align:left;margin-left:105pt;margin-top:21pt;width:200pt;height:49.2pt;z-index:1">
            <v:imagedata r:id="rId7" o:title="同济大学字"/>
            <w10:wrap type="topAndBottom"/>
          </v:shape>
        </w:pict>
      </w:r>
    </w:p>
    <w:p w14:paraId="3082E54D" w14:textId="77777777" w:rsidR="00BC4594" w:rsidRDefault="00BC4594" w:rsidP="00BC4594">
      <w:pPr>
        <w:rPr>
          <w:rFonts w:hint="eastAsia"/>
        </w:rPr>
      </w:pPr>
    </w:p>
    <w:p w14:paraId="28A390EB" w14:textId="77777777" w:rsidR="00BC4594" w:rsidRDefault="00BC4594" w:rsidP="00BC4594">
      <w:pPr>
        <w:rPr>
          <w:rFonts w:ascii="黑体" w:eastAsia="黑体" w:hint="eastAsia"/>
          <w:sz w:val="72"/>
        </w:rPr>
      </w:pPr>
      <w:r>
        <w:rPr>
          <w:rFonts w:ascii="黑体" w:eastAsia="黑体"/>
          <w:sz w:val="48"/>
        </w:rPr>
        <w:t xml:space="preserve"> </w:t>
      </w:r>
      <w:r>
        <w:rPr>
          <w:rFonts w:ascii="黑体" w:eastAsia="黑体" w:hint="eastAsia"/>
          <w:sz w:val="72"/>
        </w:rPr>
        <w:t xml:space="preserve"> 毕业</w:t>
      </w:r>
      <w:r w:rsidR="00774994">
        <w:rPr>
          <w:rFonts w:ascii="黑体" w:eastAsia="黑体" w:hint="eastAsia"/>
          <w:sz w:val="72"/>
        </w:rPr>
        <w:t>设计</w:t>
      </w:r>
      <w:r w:rsidRPr="000F31AE">
        <w:rPr>
          <w:rFonts w:ascii="宋体" w:hAnsi="宋体" w:hint="eastAsia"/>
          <w:sz w:val="72"/>
        </w:rPr>
        <w:t>(</w:t>
      </w:r>
      <w:r w:rsidR="00774994">
        <w:rPr>
          <w:rFonts w:ascii="黑体" w:eastAsia="黑体" w:hint="eastAsia"/>
          <w:sz w:val="72"/>
        </w:rPr>
        <w:t>论文</w:t>
      </w:r>
      <w:r w:rsidRPr="000F31AE">
        <w:rPr>
          <w:rFonts w:ascii="宋体" w:hAnsi="宋体" w:hint="eastAsia"/>
          <w:sz w:val="72"/>
        </w:rPr>
        <w:t>)</w:t>
      </w:r>
      <w:r>
        <w:rPr>
          <w:rFonts w:ascii="黑体" w:eastAsia="黑体" w:hint="eastAsia"/>
          <w:sz w:val="72"/>
        </w:rPr>
        <w:t>任务书</w:t>
      </w:r>
    </w:p>
    <w:p w14:paraId="25FB47F6" w14:textId="77777777" w:rsidR="00BC4594" w:rsidRPr="00117889" w:rsidRDefault="00BC4594" w:rsidP="00BC4594">
      <w:pPr>
        <w:rPr>
          <w:rFonts w:ascii="黑体" w:eastAsia="黑体" w:hint="eastAsia"/>
          <w:szCs w:val="21"/>
        </w:rPr>
      </w:pPr>
    </w:p>
    <w:p w14:paraId="340471DF" w14:textId="77777777" w:rsidR="00BC4594" w:rsidRDefault="00BC4594" w:rsidP="00BC4594">
      <w:pPr>
        <w:rPr>
          <w:rFonts w:ascii="黑体" w:eastAsia="黑体"/>
          <w:sz w:val="32"/>
          <w:szCs w:val="32"/>
        </w:rPr>
      </w:pPr>
    </w:p>
    <w:p w14:paraId="2991591F" w14:textId="77777777" w:rsidR="00320507" w:rsidRPr="000B1BA1" w:rsidRDefault="00320507" w:rsidP="00BC4594">
      <w:pPr>
        <w:rPr>
          <w:rFonts w:hint="eastAsia"/>
          <w:sz w:val="48"/>
          <w:szCs w:val="48"/>
        </w:rPr>
      </w:pPr>
    </w:p>
    <w:tbl>
      <w:tblPr>
        <w:tblW w:w="5271" w:type="pct"/>
        <w:jc w:val="center"/>
        <w:tblLook w:val="0000" w:firstRow="0" w:lastRow="0" w:firstColumn="0" w:lastColumn="0" w:noHBand="0" w:noVBand="0"/>
      </w:tblPr>
      <w:tblGrid>
        <w:gridCol w:w="682"/>
        <w:gridCol w:w="1902"/>
        <w:gridCol w:w="1591"/>
        <w:gridCol w:w="1203"/>
        <w:gridCol w:w="2174"/>
        <w:gridCol w:w="1439"/>
      </w:tblGrid>
      <w:tr w:rsidR="00BC4594" w:rsidRPr="002845D9" w14:paraId="1C8E8887" w14:textId="77777777" w:rsidTr="00540AE4">
        <w:tblPrEx>
          <w:tblCellMar>
            <w:top w:w="0" w:type="dxa"/>
            <w:bottom w:w="0" w:type="dxa"/>
          </w:tblCellMar>
        </w:tblPrEx>
        <w:trPr>
          <w:gridBefore w:val="1"/>
          <w:gridAfter w:val="1"/>
          <w:wBefore w:w="379" w:type="pct"/>
          <w:wAfter w:w="800" w:type="pct"/>
          <w:trHeight w:val="851"/>
          <w:jc w:val="center"/>
        </w:trPr>
        <w:tc>
          <w:tcPr>
            <w:tcW w:w="1058" w:type="pct"/>
            <w:vAlign w:val="bottom"/>
          </w:tcPr>
          <w:p w14:paraId="4814BD53" w14:textId="77777777" w:rsidR="00BC4594" w:rsidRPr="002845D9" w:rsidRDefault="00BC4594" w:rsidP="00540AE4">
            <w:pPr>
              <w:snapToGrid w:val="0"/>
              <w:rPr>
                <w:rFonts w:ascii="宋体" w:hAnsi="宋体" w:hint="eastAsia"/>
                <w:sz w:val="28"/>
                <w:szCs w:val="28"/>
              </w:rPr>
            </w:pPr>
            <w:permStart w:id="592925361" w:edGrp="everyone" w:colFirst="1" w:colLast="1"/>
            <w:r w:rsidRPr="002845D9">
              <w:rPr>
                <w:rFonts w:ascii="宋体" w:hAnsi="宋体" w:hint="eastAsia"/>
                <w:sz w:val="28"/>
                <w:szCs w:val="28"/>
              </w:rPr>
              <w:t>课题名称</w:t>
            </w:r>
          </w:p>
        </w:tc>
        <w:tc>
          <w:tcPr>
            <w:tcW w:w="2763" w:type="pct"/>
            <w:gridSpan w:val="3"/>
            <w:tcBorders>
              <w:bottom w:val="single" w:sz="4" w:space="0" w:color="auto"/>
            </w:tcBorders>
            <w:vAlign w:val="bottom"/>
          </w:tcPr>
          <w:p w14:paraId="5EAFE26E" w14:textId="77777777" w:rsidR="00BC4594" w:rsidRPr="00B06EDF" w:rsidRDefault="00BC4594" w:rsidP="00540AE4">
            <w:pPr>
              <w:spacing w:line="240" w:lineRule="auto" w:before="0" w:after="0"/>
              <w:jc w:val="center"/>
              <w:rPr>
                <w:rFonts w:ascii="宋体" w:hAnsi="宋体" w:hint="eastAsia"/>
                <w:sz w:val="28"/>
                <w:szCs w:val="28"/>
              </w:rPr>
            </w:pPr>
            <w:r>
              <w:rPr>
                <w:rFonts w:ascii="Times New Roman" w:hAnsi="Times New Roman" w:cs="Times New Roman" w:eastAsia="宋体"/>
                <w:b w:val="0"/>
                <w:sz w:val="28"/>
              </w:rPr>
              <w:t>基于PX4的水下航行器模型控制方法研究</w:t>
            </w:r>
          </w:p>
        </w:tc>
      </w:tr>
      <w:tr w:rsidR="00BC4594" w:rsidRPr="002845D9" w14:paraId="2EA3F585" w14:textId="77777777" w:rsidTr="00540AE4">
        <w:tblPrEx>
          <w:tblCellMar>
            <w:top w:w="0" w:type="dxa"/>
            <w:bottom w:w="0" w:type="dxa"/>
          </w:tblCellMar>
        </w:tblPrEx>
        <w:trPr>
          <w:gridBefore w:val="1"/>
          <w:gridAfter w:val="1"/>
          <w:wBefore w:w="379" w:type="pct"/>
          <w:wAfter w:w="800" w:type="pct"/>
          <w:trHeight w:val="851"/>
          <w:jc w:val="center"/>
        </w:trPr>
        <w:tc>
          <w:tcPr>
            <w:tcW w:w="1058" w:type="pct"/>
            <w:vAlign w:val="bottom"/>
          </w:tcPr>
          <w:p w14:paraId="23187278" w14:textId="77777777" w:rsidR="00BC4594" w:rsidRPr="002845D9" w:rsidRDefault="00BC4594" w:rsidP="00540AE4">
            <w:pPr>
              <w:ind w:rightChars="252" w:right="529"/>
              <w:jc w:val="distribute"/>
              <w:rPr>
                <w:rFonts w:ascii="宋体" w:hAnsi="宋体"/>
                <w:sz w:val="28"/>
                <w:szCs w:val="28"/>
              </w:rPr>
            </w:pPr>
            <w:permStart w:id="46757949" w:edGrp="everyone" w:colFirst="1" w:colLast="1"/>
            <w:permEnd w:id="592925361"/>
            <w:r w:rsidRPr="002845D9">
              <w:rPr>
                <w:rFonts w:ascii="宋体" w:hAnsi="宋体" w:hint="eastAsia"/>
                <w:spacing w:val="-18"/>
                <w:sz w:val="28"/>
                <w:szCs w:val="28"/>
              </w:rPr>
              <w:t>副标题</w:t>
            </w:r>
          </w:p>
        </w:tc>
        <w:tc>
          <w:tcPr>
            <w:tcW w:w="2763" w:type="pct"/>
            <w:gridSpan w:val="3"/>
            <w:tcBorders>
              <w:top w:val="single" w:sz="4" w:space="0" w:color="auto"/>
              <w:bottom w:val="single" w:sz="4" w:space="0" w:color="auto"/>
            </w:tcBorders>
            <w:vAlign w:val="bottom"/>
          </w:tcPr>
          <w:p w14:paraId="7BEC2DBF" w14:textId="77777777" w:rsidR="00BC4594" w:rsidRPr="00FB2CF2" w:rsidRDefault="00BC4594" w:rsidP="00540AE4">
            <w:pPr>
              <w:jc w:val="center"/>
              <w:rPr>
                <w:rFonts w:ascii="宋体" w:hAnsi="宋体" w:hint="eastAsia"/>
                <w:sz w:val="28"/>
                <w:szCs w:val="28"/>
              </w:rPr>
            </w:pPr>
          </w:p>
        </w:tc>
      </w:tr>
      <w:tr w:rsidR="00BC4594" w:rsidRPr="002845D9" w14:paraId="27600A05" w14:textId="77777777" w:rsidTr="00540AE4">
        <w:tblPrEx>
          <w:tblCellMar>
            <w:top w:w="0" w:type="dxa"/>
            <w:bottom w:w="0" w:type="dxa"/>
          </w:tblCellMar>
        </w:tblPrEx>
        <w:trPr>
          <w:gridBefore w:val="1"/>
          <w:gridAfter w:val="1"/>
          <w:wBefore w:w="379" w:type="pct"/>
          <w:wAfter w:w="800" w:type="pct"/>
          <w:trHeight w:val="851"/>
          <w:jc w:val="center"/>
        </w:trPr>
        <w:tc>
          <w:tcPr>
            <w:tcW w:w="1058" w:type="pct"/>
            <w:vAlign w:val="bottom"/>
          </w:tcPr>
          <w:p w14:paraId="630EAFFA" w14:textId="77777777" w:rsidR="00BC4594" w:rsidRPr="002845D9" w:rsidRDefault="00BC4594" w:rsidP="00906F39">
            <w:pPr>
              <w:rPr>
                <w:rFonts w:ascii="宋体" w:hAnsi="宋体" w:hint="eastAsia"/>
                <w:sz w:val="28"/>
                <w:szCs w:val="28"/>
              </w:rPr>
            </w:pPr>
            <w:permStart w:id="1867845058" w:edGrp="everyone" w:colFirst="1" w:colLast="1"/>
            <w:permEnd w:id="46757949"/>
            <w:r w:rsidRPr="002845D9">
              <w:rPr>
                <w:rFonts w:ascii="宋体" w:hAnsi="宋体" w:hint="eastAsia"/>
                <w:sz w:val="28"/>
                <w:szCs w:val="28"/>
              </w:rPr>
              <w:t>学</w:t>
            </w:r>
            <w:r w:rsidR="00906F39">
              <w:rPr>
                <w:rFonts w:ascii="宋体" w:hAnsi="宋体" w:hint="eastAsia"/>
                <w:sz w:val="28"/>
                <w:szCs w:val="28"/>
              </w:rPr>
              <w:t xml:space="preserve">    </w:t>
            </w:r>
            <w:r w:rsidRPr="002845D9">
              <w:rPr>
                <w:rFonts w:ascii="宋体" w:hAnsi="宋体" w:hint="eastAsia"/>
                <w:sz w:val="28"/>
                <w:szCs w:val="28"/>
              </w:rPr>
              <w:t>院</w:t>
            </w:r>
          </w:p>
        </w:tc>
        <w:tc>
          <w:tcPr>
            <w:tcW w:w="2763" w:type="pct"/>
            <w:gridSpan w:val="3"/>
            <w:tcBorders>
              <w:top w:val="single" w:sz="4" w:space="0" w:color="auto"/>
              <w:bottom w:val="single" w:sz="4" w:space="0" w:color="auto"/>
            </w:tcBorders>
            <w:vAlign w:val="bottom"/>
          </w:tcPr>
          <w:p w14:paraId="458200A8" w14:textId="77777777" w:rsidR="00BC4594" w:rsidRPr="00FB2CF2" w:rsidRDefault="00BC4594" w:rsidP="00540AE4">
            <w:pPr>
              <w:spacing w:line="240" w:lineRule="auto" w:before="0" w:after="0"/>
              <w:jc w:val="center"/>
              <w:rPr>
                <w:rFonts w:ascii="宋体" w:hAnsi="宋体" w:hint="eastAsia"/>
                <w:sz w:val="28"/>
                <w:szCs w:val="28"/>
              </w:rPr>
            </w:pPr>
            <w:r>
              <w:rPr>
                <w:rFonts w:ascii="Times New Roman" w:hAnsi="Times New Roman" w:cs="Times New Roman" w:eastAsia="宋体"/>
                <w:b w:val="0"/>
                <w:sz w:val="28"/>
              </w:rPr>
              <w:t>机械工程与机器人学院</w:t>
            </w:r>
          </w:p>
        </w:tc>
      </w:tr>
      <w:tr w:rsidR="00BC4594" w:rsidRPr="002845D9" w14:paraId="48BDBE79" w14:textId="77777777" w:rsidTr="00540AE4">
        <w:tblPrEx>
          <w:tblCellMar>
            <w:top w:w="0" w:type="dxa"/>
            <w:bottom w:w="0" w:type="dxa"/>
          </w:tblCellMar>
        </w:tblPrEx>
        <w:trPr>
          <w:gridBefore w:val="1"/>
          <w:gridAfter w:val="1"/>
          <w:wBefore w:w="379" w:type="pct"/>
          <w:wAfter w:w="800" w:type="pct"/>
          <w:trHeight w:val="851"/>
          <w:jc w:val="center"/>
        </w:trPr>
        <w:tc>
          <w:tcPr>
            <w:tcW w:w="1058" w:type="pct"/>
            <w:vAlign w:val="bottom"/>
          </w:tcPr>
          <w:p w14:paraId="2A6D2541" w14:textId="77777777" w:rsidR="00BC4594" w:rsidRPr="002845D9" w:rsidRDefault="00BC4594" w:rsidP="00540AE4">
            <w:pPr>
              <w:rPr>
                <w:rFonts w:ascii="宋体" w:hAnsi="宋体" w:hint="eastAsia"/>
                <w:sz w:val="28"/>
                <w:szCs w:val="28"/>
              </w:rPr>
            </w:pPr>
            <w:permStart w:id="1910993099" w:edGrp="everyone" w:colFirst="1" w:colLast="1"/>
            <w:permEnd w:id="1867845058"/>
            <w:r w:rsidRPr="002845D9">
              <w:rPr>
                <w:rFonts w:ascii="宋体" w:hAnsi="宋体" w:hint="eastAsia"/>
                <w:sz w:val="28"/>
                <w:szCs w:val="28"/>
              </w:rPr>
              <w:t>专    业</w:t>
            </w:r>
          </w:p>
        </w:tc>
        <w:tc>
          <w:tcPr>
            <w:tcW w:w="2763" w:type="pct"/>
            <w:gridSpan w:val="3"/>
            <w:tcBorders>
              <w:top w:val="single" w:sz="4" w:space="0" w:color="auto"/>
              <w:bottom w:val="single" w:sz="4" w:space="0" w:color="auto"/>
            </w:tcBorders>
            <w:vAlign w:val="bottom"/>
          </w:tcPr>
          <w:p w14:paraId="383AF45F" w14:textId="77777777" w:rsidR="00BC4594" w:rsidRPr="00FB2CF2" w:rsidRDefault="00BC4594" w:rsidP="00540AE4">
            <w:pPr>
              <w:spacing w:line="240" w:lineRule="auto" w:before="0" w:after="0"/>
              <w:jc w:val="center"/>
              <w:rPr>
                <w:rFonts w:ascii="宋体" w:hAnsi="宋体" w:hint="eastAsia"/>
                <w:sz w:val="28"/>
                <w:szCs w:val="28"/>
              </w:rPr>
            </w:pPr>
            <w:r>
              <w:rPr>
                <w:rFonts w:ascii="Times New Roman" w:hAnsi="Times New Roman" w:cs="Times New Roman" w:eastAsia="宋体"/>
                <w:b w:val="0"/>
                <w:sz w:val="28"/>
              </w:rPr>
              <w:t>机械设计制造及其自动化</w:t>
            </w:r>
          </w:p>
        </w:tc>
      </w:tr>
      <w:tr w:rsidR="00BC4594" w:rsidRPr="002845D9" w14:paraId="1AFFFDAE" w14:textId="77777777" w:rsidTr="00540AE4">
        <w:tblPrEx>
          <w:tblCellMar>
            <w:top w:w="0" w:type="dxa"/>
            <w:bottom w:w="0" w:type="dxa"/>
          </w:tblCellMar>
        </w:tblPrEx>
        <w:trPr>
          <w:gridBefore w:val="1"/>
          <w:gridAfter w:val="1"/>
          <w:wBefore w:w="379" w:type="pct"/>
          <w:wAfter w:w="800" w:type="pct"/>
          <w:trHeight w:val="851"/>
          <w:jc w:val="center"/>
        </w:trPr>
        <w:tc>
          <w:tcPr>
            <w:tcW w:w="1058" w:type="pct"/>
            <w:vAlign w:val="bottom"/>
          </w:tcPr>
          <w:p w14:paraId="3240F941" w14:textId="77777777" w:rsidR="00BC4594" w:rsidRPr="00B816A6" w:rsidRDefault="00BC4594" w:rsidP="00540AE4">
            <w:pPr>
              <w:rPr>
                <w:rFonts w:ascii="宋体" w:hAnsi="宋体" w:hint="eastAsia"/>
                <w:sz w:val="28"/>
                <w:szCs w:val="28"/>
              </w:rPr>
            </w:pPr>
            <w:permStart w:id="1147340127" w:edGrp="everyone" w:colFirst="3" w:colLast="3"/>
            <w:permStart w:id="411063358" w:edGrp="everyone" w:colFirst="1" w:colLast="1"/>
            <w:permEnd w:id="1910993099"/>
            <w:r w:rsidRPr="00B816A6">
              <w:rPr>
                <w:rFonts w:ascii="宋体" w:hAnsi="宋体" w:hint="eastAsia"/>
                <w:sz w:val="28"/>
                <w:szCs w:val="28"/>
              </w:rPr>
              <w:t>学生姓名</w:t>
            </w:r>
          </w:p>
        </w:tc>
        <w:tc>
          <w:tcPr>
            <w:tcW w:w="885" w:type="pct"/>
            <w:tcBorders>
              <w:top w:val="single" w:sz="4" w:space="0" w:color="auto"/>
              <w:bottom w:val="single" w:sz="4" w:space="0" w:color="auto"/>
            </w:tcBorders>
            <w:vAlign w:val="bottom"/>
          </w:tcPr>
          <w:p w14:paraId="01A70F87" w14:textId="77777777" w:rsidR="00BC4594" w:rsidRPr="00B816A6" w:rsidRDefault="00BC4594" w:rsidP="00540AE4">
            <w:pPr>
              <w:spacing w:line="240" w:lineRule="auto" w:before="0" w:after="0"/>
              <w:jc w:val="center"/>
              <w:rPr>
                <w:rFonts w:ascii="宋体" w:hAnsi="宋体" w:hint="eastAsia"/>
                <w:sz w:val="28"/>
                <w:szCs w:val="28"/>
              </w:rPr>
            </w:pPr>
            <w:r>
              <w:rPr>
                <w:rFonts w:ascii="Times New Roman" w:hAnsi="Times New Roman" w:cs="Times New Roman" w:eastAsia="宋体"/>
                <w:b w:val="0"/>
                <w:sz w:val="28"/>
              </w:rPr>
              <w:t>张卫恒</w:t>
            </w:r>
          </w:p>
        </w:tc>
        <w:tc>
          <w:tcPr>
            <w:tcW w:w="669" w:type="pct"/>
            <w:tcBorders>
              <w:top w:val="single" w:sz="4" w:space="0" w:color="auto"/>
            </w:tcBorders>
            <w:vAlign w:val="bottom"/>
          </w:tcPr>
          <w:p w14:paraId="010B6A84" w14:textId="77777777" w:rsidR="00BC4594" w:rsidRPr="00B816A6" w:rsidRDefault="00BC4594" w:rsidP="005A1B34">
            <w:pPr>
              <w:jc w:val="center"/>
              <w:rPr>
                <w:rFonts w:ascii="宋体" w:hAnsi="宋体" w:hint="eastAsia"/>
                <w:sz w:val="28"/>
                <w:szCs w:val="28"/>
              </w:rPr>
            </w:pPr>
            <w:r w:rsidRPr="00B816A6">
              <w:rPr>
                <w:rFonts w:ascii="宋体" w:hAnsi="宋体" w:hint="eastAsia"/>
                <w:sz w:val="28"/>
                <w:szCs w:val="28"/>
              </w:rPr>
              <w:t>学 号</w:t>
            </w:r>
          </w:p>
        </w:tc>
        <w:tc>
          <w:tcPr>
            <w:tcW w:w="1209" w:type="pct"/>
            <w:tcBorders>
              <w:top w:val="single" w:sz="4" w:space="0" w:color="auto"/>
              <w:bottom w:val="single" w:sz="4" w:space="0" w:color="auto"/>
            </w:tcBorders>
            <w:vAlign w:val="bottom"/>
          </w:tcPr>
          <w:p w14:paraId="2E01ED79" w14:textId="77777777" w:rsidR="00BC4594" w:rsidRPr="00B816A6" w:rsidRDefault="00BC4594" w:rsidP="00540AE4">
            <w:pPr>
              <w:spacing w:line="240" w:lineRule="auto" w:before="0" w:after="0"/>
              <w:jc w:val="center"/>
              <w:rPr>
                <w:rFonts w:ascii="宋体" w:hAnsi="宋体" w:hint="eastAsia"/>
                <w:sz w:val="28"/>
                <w:szCs w:val="28"/>
              </w:rPr>
            </w:pPr>
            <w:r>
              <w:rPr>
                <w:rFonts w:ascii="Times New Roman" w:hAnsi="Times New Roman" w:cs="Times New Roman" w:eastAsia="宋体"/>
                <w:b w:val="0"/>
                <w:sz w:val="28"/>
              </w:rPr>
              <w:t>2352407</w:t>
            </w:r>
          </w:p>
        </w:tc>
      </w:tr>
      <w:permEnd w:id="1147340127"/>
      <w:permEnd w:id="411063358"/>
      <w:tr w:rsidR="00BC4594" w:rsidRPr="002845D9" w14:paraId="711BE9FF" w14:textId="77777777" w:rsidTr="00540AE4">
        <w:tblPrEx>
          <w:tblCellMar>
            <w:top w:w="0" w:type="dxa"/>
            <w:bottom w:w="0" w:type="dxa"/>
          </w:tblCellMar>
        </w:tblPrEx>
        <w:trPr>
          <w:gridBefore w:val="1"/>
          <w:gridAfter w:val="1"/>
          <w:wBefore w:w="379" w:type="pct"/>
          <w:wAfter w:w="800" w:type="pct"/>
          <w:trHeight w:val="851"/>
          <w:jc w:val="center"/>
        </w:trPr>
        <w:tc>
          <w:tcPr>
            <w:tcW w:w="1058" w:type="pct"/>
            <w:vAlign w:val="bottom"/>
          </w:tcPr>
          <w:p w14:paraId="69B3C8AC" w14:textId="77777777" w:rsidR="00BC4594" w:rsidRPr="00B816A6" w:rsidRDefault="00BC4594" w:rsidP="00540AE4">
            <w:pPr>
              <w:rPr>
                <w:rFonts w:ascii="宋体" w:hAnsi="宋体" w:hint="eastAsia"/>
                <w:sz w:val="28"/>
                <w:szCs w:val="28"/>
              </w:rPr>
            </w:pPr>
          </w:p>
        </w:tc>
        <w:tc>
          <w:tcPr>
            <w:tcW w:w="885" w:type="pct"/>
            <w:tcBorders>
              <w:top w:val="single" w:sz="4" w:space="0" w:color="auto"/>
            </w:tcBorders>
            <w:vAlign w:val="bottom"/>
          </w:tcPr>
          <w:p w14:paraId="3126697B" w14:textId="77777777" w:rsidR="00BC4594" w:rsidRPr="00B816A6" w:rsidRDefault="00BC4594" w:rsidP="00540AE4">
            <w:pPr>
              <w:jc w:val="center"/>
              <w:rPr>
                <w:rFonts w:ascii="宋体" w:hAnsi="宋体" w:hint="eastAsia"/>
                <w:sz w:val="28"/>
                <w:szCs w:val="28"/>
              </w:rPr>
            </w:pPr>
          </w:p>
        </w:tc>
        <w:tc>
          <w:tcPr>
            <w:tcW w:w="669" w:type="pct"/>
            <w:vAlign w:val="bottom"/>
          </w:tcPr>
          <w:p w14:paraId="29A96090" w14:textId="77777777" w:rsidR="00BC4594" w:rsidRPr="00B816A6" w:rsidRDefault="00BC4594" w:rsidP="00540AE4">
            <w:pPr>
              <w:jc w:val="center"/>
              <w:rPr>
                <w:rFonts w:ascii="宋体" w:hAnsi="宋体" w:hint="eastAsia"/>
                <w:sz w:val="28"/>
                <w:szCs w:val="28"/>
              </w:rPr>
            </w:pPr>
          </w:p>
        </w:tc>
        <w:tc>
          <w:tcPr>
            <w:tcW w:w="1209" w:type="pct"/>
            <w:vAlign w:val="bottom"/>
          </w:tcPr>
          <w:p w14:paraId="61EA35B9" w14:textId="77777777" w:rsidR="00BC4594" w:rsidRPr="00B816A6" w:rsidRDefault="00BC4594" w:rsidP="00540AE4">
            <w:pPr>
              <w:jc w:val="center"/>
              <w:rPr>
                <w:rFonts w:ascii="宋体" w:hAnsi="宋体" w:hint="eastAsia"/>
                <w:sz w:val="28"/>
                <w:szCs w:val="28"/>
              </w:rPr>
            </w:pPr>
          </w:p>
        </w:tc>
      </w:tr>
      <w:tr w:rsidR="00BC4594" w:rsidRPr="002845D9" w14:paraId="57C61855" w14:textId="77777777" w:rsidTr="00540AE4">
        <w:tblPrEx>
          <w:tblCellMar>
            <w:top w:w="0" w:type="dxa"/>
            <w:bottom w:w="0" w:type="dxa"/>
          </w:tblCellMar>
        </w:tblPrEx>
        <w:trPr>
          <w:trHeight w:val="851"/>
          <w:jc w:val="center"/>
        </w:trPr>
        <w:tc>
          <w:tcPr>
            <w:tcW w:w="5000" w:type="pct"/>
            <w:gridSpan w:val="6"/>
            <w:vAlign w:val="bottom"/>
          </w:tcPr>
          <w:p w14:paraId="56ECDC23" w14:textId="77777777" w:rsidR="00BC4594" w:rsidRPr="002845D9" w:rsidRDefault="00BC4594" w:rsidP="00540AE4">
            <w:pPr>
              <w:ind w:firstLineChars="200" w:firstLine="560"/>
              <w:rPr>
                <w:rFonts w:ascii="宋体" w:hAnsi="宋体" w:hint="eastAsia"/>
                <w:sz w:val="28"/>
                <w:szCs w:val="28"/>
              </w:rPr>
            </w:pPr>
            <w:r w:rsidRPr="002845D9">
              <w:rPr>
                <w:rFonts w:ascii="宋体" w:hAnsi="宋体" w:hint="eastAsia"/>
                <w:sz w:val="28"/>
                <w:szCs w:val="28"/>
              </w:rPr>
              <w:t>毕业设计(论文)起讫时间：</w:t>
            </w:r>
          </w:p>
        </w:tc>
      </w:tr>
    </w:tbl>
    <w:p w14:paraId="65A06B1D" w14:textId="77777777" w:rsidR="00BC4594" w:rsidRDefault="00BC4594" w:rsidP="00BC4594">
      <w:pPr>
        <w:rPr>
          <w:rFonts w:ascii="黑体" w:eastAsia="黑体" w:hint="eastAsia"/>
          <w:sz w:val="30"/>
        </w:rPr>
      </w:pPr>
    </w:p>
    <w:p w14:paraId="563A2980" w14:textId="77777777" w:rsidR="00BC4594" w:rsidRPr="005756A1" w:rsidRDefault="00BC4594" w:rsidP="00BC4594">
      <w:pPr>
        <w:ind w:firstLineChars="100" w:firstLine="280"/>
        <w:jc w:val="distribute"/>
        <w:rPr>
          <w:rFonts w:ascii="宋体" w:hAnsi="宋体" w:hint="eastAsia"/>
          <w:sz w:val="28"/>
          <w:szCs w:val="28"/>
        </w:rPr>
      </w:pPr>
      <w:r w:rsidRPr="005756A1">
        <w:rPr>
          <w:rFonts w:ascii="宋体" w:hAnsi="宋体" w:hint="eastAsia"/>
          <w:sz w:val="28"/>
          <w:szCs w:val="28"/>
        </w:rPr>
        <w:t xml:space="preserve">自 </w:t>
      </w:r>
      <w:r w:rsidRPr="005756A1">
        <w:rPr>
          <w:rFonts w:ascii="宋体" w:hAnsi="宋体" w:hint="eastAsia"/>
          <w:sz w:val="28"/>
          <w:szCs w:val="28"/>
          <w:u w:val="single"/>
        </w:rPr>
        <w:t>20</w:t>
      </w:r>
      <w:r w:rsidR="00733A4B">
        <w:rPr>
          <w:rFonts w:ascii="宋体" w:hAnsi="宋体" w:hint="eastAsia"/>
          <w:sz w:val="28"/>
          <w:szCs w:val="28"/>
          <w:u w:val="single"/>
        </w:rPr>
        <w:t>26</w:t>
      </w:r>
      <w:r w:rsidRPr="005756A1">
        <w:rPr>
          <w:rFonts w:ascii="宋体" w:hAnsi="宋体" w:hint="eastAsia"/>
          <w:sz w:val="28"/>
          <w:szCs w:val="28"/>
        </w:rPr>
        <w:t>年</w:t>
      </w:r>
      <w:r w:rsidR="00DC3560">
        <w:rPr>
          <w:rFonts w:ascii="宋体" w:hAnsi="宋体" w:hint="eastAsia"/>
          <w:sz w:val="28"/>
          <w:szCs w:val="28"/>
          <w:u w:val="single"/>
        </w:rPr>
        <w:t xml:space="preserve"> </w:t>
      </w:r>
      <w:r w:rsidR="00733A4B">
        <w:rPr>
          <w:rFonts w:ascii="宋体" w:hAnsi="宋体" w:hint="eastAsia"/>
          <w:sz w:val="28"/>
          <w:szCs w:val="28"/>
          <w:u w:val="single"/>
        </w:rPr>
        <w:t>9</w:t>
      </w:r>
      <w:r w:rsidR="00DC3560">
        <w:rPr>
          <w:rFonts w:ascii="宋体" w:hAnsi="宋体" w:hint="eastAsia"/>
          <w:sz w:val="28"/>
          <w:szCs w:val="28"/>
          <w:u w:val="single"/>
        </w:rPr>
        <w:t xml:space="preserve"> </w:t>
      </w:r>
      <w:r w:rsidRPr="005756A1">
        <w:rPr>
          <w:rFonts w:ascii="宋体" w:hAnsi="宋体" w:hint="eastAsia"/>
          <w:sz w:val="28"/>
          <w:szCs w:val="28"/>
        </w:rPr>
        <w:t>月</w:t>
      </w:r>
      <w:r w:rsidR="00DC3560">
        <w:rPr>
          <w:rFonts w:ascii="宋体" w:hAnsi="宋体" w:hint="eastAsia"/>
          <w:sz w:val="28"/>
          <w:szCs w:val="28"/>
          <w:u w:val="single"/>
        </w:rPr>
        <w:t xml:space="preserve"> </w:t>
      </w:r>
      <w:r w:rsidR="00733A4B">
        <w:rPr>
          <w:rFonts w:ascii="宋体" w:hAnsi="宋体" w:hint="eastAsia"/>
          <w:sz w:val="28"/>
          <w:szCs w:val="28"/>
          <w:u w:val="single"/>
        </w:rPr>
        <w:t>14</w:t>
      </w:r>
      <w:r w:rsidR="00DC3560">
        <w:rPr>
          <w:rFonts w:ascii="宋体" w:hAnsi="宋体" w:hint="eastAsia"/>
          <w:sz w:val="28"/>
          <w:szCs w:val="28"/>
          <w:u w:val="single"/>
        </w:rPr>
        <w:t xml:space="preserve"> </w:t>
      </w:r>
      <w:r w:rsidRPr="005756A1">
        <w:rPr>
          <w:rFonts w:ascii="宋体" w:hAnsi="宋体" w:hint="eastAsia"/>
          <w:sz w:val="28"/>
          <w:szCs w:val="28"/>
        </w:rPr>
        <w:t>日至</w:t>
      </w:r>
      <w:r w:rsidRPr="001C4D58">
        <w:rPr>
          <w:rFonts w:ascii="宋体" w:hAnsi="宋体" w:hint="eastAsia"/>
          <w:sz w:val="28"/>
          <w:szCs w:val="28"/>
          <w:u w:val="single"/>
        </w:rPr>
        <w:t xml:space="preserve"> </w:t>
      </w:r>
      <w:r w:rsidRPr="005756A1">
        <w:rPr>
          <w:rFonts w:ascii="宋体" w:hAnsi="宋体" w:hint="eastAsia"/>
          <w:sz w:val="28"/>
          <w:szCs w:val="28"/>
          <w:u w:val="single"/>
        </w:rPr>
        <w:t>20</w:t>
      </w:r>
      <w:r w:rsidR="00733A4B">
        <w:rPr>
          <w:rFonts w:ascii="宋体" w:hAnsi="宋体" w:hint="eastAsia"/>
          <w:sz w:val="28"/>
          <w:szCs w:val="28"/>
          <w:u w:val="single"/>
        </w:rPr>
        <w:t>27</w:t>
      </w:r>
      <w:r w:rsidRPr="005756A1">
        <w:rPr>
          <w:rFonts w:ascii="宋体" w:hAnsi="宋体" w:hint="eastAsia"/>
          <w:sz w:val="28"/>
          <w:szCs w:val="28"/>
          <w:u w:val="single"/>
        </w:rPr>
        <w:t xml:space="preserve"> </w:t>
      </w:r>
      <w:r w:rsidRPr="005756A1">
        <w:rPr>
          <w:rFonts w:ascii="宋体" w:hAnsi="宋体" w:hint="eastAsia"/>
          <w:sz w:val="28"/>
          <w:szCs w:val="28"/>
        </w:rPr>
        <w:t>年</w:t>
      </w:r>
      <w:r w:rsidRPr="001C4D58">
        <w:rPr>
          <w:rFonts w:ascii="宋体" w:hAnsi="宋体" w:hint="eastAsia"/>
          <w:sz w:val="28"/>
          <w:szCs w:val="28"/>
          <w:u w:val="single"/>
        </w:rPr>
        <w:t xml:space="preserve"> </w:t>
      </w:r>
      <w:r w:rsidR="00733A4B">
        <w:rPr>
          <w:rFonts w:ascii="宋体" w:hAnsi="宋体" w:hint="eastAsia"/>
          <w:sz w:val="28"/>
          <w:szCs w:val="28"/>
          <w:u w:val="single"/>
        </w:rPr>
        <w:t>4</w:t>
      </w:r>
      <w:r w:rsidR="00DC3560">
        <w:rPr>
          <w:rFonts w:ascii="宋体" w:hAnsi="宋体" w:hint="eastAsia"/>
          <w:sz w:val="28"/>
          <w:szCs w:val="28"/>
          <w:u w:val="single"/>
        </w:rPr>
        <w:t xml:space="preserve"> </w:t>
      </w:r>
      <w:r w:rsidRPr="005756A1">
        <w:rPr>
          <w:rFonts w:ascii="宋体" w:hAnsi="宋体" w:hint="eastAsia"/>
          <w:sz w:val="28"/>
          <w:szCs w:val="28"/>
        </w:rPr>
        <w:t>月</w:t>
      </w:r>
      <w:r w:rsidRPr="001C4D58">
        <w:rPr>
          <w:rFonts w:ascii="宋体" w:hAnsi="宋体" w:hint="eastAsia"/>
          <w:sz w:val="28"/>
          <w:szCs w:val="28"/>
          <w:u w:val="single"/>
        </w:rPr>
        <w:t xml:space="preserve"> </w:t>
      </w:r>
      <w:r w:rsidR="00733A4B">
        <w:rPr>
          <w:rFonts w:ascii="宋体" w:hAnsi="宋体" w:hint="eastAsia"/>
          <w:sz w:val="28"/>
          <w:szCs w:val="28"/>
          <w:u w:val="single"/>
        </w:rPr>
        <w:t>28</w:t>
      </w:r>
      <w:r w:rsidRPr="005756A1">
        <w:rPr>
          <w:rFonts w:ascii="宋体" w:hAnsi="宋体" w:hint="eastAsia"/>
          <w:sz w:val="28"/>
          <w:szCs w:val="28"/>
          <w:u w:val="single"/>
        </w:rPr>
        <w:t xml:space="preserve"> </w:t>
      </w:r>
      <w:r w:rsidRPr="005756A1">
        <w:rPr>
          <w:rFonts w:ascii="宋体" w:hAnsi="宋体" w:hint="eastAsia"/>
          <w:sz w:val="28"/>
          <w:szCs w:val="28"/>
        </w:rPr>
        <w:t>日共</w:t>
      </w:r>
      <w:r w:rsidR="001C4D58" w:rsidRPr="001C4D58">
        <w:rPr>
          <w:rFonts w:ascii="宋体" w:hAnsi="宋体" w:hint="eastAsia"/>
          <w:sz w:val="28"/>
          <w:szCs w:val="28"/>
          <w:u w:val="single"/>
        </w:rPr>
        <w:t xml:space="preserve"> </w:t>
      </w:r>
      <w:r w:rsidR="001C4D58">
        <w:rPr>
          <w:rFonts w:ascii="宋体" w:hAnsi="宋体"/>
          <w:sz w:val="28"/>
          <w:szCs w:val="28"/>
          <w:u w:val="single"/>
        </w:rPr>
        <w:t>32</w:t>
      </w:r>
      <w:r w:rsidRPr="005756A1">
        <w:rPr>
          <w:rFonts w:ascii="宋体" w:hAnsi="宋体" w:hint="eastAsia"/>
          <w:sz w:val="28"/>
          <w:szCs w:val="28"/>
        </w:rPr>
        <w:t>周</w:t>
      </w:r>
    </w:p>
    <w:p w14:paraId="1056F7E8" w14:textId="77777777" w:rsidR="00BC4594" w:rsidRPr="005756A1" w:rsidRDefault="00BC4594" w:rsidP="00BC4594">
      <w:pPr>
        <w:jc w:val="distribute"/>
        <w:rPr>
          <w:rFonts w:ascii="宋体" w:hAnsi="宋体" w:hint="eastAsia"/>
          <w:sz w:val="28"/>
          <w:szCs w:val="28"/>
        </w:rPr>
      </w:pPr>
    </w:p>
    <w:tbl>
      <w:tblPr>
        <w:tblW w:w="8681" w:type="dxa"/>
        <w:jc w:val="center"/>
        <w:tblLayout w:type="fixed"/>
        <w:tblLook w:val="0000" w:firstRow="0" w:lastRow="0" w:firstColumn="0" w:lastColumn="0" w:noHBand="0" w:noVBand="0"/>
      </w:tblPr>
      <w:tblGrid>
        <w:gridCol w:w="27"/>
        <w:gridCol w:w="3338"/>
        <w:gridCol w:w="94"/>
        <w:gridCol w:w="1670"/>
        <w:gridCol w:w="31"/>
        <w:gridCol w:w="677"/>
        <w:gridCol w:w="31"/>
        <w:gridCol w:w="536"/>
        <w:gridCol w:w="31"/>
        <w:gridCol w:w="536"/>
        <w:gridCol w:w="31"/>
        <w:gridCol w:w="536"/>
        <w:gridCol w:w="31"/>
        <w:gridCol w:w="536"/>
        <w:gridCol w:w="31"/>
        <w:gridCol w:w="511"/>
        <w:gridCol w:w="34"/>
      </w:tblGrid>
      <w:tr w:rsidR="00BC4594" w14:paraId="0EB1FF80" w14:textId="77777777" w:rsidTr="007934F5">
        <w:tblPrEx>
          <w:tblCellMar>
            <w:top w:w="0" w:type="dxa"/>
            <w:bottom w:w="0" w:type="dxa"/>
          </w:tblCellMar>
        </w:tblPrEx>
        <w:trPr>
          <w:gridBefore w:val="1"/>
          <w:wBefore w:w="27" w:type="dxa"/>
          <w:trHeight w:val="737"/>
          <w:jc w:val="center"/>
        </w:trPr>
        <w:tc>
          <w:tcPr>
            <w:tcW w:w="3432" w:type="dxa"/>
            <w:gridSpan w:val="2"/>
            <w:vAlign w:val="bottom"/>
          </w:tcPr>
          <w:p w14:paraId="7371420A" w14:textId="77777777" w:rsidR="00BC4594" w:rsidRPr="000F31AE" w:rsidRDefault="00BC4594" w:rsidP="00540AE4">
            <w:pPr>
              <w:ind w:leftChars="-50" w:left="-105" w:rightChars="-50" w:right="-105"/>
              <w:jc w:val="center"/>
              <w:rPr>
                <w:rFonts w:ascii="宋体" w:hAnsi="宋体" w:hint="eastAsia"/>
                <w:sz w:val="28"/>
                <w:szCs w:val="28"/>
              </w:rPr>
            </w:pPr>
            <w:permStart w:id="2104041957" w:edGrp="everyone" w:colFirst="6" w:colLast="6"/>
            <w:permStart w:id="1510737598" w:edGrp="everyone" w:colFirst="4" w:colLast="4"/>
            <w:permStart w:id="1823950551" w:edGrp="everyone" w:colFirst="2" w:colLast="2"/>
            <w:permStart w:id="455632913" w:edGrp="everyone" w:colFirst="1" w:colLast="1"/>
            <w:r w:rsidRPr="000F31AE">
              <w:rPr>
                <w:rFonts w:ascii="宋体" w:hAnsi="宋体" w:hint="eastAsia"/>
                <w:sz w:val="28"/>
                <w:szCs w:val="28"/>
              </w:rPr>
              <w:t>指</w:t>
            </w:r>
            <w:r>
              <w:rPr>
                <w:rFonts w:ascii="宋体" w:hAnsi="宋体" w:hint="eastAsia"/>
                <w:sz w:val="28"/>
                <w:szCs w:val="28"/>
              </w:rPr>
              <w:t xml:space="preserve"> </w:t>
            </w:r>
            <w:r w:rsidRPr="000F31AE">
              <w:rPr>
                <w:rFonts w:ascii="宋体" w:hAnsi="宋体" w:hint="eastAsia"/>
                <w:sz w:val="28"/>
                <w:szCs w:val="28"/>
              </w:rPr>
              <w:t>导</w:t>
            </w:r>
            <w:r>
              <w:rPr>
                <w:rFonts w:ascii="宋体" w:hAnsi="宋体" w:hint="eastAsia"/>
                <w:sz w:val="28"/>
                <w:szCs w:val="28"/>
              </w:rPr>
              <w:t xml:space="preserve"> </w:t>
            </w:r>
            <w:r w:rsidRPr="000F31AE">
              <w:rPr>
                <w:rFonts w:ascii="宋体" w:hAnsi="宋体" w:hint="eastAsia"/>
                <w:sz w:val="28"/>
                <w:szCs w:val="28"/>
              </w:rPr>
              <w:t>教</w:t>
            </w:r>
            <w:r>
              <w:rPr>
                <w:rFonts w:ascii="宋体" w:hAnsi="宋体" w:hint="eastAsia"/>
                <w:sz w:val="28"/>
                <w:szCs w:val="28"/>
              </w:rPr>
              <w:t xml:space="preserve"> </w:t>
            </w:r>
            <w:r w:rsidRPr="000F31AE">
              <w:rPr>
                <w:rFonts w:ascii="宋体" w:hAnsi="宋体" w:hint="eastAsia"/>
                <w:sz w:val="28"/>
                <w:szCs w:val="28"/>
              </w:rPr>
              <w:t>师</w:t>
            </w:r>
            <w:r>
              <w:rPr>
                <w:rFonts w:ascii="宋体" w:hAnsi="宋体" w:hint="eastAsia"/>
                <w:sz w:val="28"/>
                <w:szCs w:val="28"/>
              </w:rPr>
              <w:t xml:space="preserve"> </w:t>
            </w:r>
            <w:r w:rsidRPr="000F31AE">
              <w:rPr>
                <w:rFonts w:ascii="宋体" w:hAnsi="宋体" w:hint="eastAsia"/>
                <w:sz w:val="28"/>
                <w:szCs w:val="28"/>
              </w:rPr>
              <w:t>签</w:t>
            </w:r>
            <w:r>
              <w:rPr>
                <w:rFonts w:ascii="宋体" w:hAnsi="宋体" w:hint="eastAsia"/>
                <w:sz w:val="28"/>
                <w:szCs w:val="28"/>
              </w:rPr>
              <w:t xml:space="preserve"> </w:t>
            </w:r>
            <w:r w:rsidRPr="000F31AE">
              <w:rPr>
                <w:rFonts w:ascii="宋体" w:hAnsi="宋体" w:hint="eastAsia"/>
                <w:sz w:val="28"/>
                <w:szCs w:val="28"/>
              </w:rPr>
              <w:t>名</w:t>
            </w:r>
          </w:p>
        </w:tc>
        <w:tc>
          <w:tcPr>
            <w:tcW w:w="1701" w:type="dxa"/>
            <w:gridSpan w:val="2"/>
            <w:tcBorders>
              <w:bottom w:val="single" w:sz="4" w:space="0" w:color="auto"/>
            </w:tcBorders>
            <w:vAlign w:val="bottom"/>
          </w:tcPr>
          <w:p w14:paraId="5AFF73C4" w14:textId="77777777" w:rsidR="00BC4594" w:rsidRPr="00054663" w:rsidRDefault="00BC4594" w:rsidP="00965A75">
            <w:pPr>
              <w:ind w:left="453" w:hanging="1134"/>
              <w:jc w:val="center"/>
              <w:rPr>
                <w:rFonts w:ascii="宋体" w:hAnsi="宋体" w:hint="eastAsia"/>
                <w:sz w:val="28"/>
                <w:szCs w:val="28"/>
              </w:rPr>
            </w:pPr>
          </w:p>
        </w:tc>
        <w:tc>
          <w:tcPr>
            <w:tcW w:w="708" w:type="dxa"/>
            <w:gridSpan w:val="2"/>
            <w:tcBorders>
              <w:bottom w:val="single" w:sz="4" w:space="0" w:color="auto"/>
            </w:tcBorders>
            <w:vAlign w:val="bottom"/>
          </w:tcPr>
          <w:p w14:paraId="1509030B" w14:textId="77777777" w:rsidR="00BC4594" w:rsidRPr="00FE1C37" w:rsidRDefault="00BC4594" w:rsidP="007934F5">
            <w:pPr>
              <w:ind w:leftChars="-187" w:left="-109" w:rightChars="-117" w:right="-246" w:hanging="284"/>
              <w:jc w:val="center"/>
              <w:rPr>
                <w:rFonts w:ascii="宋体" w:hAnsi="宋体" w:hint="eastAsia"/>
                <w:sz w:val="28"/>
                <w:szCs w:val="28"/>
              </w:rPr>
            </w:pPr>
          </w:p>
        </w:tc>
        <w:tc>
          <w:tcPr>
            <w:tcW w:w="567" w:type="dxa"/>
            <w:gridSpan w:val="2"/>
            <w:vAlign w:val="bottom"/>
          </w:tcPr>
          <w:p w14:paraId="15C6727F" w14:textId="77777777" w:rsidR="00BC4594" w:rsidRPr="000C7907" w:rsidRDefault="00BC4594" w:rsidP="00540AE4">
            <w:pPr>
              <w:ind w:leftChars="-50" w:left="-105" w:rightChars="-50" w:right="-105"/>
              <w:jc w:val="center"/>
              <w:rPr>
                <w:rFonts w:ascii="宋体" w:hAnsi="宋体" w:hint="eastAsia"/>
                <w:sz w:val="28"/>
                <w:szCs w:val="28"/>
              </w:rPr>
            </w:pPr>
            <w:r w:rsidRPr="000C7907">
              <w:rPr>
                <w:rFonts w:ascii="宋体" w:hAnsi="宋体" w:hint="eastAsia"/>
                <w:sz w:val="28"/>
                <w:szCs w:val="28"/>
              </w:rPr>
              <w:t>年</w:t>
            </w:r>
          </w:p>
        </w:tc>
        <w:tc>
          <w:tcPr>
            <w:tcW w:w="567" w:type="dxa"/>
            <w:gridSpan w:val="2"/>
            <w:tcBorders>
              <w:bottom w:val="single" w:sz="4" w:space="0" w:color="auto"/>
            </w:tcBorders>
            <w:vAlign w:val="bottom"/>
          </w:tcPr>
          <w:p w14:paraId="79234022" w14:textId="77777777" w:rsidR="00BC4594" w:rsidRPr="00FE1C37" w:rsidRDefault="00BC4594" w:rsidP="00540AE4">
            <w:pPr>
              <w:ind w:leftChars="-50" w:left="-105" w:rightChars="-50" w:right="-105"/>
              <w:jc w:val="center"/>
              <w:rPr>
                <w:rFonts w:ascii="宋体" w:hAnsi="宋体" w:hint="eastAsia"/>
                <w:sz w:val="28"/>
                <w:szCs w:val="28"/>
              </w:rPr>
            </w:pPr>
          </w:p>
        </w:tc>
        <w:tc>
          <w:tcPr>
            <w:tcW w:w="567" w:type="dxa"/>
            <w:gridSpan w:val="2"/>
            <w:vAlign w:val="bottom"/>
          </w:tcPr>
          <w:p w14:paraId="58605BED" w14:textId="77777777" w:rsidR="00BC4594" w:rsidRPr="000C7907" w:rsidRDefault="00BC4594" w:rsidP="00540AE4">
            <w:pPr>
              <w:ind w:leftChars="-50" w:left="-105" w:rightChars="-50" w:right="-105"/>
              <w:jc w:val="center"/>
              <w:rPr>
                <w:rFonts w:ascii="宋体" w:hAnsi="宋体" w:hint="eastAsia"/>
                <w:sz w:val="28"/>
                <w:szCs w:val="28"/>
              </w:rPr>
            </w:pPr>
            <w:r w:rsidRPr="000C7907">
              <w:rPr>
                <w:rFonts w:ascii="宋体" w:hAnsi="宋体" w:hint="eastAsia"/>
                <w:sz w:val="28"/>
                <w:szCs w:val="28"/>
              </w:rPr>
              <w:t>月</w:t>
            </w:r>
          </w:p>
        </w:tc>
        <w:tc>
          <w:tcPr>
            <w:tcW w:w="567" w:type="dxa"/>
            <w:gridSpan w:val="2"/>
            <w:tcBorders>
              <w:bottom w:val="single" w:sz="4" w:space="0" w:color="auto"/>
            </w:tcBorders>
            <w:vAlign w:val="bottom"/>
          </w:tcPr>
          <w:p w14:paraId="03B36B71" w14:textId="77777777" w:rsidR="00BC4594" w:rsidRPr="00FE1C37" w:rsidRDefault="00BC4594" w:rsidP="00540AE4">
            <w:pPr>
              <w:ind w:leftChars="-50" w:left="-105" w:rightChars="-50" w:right="-105"/>
              <w:jc w:val="center"/>
              <w:rPr>
                <w:rFonts w:ascii="宋体" w:hAnsi="宋体" w:hint="eastAsia"/>
                <w:sz w:val="28"/>
                <w:szCs w:val="28"/>
              </w:rPr>
            </w:pPr>
          </w:p>
        </w:tc>
        <w:tc>
          <w:tcPr>
            <w:tcW w:w="545" w:type="dxa"/>
            <w:gridSpan w:val="2"/>
            <w:vAlign w:val="bottom"/>
          </w:tcPr>
          <w:p w14:paraId="152D8773" w14:textId="77777777" w:rsidR="00BC4594" w:rsidRPr="00FE1C37" w:rsidRDefault="00BC4594" w:rsidP="00540AE4">
            <w:pPr>
              <w:ind w:leftChars="-50" w:left="-105" w:rightChars="-50" w:right="-105"/>
              <w:jc w:val="center"/>
              <w:rPr>
                <w:rFonts w:ascii="宋体" w:hAnsi="宋体" w:hint="eastAsia"/>
                <w:sz w:val="28"/>
                <w:szCs w:val="28"/>
              </w:rPr>
            </w:pPr>
            <w:r w:rsidRPr="00FE1C37">
              <w:rPr>
                <w:rFonts w:ascii="宋体" w:hAnsi="宋体" w:hint="eastAsia"/>
                <w:sz w:val="28"/>
                <w:szCs w:val="28"/>
              </w:rPr>
              <w:t>日</w:t>
            </w:r>
          </w:p>
        </w:tc>
      </w:tr>
      <w:tr w:rsidR="00BC4594" w14:paraId="404107B1" w14:textId="77777777" w:rsidTr="007934F5">
        <w:tblPrEx>
          <w:tblCellMar>
            <w:top w:w="0" w:type="dxa"/>
            <w:bottom w:w="0" w:type="dxa"/>
          </w:tblCellMar>
        </w:tblPrEx>
        <w:trPr>
          <w:gridAfter w:val="1"/>
          <w:wAfter w:w="34" w:type="dxa"/>
          <w:trHeight w:val="737"/>
          <w:jc w:val="center"/>
        </w:trPr>
        <w:tc>
          <w:tcPr>
            <w:tcW w:w="3365" w:type="dxa"/>
            <w:gridSpan w:val="2"/>
            <w:vAlign w:val="bottom"/>
          </w:tcPr>
          <w:p w14:paraId="5DA3983B" w14:textId="77777777" w:rsidR="00BC4594" w:rsidRPr="000F31AE" w:rsidRDefault="00BC4594" w:rsidP="00906F39">
            <w:pPr>
              <w:ind w:leftChars="-50" w:left="-105" w:rightChars="-50" w:right="-105"/>
              <w:jc w:val="center"/>
              <w:rPr>
                <w:rFonts w:ascii="宋体" w:hAnsi="宋体" w:hint="eastAsia"/>
                <w:sz w:val="28"/>
                <w:szCs w:val="28"/>
              </w:rPr>
            </w:pPr>
            <w:permStart w:id="1954416229" w:edGrp="everyone" w:colFirst="6" w:colLast="6"/>
            <w:permStart w:id="706698290" w:edGrp="everyone" w:colFirst="4" w:colLast="4"/>
            <w:permStart w:id="747901593" w:edGrp="everyone" w:colFirst="2" w:colLast="2"/>
            <w:permStart w:id="58741761" w:edGrp="everyone" w:colFirst="1" w:colLast="1"/>
            <w:permEnd w:id="2104041957"/>
            <w:permEnd w:id="1510737598"/>
            <w:permEnd w:id="1823950551"/>
            <w:permEnd w:id="455632913"/>
            <w:r>
              <w:rPr>
                <w:rFonts w:ascii="宋体" w:hAnsi="宋体" w:hint="eastAsia"/>
                <w:sz w:val="28"/>
                <w:szCs w:val="28"/>
              </w:rPr>
              <w:t xml:space="preserve"> </w:t>
            </w:r>
            <w:r w:rsidRPr="00FE1C37">
              <w:rPr>
                <w:rFonts w:ascii="宋体" w:hAnsi="宋体" w:hint="eastAsia"/>
                <w:spacing w:val="76"/>
                <w:kern w:val="0"/>
                <w:sz w:val="28"/>
                <w:szCs w:val="28"/>
                <w:fitText w:val="2438" w:id="1269467394"/>
              </w:rPr>
              <w:t>教学院长签</w:t>
            </w:r>
            <w:r w:rsidRPr="00FE1C37">
              <w:rPr>
                <w:rFonts w:ascii="宋体" w:hAnsi="宋体" w:hint="eastAsia"/>
                <w:spacing w:val="-1"/>
                <w:kern w:val="0"/>
                <w:sz w:val="28"/>
                <w:szCs w:val="28"/>
                <w:fitText w:val="2438" w:id="1269467394"/>
              </w:rPr>
              <w:t>名</w:t>
            </w:r>
          </w:p>
        </w:tc>
        <w:tc>
          <w:tcPr>
            <w:tcW w:w="1764" w:type="dxa"/>
            <w:gridSpan w:val="2"/>
            <w:tcBorders>
              <w:bottom w:val="single" w:sz="4" w:space="0" w:color="auto"/>
            </w:tcBorders>
            <w:vAlign w:val="bottom"/>
          </w:tcPr>
          <w:p w14:paraId="6813FB41" w14:textId="77777777" w:rsidR="00BC4594" w:rsidRPr="00054663" w:rsidRDefault="00BC4594" w:rsidP="007934F5">
            <w:pPr>
              <w:ind w:left="102" w:hanging="708"/>
              <w:jc w:val="center"/>
              <w:rPr>
                <w:rFonts w:ascii="宋体" w:hAnsi="宋体" w:hint="eastAsia"/>
                <w:sz w:val="28"/>
                <w:szCs w:val="28"/>
              </w:rPr>
            </w:pPr>
          </w:p>
        </w:tc>
        <w:tc>
          <w:tcPr>
            <w:tcW w:w="708" w:type="dxa"/>
            <w:gridSpan w:val="2"/>
            <w:tcBorders>
              <w:bottom w:val="single" w:sz="4" w:space="0" w:color="auto"/>
            </w:tcBorders>
            <w:vAlign w:val="bottom"/>
          </w:tcPr>
          <w:p w14:paraId="619AD510" w14:textId="77777777" w:rsidR="00BC4594" w:rsidRPr="00FE1C37" w:rsidRDefault="00BC4594" w:rsidP="007934F5">
            <w:pPr>
              <w:ind w:leftChars="-186" w:left="-250" w:rightChars="-117" w:right="-246" w:hanging="141"/>
              <w:jc w:val="center"/>
              <w:rPr>
                <w:rFonts w:ascii="宋体" w:hAnsi="宋体" w:hint="eastAsia"/>
                <w:sz w:val="28"/>
                <w:szCs w:val="28"/>
              </w:rPr>
            </w:pPr>
          </w:p>
        </w:tc>
        <w:tc>
          <w:tcPr>
            <w:tcW w:w="567" w:type="dxa"/>
            <w:gridSpan w:val="2"/>
            <w:vAlign w:val="bottom"/>
          </w:tcPr>
          <w:p w14:paraId="0BECA899" w14:textId="77777777" w:rsidR="00BC4594" w:rsidRPr="00FE1C37" w:rsidRDefault="00BC4594" w:rsidP="00540AE4">
            <w:pPr>
              <w:ind w:leftChars="-50" w:left="-105" w:rightChars="-50" w:right="-105"/>
              <w:jc w:val="center"/>
              <w:rPr>
                <w:rFonts w:ascii="宋体" w:hAnsi="宋体" w:hint="eastAsia"/>
                <w:sz w:val="28"/>
                <w:szCs w:val="28"/>
              </w:rPr>
            </w:pPr>
            <w:r w:rsidRPr="00FE1C37">
              <w:rPr>
                <w:rFonts w:ascii="宋体" w:hAnsi="宋体" w:hint="eastAsia"/>
                <w:sz w:val="28"/>
                <w:szCs w:val="28"/>
              </w:rPr>
              <w:t>年</w:t>
            </w:r>
          </w:p>
        </w:tc>
        <w:tc>
          <w:tcPr>
            <w:tcW w:w="567" w:type="dxa"/>
            <w:gridSpan w:val="2"/>
            <w:tcBorders>
              <w:bottom w:val="single" w:sz="4" w:space="0" w:color="auto"/>
            </w:tcBorders>
            <w:vAlign w:val="bottom"/>
          </w:tcPr>
          <w:p w14:paraId="110CAAA2" w14:textId="77777777" w:rsidR="00BC4594" w:rsidRPr="00FE1C37" w:rsidRDefault="00BC4594" w:rsidP="00540AE4">
            <w:pPr>
              <w:ind w:leftChars="-50" w:left="-105" w:rightChars="-50" w:right="-105"/>
              <w:jc w:val="center"/>
              <w:rPr>
                <w:rFonts w:ascii="宋体" w:hAnsi="宋体" w:hint="eastAsia"/>
                <w:sz w:val="28"/>
                <w:szCs w:val="28"/>
              </w:rPr>
            </w:pPr>
          </w:p>
        </w:tc>
        <w:tc>
          <w:tcPr>
            <w:tcW w:w="567" w:type="dxa"/>
            <w:gridSpan w:val="2"/>
            <w:vAlign w:val="bottom"/>
          </w:tcPr>
          <w:p w14:paraId="2DFAD368" w14:textId="77777777" w:rsidR="00BC4594" w:rsidRPr="00FE1C37" w:rsidRDefault="00BC4594" w:rsidP="00540AE4">
            <w:pPr>
              <w:ind w:leftChars="-50" w:left="-105" w:rightChars="-50" w:right="-105"/>
              <w:jc w:val="center"/>
              <w:rPr>
                <w:rFonts w:ascii="宋体" w:hAnsi="宋体" w:hint="eastAsia"/>
                <w:sz w:val="28"/>
                <w:szCs w:val="28"/>
              </w:rPr>
            </w:pPr>
            <w:r w:rsidRPr="00FE1C37">
              <w:rPr>
                <w:rFonts w:ascii="宋体" w:hAnsi="宋体" w:hint="eastAsia"/>
                <w:sz w:val="28"/>
                <w:szCs w:val="28"/>
              </w:rPr>
              <w:t>月</w:t>
            </w:r>
          </w:p>
        </w:tc>
        <w:tc>
          <w:tcPr>
            <w:tcW w:w="567" w:type="dxa"/>
            <w:gridSpan w:val="2"/>
            <w:tcBorders>
              <w:bottom w:val="single" w:sz="4" w:space="0" w:color="auto"/>
            </w:tcBorders>
            <w:vAlign w:val="bottom"/>
          </w:tcPr>
          <w:p w14:paraId="0A8D0C5C" w14:textId="77777777" w:rsidR="00BC4594" w:rsidRPr="00FE1C37" w:rsidRDefault="00BC4594" w:rsidP="00540AE4">
            <w:pPr>
              <w:ind w:leftChars="-50" w:left="-105" w:rightChars="-50" w:right="-105"/>
              <w:jc w:val="center"/>
              <w:rPr>
                <w:rFonts w:ascii="宋体" w:hAnsi="宋体" w:hint="eastAsia"/>
                <w:sz w:val="28"/>
                <w:szCs w:val="28"/>
              </w:rPr>
            </w:pPr>
          </w:p>
        </w:tc>
        <w:tc>
          <w:tcPr>
            <w:tcW w:w="542" w:type="dxa"/>
            <w:gridSpan w:val="2"/>
            <w:vAlign w:val="bottom"/>
          </w:tcPr>
          <w:p w14:paraId="601FD526" w14:textId="77777777" w:rsidR="00BC4594" w:rsidRPr="00FE1C37" w:rsidRDefault="00BC4594" w:rsidP="00540AE4">
            <w:pPr>
              <w:ind w:leftChars="-50" w:left="-105" w:rightChars="-50" w:right="-105"/>
              <w:jc w:val="center"/>
              <w:rPr>
                <w:rFonts w:ascii="宋体" w:hAnsi="宋体" w:hint="eastAsia"/>
                <w:sz w:val="28"/>
                <w:szCs w:val="28"/>
              </w:rPr>
            </w:pPr>
            <w:r w:rsidRPr="00FE1C37">
              <w:rPr>
                <w:rFonts w:ascii="宋体" w:hAnsi="宋体" w:hint="eastAsia"/>
                <w:sz w:val="28"/>
                <w:szCs w:val="28"/>
              </w:rPr>
              <w:t>日</w:t>
            </w:r>
          </w:p>
        </w:tc>
      </w:tr>
      <w:permEnd w:id="1954416229"/>
      <w:permEnd w:id="706698290"/>
      <w:permEnd w:id="747901593"/>
      <w:permEnd w:id="58741761"/>
    </w:tbl>
    <w:p w14:paraId="19D0F8EE" w14:textId="77777777" w:rsidR="00BC4594" w:rsidRDefault="00BC4594" w:rsidP="00BC4594">
      <w:pPr>
        <w:rPr>
          <w:rFonts w:ascii="宋体" w:hint="eastAsia"/>
          <w:sz w:val="28"/>
        </w:rPr>
      </w:pPr>
    </w:p>
    <w:p w14:paraId="00EA7DF5" w14:textId="77777777" w:rsidR="00117889" w:rsidRDefault="00BC4594" w:rsidP="00FA0F59">
      <w:pPr>
        <w:pStyle w:val="a6"/>
        <w:ind w:firstLineChars="0" w:firstLine="0"/>
        <w:rPr>
          <w:rFonts w:ascii="楷体" w:eastAsia="楷体" w:hAnsi="宋体" w:hint="eastAsia"/>
        </w:rPr>
      </w:pPr>
      <w:r>
        <w:rPr>
          <w:rFonts w:ascii="黑体" w:eastAsia="黑体"/>
          <w:sz w:val="28"/>
        </w:rPr>
        <w:br w:type="page"/>
      </w:r>
      <w:r w:rsidR="00117889">
        <w:rPr>
          <w:rFonts w:ascii="黑体" w:eastAsia="黑体" w:hint="eastAsia"/>
          <w:sz w:val="28"/>
        </w:rPr>
        <w:lastRenderedPageBreak/>
        <w:t>一、</w:t>
      </w:r>
      <w:permStart w:id="1533047981" w:edGrp="everyone"/>
      <w:r w:rsidR="00FE17F3">
        <w:rPr>
          <w:rFonts w:ascii="黑体" w:eastAsia="黑体" w:hint="eastAsia"/>
          <w:sz w:val="28"/>
        </w:rPr>
        <w:t>毕业设计（论文）</w:t>
      </w:r>
      <w:permEnd w:id="1533047981"/>
      <w:r w:rsidR="00756254">
        <w:rPr>
          <w:rFonts w:ascii="黑体" w:eastAsia="黑体" w:hint="eastAsia"/>
          <w:sz w:val="28"/>
        </w:rPr>
        <w:t>的</w:t>
      </w:r>
      <w:r w:rsidR="006016BD">
        <w:rPr>
          <w:rFonts w:ascii="黑体" w:eastAsia="黑体" w:hint="eastAsia"/>
          <w:sz w:val="28"/>
        </w:rPr>
        <w:t>课题</w:t>
      </w:r>
      <w:r w:rsidR="00DC3560">
        <w:rPr>
          <w:rFonts w:ascii="黑体" w:eastAsia="黑体" w:hint="eastAsia"/>
          <w:sz w:val="28"/>
        </w:rPr>
        <w:t>背景</w:t>
      </w:r>
    </w:p>
    <w:p w14:paraId="3EEEDC06" w14:textId="77777777" w:rsidR="00117889" w:rsidRPr="00556D07" w:rsidRDefault="00117889" w:rsidP="00141255">
      <w:pPr>
        <w:ind w:firstLine="480" w:firstLineChars="200"/>
        <w:jc w:val="left"/>
        <w:spacing w:line="360" w:lineRule="auto" w:before="0" w:after="0"/>
      </w:pPr>
      <w:permStart w:id="748764618" w:edGrp="everyone"/>
      <w:r>
        <w:rPr>
          <w:rFonts w:ascii="Times New Roman" w:hAnsi="Times New Roman" w:cs="Times New Roman" w:eastAsia="宋体"/>
          <w:b w:val="0"/>
          <w:sz w:val="24"/>
        </w:rPr>
        <w:t>近年来，随着海洋资源开发与涉水重大基础设施运维需求的增长，海上风电桩基、水下大坝立面以及海底管线等水下结构物的近距离精细巡检，对无人水下航行器（UUV）的自主作业能力提出了更高要求。此类作业要求航行器在受限空间内实现高精度的空间轨迹跟踪，并具备灵活调整观测视角的姿态保持能力。传统欠驱动航行器缺少多向横移能力，而常规四/六推进器平台由于横滚与俯仰主要依赖重浮力被动回正，难以实现空间任意角度的主动姿态调节。相比之下，采用空间矢量布局的八推进器紧凑型水下航行器具备空间六自由度完全可控特性，可实现位置与姿态的解耦控制，为贴壁平移与全向多角度观测提供了理想的硬件基础。</w:t>
      </w:r>
    </w:p>
    <w:p>
      <w:pPr>
        <w:jc w:val="left"/>
        <w:spacing w:line="360" w:lineRule="auto" w:before="0" w:after="0"/>
        <w:ind w:firstLine="480" w:firstLineChars="200"/>
      </w:pPr>
      <w:r>
        <w:rPr>
          <w:rFonts w:ascii="Times New Roman" w:hAnsi="Times New Roman" w:cs="Times New Roman" w:eastAsia="宋体"/>
          <w:b w:val="0"/>
          <w:sz w:val="24"/>
        </w:rPr>
        <w:t>然而，该类航行器在近距离精细作业时面临显著的多物理场耦合与强非线性问题。水体介质引入了显著的附加质量与非线性黏性阻尼，变姿态作业时伴随强烈的重浮力恢复力矩对抗；同时，受限于紧凑机身体积，推进器推力输出幅值与变化率物理上限有限，在多轴运动协同控制时极易发生执行器饱和失控。传统工业广泛采用的常规 PID 等误差反馈控制缺乏对系统动态的前瞻预判，无法在控制律中显式处理推力边界约束；而基于模型预测控制（MPC）的方法虽能自然整合物理约束与多目标优化，但高保真非线性流体模型在微小型机载受限算力条件下面临在线滚动求解开销过大的问题，存在“模型预测保真度”与“机载在线求解实时性”之间的突出矛盾。</w:t>
      </w:r>
    </w:p>
    <w:p>
      <w:pPr>
        <w:jc w:val="left"/>
        <w:spacing w:line="360" w:lineRule="auto" w:before="0" w:after="0"/>
        <w:ind w:firstLine="480" w:firstLineChars="200"/>
      </w:pPr>
      <w:r>
        <w:rPr>
          <w:rFonts w:ascii="Times New Roman" w:hAnsi="Times New Roman" w:cs="Times New Roman" w:eastAsia="宋体"/>
          <w:b w:val="0"/>
          <w:sz w:val="24"/>
        </w:rPr>
        <w:t>为此，本课题以八推进器紧凑型水下航行器为研究对象，开展面向高精度轨迹跟踪的动力学建模、辨识与约束预测控制方法研究。课题基于平台实测运行数据开展动力学建模与参数辨识，系统评估候选模型的预测能力与计算复杂度，筛选构建适用于在线优化的轻量化动力学模型；进而设计显式处理推进器推力饱和与状态约束的预测控制方法，并通过多工况仿真与闭环实验评估控制算法的跟踪精度与实时性能，为紧凑型矢量推进水下航行器的高精度自主作业控制提供理论方法与工程实现支撑。</w:t>
      </w:r>
    </w:p>
    <w:permEnd w:id="748764618"/>
    <w:p w14:paraId="3223F855" w14:textId="77777777" w:rsidR="00BE150F" w:rsidRPr="00BE150F" w:rsidRDefault="00117889" w:rsidP="000B1BA1">
      <w:pPr>
        <w:spacing w:beforeLines="50" w:before="120" w:afterLines="50" w:after="120" w:line="360" w:lineRule="exact"/>
        <w:rPr>
          <w:rFonts w:ascii="楷体_GB2312" w:eastAsia="楷体_GB2312" w:hAnsi="宋体" w:hint="eastAsia"/>
          <w:sz w:val="24"/>
        </w:rPr>
      </w:pPr>
      <w:r>
        <w:rPr>
          <w:rFonts w:ascii="黑体" w:eastAsia="黑体" w:hAnsi="宋体" w:hint="eastAsia"/>
          <w:sz w:val="28"/>
        </w:rPr>
        <w:t>二、</w:t>
      </w:r>
      <w:permStart w:id="462645645" w:edGrp="everyone"/>
      <w:r w:rsidR="00556D07">
        <w:rPr>
          <w:rFonts w:ascii="黑体" w:eastAsia="黑体" w:hint="eastAsia"/>
          <w:sz w:val="28"/>
        </w:rPr>
        <w:t>毕业设计（论文）</w:t>
      </w:r>
      <w:permEnd w:id="462645645"/>
      <w:r w:rsidR="00EE480A" w:rsidRPr="00EE480A">
        <w:rPr>
          <w:rFonts w:ascii="黑体" w:eastAsia="黑体" w:hAnsi="宋体"/>
          <w:sz w:val="28"/>
        </w:rPr>
        <w:t>应完成的主要内容</w:t>
      </w:r>
    </w:p>
    <w:p w14:paraId="28FAA474" w14:textId="77777777" w:rsidR="00085923" w:rsidRPr="00132002" w:rsidRDefault="00085923" w:rsidP="00141255">
      <w:pPr>
        <w:ind/>
        <w:jc w:val="left"/>
        <w:rPr>
          <w:rFonts w:hint="eastAsia"/>
        </w:rPr>
        <w:spacing w:line="360" w:lineRule="auto" w:before="0" w:after="0"/>
      </w:pPr>
      <w:permStart w:id="107480931" w:edGrp="everyone"/>
      <w:r>
        <w:rPr>
          <w:rFonts w:ascii="Times New Roman" w:hAnsi="Times New Roman" w:cs="Times New Roman" w:eastAsia="黑体"/>
          <w:b w:val="0"/>
          <w:sz w:val="24"/>
        </w:rPr>
        <w:t>2.1 八推进器矢量航行器多自由度机理建模与推力配置</w:t>
      </w:r>
    </w:p>
    <w:p>
      <w:pPr>
        <w:jc w:val="left"/>
        <w:spacing w:line="360" w:lineRule="auto" w:before="0" w:after="0"/>
        <w:ind w:firstLine="480" w:firstLineChars="200"/>
      </w:pPr>
      <w:r>
        <w:rPr>
          <w:rFonts w:ascii="Times New Roman" w:hAnsi="Times New Roman" w:cs="Times New Roman" w:eastAsia="宋体"/>
          <w:b w:val="0"/>
          <w:sz w:val="24"/>
        </w:rPr>
        <w:t>以紧凑型八推进器水下航行器为研究对象，建立惯性坐标系与载体坐标系下的六自由度空间运动学方程；结合空间对称与矢量倾斜布局，推导各推进器推力向空间六维广义合力与力矩的几何推力配置矩阵；分析刚体质量惯性分布及重心、浮心偏置产生的非线性重浮力恢复力矩，构建机理动力学解析底座，并界定待辨识的水动力未知项结构。</w:t>
      </w:r>
    </w:p>
    <w:p>
      <w:pPr>
        <w:jc w:val="left"/>
        <w:spacing w:line="360" w:lineRule="auto" w:before="60" w:after="0"/>
        <w:ind/>
      </w:pPr>
      <w:r>
        <w:rPr>
          <w:rFonts w:ascii="Times New Roman" w:hAnsi="Times New Roman" w:cs="Times New Roman" w:eastAsia="黑体"/>
          <w:b w:val="0"/>
          <w:sz w:val="24"/>
        </w:rPr>
        <w:t>2.2 基于试验数据的动力学建模与系统辨识方法研究</w:t>
      </w:r>
    </w:p>
    <w:p>
      <w:pPr>
        <w:jc w:val="left"/>
        <w:spacing w:line="360" w:lineRule="auto" w:before="0" w:after="0"/>
        <w:ind w:firstLine="480" w:firstLineChars="200"/>
      </w:pPr>
      <w:r>
        <w:rPr>
          <w:rFonts w:ascii="Times New Roman" w:hAnsi="Times New Roman" w:cs="Times New Roman" w:eastAsia="宋体"/>
          <w:b w:val="0"/>
          <w:sz w:val="24"/>
        </w:rPr>
        <w:t>采集并处理航行器在多工况激励下的推进器控制输入与传感器运动响应时序数据；研究并对比时域机理参数辨识（如动量回归最小二乘估计）与数据驱动建模方法，估计关键水动力特性（附加质量与非线性速度阻尼）；对候选模型的多步时域预测保真度与单步计算开销进行综合评估与权衡，筛选出兼顾预测精度与机载计算可行性的名义动力学预测模型。</w:t>
      </w:r>
    </w:p>
    <w:p>
      <w:pPr>
        <w:jc w:val="left"/>
        <w:spacing w:line="360" w:lineRule="auto" w:before="60" w:after="0"/>
        <w:ind/>
      </w:pPr>
      <w:r>
        <w:rPr>
          <w:rFonts w:ascii="Times New Roman" w:hAnsi="Times New Roman" w:cs="Times New Roman" w:eastAsia="黑体"/>
          <w:b w:val="0"/>
          <w:sz w:val="24"/>
        </w:rPr>
        <w:t>2.3 面向高精度轨迹跟踪的约束预测控制设计</w:t>
      </w:r>
    </w:p>
    <w:p>
      <w:pPr>
        <w:jc w:val="left"/>
        <w:spacing w:line="360" w:lineRule="auto" w:before="0" w:after="0"/>
        <w:ind w:firstLine="480" w:firstLineChars="200"/>
      </w:pPr>
      <w:r>
        <w:rPr>
          <w:rFonts w:ascii="Times New Roman" w:hAnsi="Times New Roman" w:cs="Times New Roman" w:eastAsia="宋体"/>
          <w:b w:val="0"/>
          <w:sz w:val="24"/>
        </w:rPr>
        <w:t>针对水下精细巡检轨迹跟踪任务，基于所选轻量化动力学模型设计模型预测控制（MPC）算法；在优化目标中综合惩罚位置与姿态跟踪误差、控制能耗与输入变化率，并在滚动优化求解中显式引入各推进器推力幅值上下限及变化率硬约束；研究高效的控制求解策略与执行器分配机制，确保单步优化计算在机载控制周期内稳定收敛。</w:t>
      </w:r>
    </w:p>
    <w:p>
      <w:pPr>
        <w:jc w:val="left"/>
        <w:spacing w:line="360" w:lineRule="auto" w:before="60" w:after="0"/>
        <w:ind/>
      </w:pPr>
      <w:r>
        <w:rPr>
          <w:rFonts w:ascii="Times New Roman" w:hAnsi="Times New Roman" w:cs="Times New Roman" w:eastAsia="黑体"/>
          <w:b w:val="0"/>
          <w:sz w:val="24"/>
        </w:rPr>
        <w:t>2.4 控制系统闭环仿真与实验验证</w:t>
      </w:r>
    </w:p>
    <w:p>
      <w:pPr>
        <w:jc w:val="left"/>
        <w:spacing w:line="360" w:lineRule="auto" w:before="0" w:after="0"/>
        <w:ind w:firstLine="480" w:firstLineChars="200"/>
      </w:pPr>
      <w:r>
        <w:rPr>
          <w:rFonts w:ascii="Times New Roman" w:hAnsi="Times New Roman" w:cs="Times New Roman" w:eastAsia="宋体"/>
          <w:b w:val="0"/>
          <w:sz w:val="24"/>
        </w:rPr>
        <w:t>搭建包含八推进器航行器动力学、推力约束与水动力环境的数值仿真与软件在环（SITL）闭环仿真平台，评估控制算法在常规巡航跟踪、大倾角定姿及水流扰动工况下的表现；以工业常用的常规 PID 控制作为基准对比，量化分析轨迹跟踪误差、推力饱和时间占比与在线计算耗时；结合水池实验平台开展基础定点悬停与运动控制验证，检验所提控制方法的有效性与工程实用性。</w:t>
      </w:r>
    </w:p>
    <w:permEnd w:id="107480931"/>
    <w:p w14:paraId="053EE853" w14:textId="77777777" w:rsidR="00054663" w:rsidRPr="00EE480A" w:rsidRDefault="006016BD" w:rsidP="00054663">
      <w:pPr>
        <w:spacing w:beforeLines="50" w:before="120" w:afterLines="50" w:after="120" w:line="360" w:lineRule="exact"/>
        <w:rPr>
          <w:rFonts w:ascii="楷体_GB2312" w:eastAsia="楷体_GB2312" w:hAnsi="宋体" w:hint="eastAsia"/>
          <w:sz w:val="24"/>
        </w:rPr>
      </w:pPr>
      <w:r>
        <w:rPr>
          <w:rFonts w:ascii="黑体" w:eastAsia="黑体" w:hAnsi="宋体" w:hint="eastAsia"/>
          <w:sz w:val="28"/>
        </w:rPr>
        <w:t>三</w:t>
      </w:r>
      <w:r w:rsidR="00054663">
        <w:rPr>
          <w:rFonts w:ascii="黑体" w:eastAsia="黑体" w:hAnsi="宋体" w:hint="eastAsia"/>
          <w:sz w:val="28"/>
        </w:rPr>
        <w:t>、</w:t>
      </w:r>
      <w:permStart w:id="735249041" w:edGrp="everyone"/>
      <w:r w:rsidR="00556D07">
        <w:rPr>
          <w:rFonts w:ascii="黑体" w:eastAsia="黑体" w:hint="eastAsia"/>
          <w:sz w:val="28"/>
        </w:rPr>
        <w:t>毕业设计（论文）</w:t>
      </w:r>
      <w:permEnd w:id="735249041"/>
      <w:r w:rsidR="00EE480A" w:rsidRPr="00EE480A">
        <w:rPr>
          <w:rFonts w:ascii="黑体" w:eastAsia="黑体" w:hAnsi="宋体"/>
          <w:sz w:val="28"/>
        </w:rPr>
        <w:t>的基本要求及应完成的成果形式</w:t>
      </w:r>
    </w:p>
    <w:p w14:paraId="5963796A" w14:textId="77777777" w:rsidR="00054663" w:rsidRPr="00EE480A" w:rsidRDefault="00054663" w:rsidP="00141255">
      <w:pPr>
        <w:ind w:firstLine="480" w:firstLineChars="200"/>
        <w:jc w:val="left"/>
        <w:rPr>
          <w:rFonts w:hint="eastAsia"/>
        </w:rPr>
        <w:spacing w:line="360" w:lineRule="auto" w:before="0" w:after="0"/>
      </w:pPr>
      <w:permStart w:id="207912164" w:edGrp="everyone"/>
      <w:r>
        <w:rPr>
          <w:rFonts w:ascii="Times New Roman" w:hAnsi="Times New Roman" w:cs="Times New Roman" w:eastAsia="宋体"/>
          <w:b w:val="0"/>
          <w:sz w:val="24"/>
        </w:rPr>
        <w:t>（1）查阅水下航行器动力学建模、系统辨识、模型预测控制及推力分配等领域的中外学术文献，归纳研究现状、技术瓶颈与发展趋势，完成文献综述与外文文献翻译。</w:t>
      </w:r>
    </w:p>
    <w:p>
      <w:pPr>
        <w:jc w:val="left"/>
        <w:spacing w:line="360" w:lineRule="auto" w:before="0" w:after="0"/>
        <w:ind w:firstLine="480" w:firstLineChars="200"/>
      </w:pPr>
      <w:r>
        <w:rPr>
          <w:rFonts w:ascii="Times New Roman" w:hAnsi="Times New Roman" w:cs="Times New Roman" w:eastAsia="宋体"/>
          <w:b w:val="0"/>
          <w:sz w:val="24"/>
        </w:rPr>
        <w:t>（2）撰写开题报告，明确课题背景、研究内容、技术路线与时间进度计划，按期参加开题答辩。</w:t>
      </w:r>
    </w:p>
    <w:p>
      <w:pPr>
        <w:jc w:val="left"/>
        <w:spacing w:line="360" w:lineRule="auto" w:before="0" w:after="0"/>
        <w:ind w:firstLine="480" w:firstLineChars="200"/>
      </w:pPr>
      <w:r>
        <w:rPr>
          <w:rFonts w:ascii="Times New Roman" w:hAnsi="Times New Roman" w:cs="Times New Roman" w:eastAsia="宋体"/>
          <w:b w:val="0"/>
          <w:sz w:val="24"/>
        </w:rPr>
        <w:t>（3）严密推导八推进器空间矢量几何推力配置矩阵及六自由度刚体动力学模型，明确重浮力恢复力矩解析关系。</w:t>
      </w:r>
    </w:p>
    <w:p>
      <w:pPr>
        <w:jc w:val="left"/>
        <w:spacing w:line="360" w:lineRule="auto" w:before="0" w:after="0"/>
        <w:ind w:firstLine="480" w:firstLineChars="200"/>
      </w:pPr>
      <w:r>
        <w:rPr>
          <w:rFonts w:ascii="Times New Roman" w:hAnsi="Times New Roman" w:cs="Times New Roman" w:eastAsia="宋体"/>
          <w:b w:val="0"/>
          <w:sz w:val="24"/>
        </w:rPr>
        <w:t>（4）完成多工况实验数据的清洗、滤波与时序对齐，建立可用的参数化或数据驱动动力学模型，并给出预测误差与计算耗时的定量评估结果。</w:t>
      </w:r>
    </w:p>
    <w:p>
      <w:pPr>
        <w:jc w:val="left"/>
        <w:spacing w:line="360" w:lineRule="auto" w:before="0" w:after="0"/>
        <w:ind w:firstLine="480" w:firstLineChars="200"/>
      </w:pPr>
      <w:r>
        <w:rPr>
          <w:rFonts w:ascii="Times New Roman" w:hAnsi="Times New Roman" w:cs="Times New Roman" w:eastAsia="宋体"/>
          <w:b w:val="0"/>
          <w:sz w:val="24"/>
        </w:rPr>
        <w:t>（5）完成显式考虑推力饱和约束的预测控制器算法设计与离散化求解实现，分析其稳定性和约束满足能力。</w:t>
      </w:r>
    </w:p>
    <w:p>
      <w:pPr>
        <w:jc w:val="left"/>
        <w:spacing w:line="360" w:lineRule="auto" w:before="0" w:after="0"/>
        <w:ind w:firstLine="480" w:firstLineChars="200"/>
      </w:pPr>
      <w:r>
        <w:rPr>
          <w:rFonts w:ascii="Times New Roman" w:hAnsi="Times New Roman" w:cs="Times New Roman" w:eastAsia="宋体"/>
          <w:b w:val="0"/>
          <w:sz w:val="24"/>
        </w:rPr>
        <w:t>（6）搭建闭环仿真测试平台，完成多工况下轨迹跟踪性能对比与推力防饱和性能评估，并在水池实验中完成闭环验证。</w:t>
      </w:r>
    </w:p>
    <w:p>
      <w:pPr>
        <w:jc w:val="left"/>
        <w:spacing w:line="360" w:lineRule="auto" w:before="0" w:after="0"/>
        <w:ind w:firstLine="480" w:firstLineChars="200"/>
      </w:pPr>
      <w:r>
        <w:rPr>
          <w:rFonts w:ascii="Times New Roman" w:hAnsi="Times New Roman" w:cs="Times New Roman" w:eastAsia="宋体"/>
          <w:b w:val="0"/>
          <w:sz w:val="24"/>
        </w:rPr>
        <w:t>（7）整理研究数据和程序，完成毕业论文撰写、修改、查重及毕业答辩。提交符合规范的毕业论文正本、源程序代码、仿真模型与实验数据集。</w:t>
      </w:r>
    </w:p>
    <w:permEnd w:id="207912164"/>
    <w:p w14:paraId="2015072B" w14:textId="77777777" w:rsidR="00117889" w:rsidRPr="00C016F9" w:rsidRDefault="006016BD" w:rsidP="00141255">
      <w:pPr>
        <w:spacing w:beforeLines="50" w:before="120" w:afterLines="50" w:after="120" w:line="360" w:lineRule="exact"/>
        <w:rPr>
          <w:rFonts w:ascii="宋体" w:hAnsi="宋体" w:hint="eastAsia"/>
          <w:sz w:val="24"/>
          <w:szCs w:val="24"/>
        </w:rPr>
      </w:pPr>
      <w:r>
        <w:rPr>
          <w:rFonts w:ascii="黑体" w:eastAsia="黑体" w:hAnsi="宋体" w:hint="eastAsia"/>
          <w:sz w:val="28"/>
        </w:rPr>
        <w:t>四</w:t>
      </w:r>
      <w:r w:rsidR="00117889">
        <w:rPr>
          <w:rFonts w:ascii="黑体" w:eastAsia="黑体" w:hAnsi="宋体" w:hint="eastAsia"/>
          <w:sz w:val="28"/>
        </w:rPr>
        <w:t>、</w:t>
      </w:r>
      <w:permStart w:id="968915720" w:edGrp="everyone"/>
      <w:r w:rsidR="00556D07">
        <w:rPr>
          <w:rFonts w:ascii="黑体" w:eastAsia="黑体" w:hint="eastAsia"/>
          <w:sz w:val="28"/>
        </w:rPr>
        <w:t>毕业设计（论文）</w:t>
      </w:r>
      <w:permEnd w:id="968915720"/>
      <w:r w:rsidR="00EE480A" w:rsidRPr="00EE480A">
        <w:rPr>
          <w:rFonts w:ascii="黑体" w:eastAsia="黑体" w:hAnsi="宋体"/>
          <w:sz w:val="28"/>
        </w:rPr>
        <w:t>的进度安排</w:t>
      </w:r>
    </w:p>
    <w:p w14:paraId="61C0C30D" w14:textId="77777777" w:rsidR="00132002" w:rsidRPr="00132002" w:rsidRDefault="00132002" w:rsidP="00141255">
      <w:pPr>
        <w:pStyle w:val="a6"/>
        <w:ind w:firstLine="480"/>
        <w:rPr>
          <w:rFonts w:hint="eastAsia"/>
        </w:rPr>
      </w:pPr>
      <w:permStart w:id="2121286149" w:edGrp="everyone"/>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771"/>
        <w:gridCol w:w="2771"/>
        <w:gridCol w:w="2771"/>
      </w:tblGrid>
      <w:tr>
        <w:trPr>
          <w:cantSplit/>
          <w:tblHeader/>
        </w:trPr>
        <w:tc>
          <w:tcPr>
            <w:tcW w:type="dxa" w:w="1020"/>
          </w:tcPr>
          <w:p>
            <w:pPr>
              <w:spacing w:line="276" w:lineRule="auto" w:before="40" w:after="40"/>
              <w:jc w:val="center"/>
            </w:pPr>
            <w:r>
              <w:rPr>
                <w:rFonts w:ascii="Times New Roman" w:hAnsi="Times New Roman" w:cs="Times New Roman" w:eastAsia="宋体"/>
                <w:b w:val="0"/>
                <w:sz w:val="21"/>
              </w:rPr>
              <w:t>序 号</w:t>
            </w:r>
          </w:p>
        </w:tc>
        <w:tc>
          <w:tcPr>
            <w:tcW w:type="dxa" w:w="4876"/>
          </w:tcPr>
          <w:p>
            <w:pPr>
              <w:spacing w:line="276" w:lineRule="auto" w:before="40" w:after="40"/>
              <w:jc w:val="center"/>
            </w:pPr>
            <w:r>
              <w:rPr>
                <w:rFonts w:ascii="Times New Roman" w:hAnsi="Times New Roman" w:cs="Times New Roman" w:eastAsia="宋体"/>
                <w:b w:val="0"/>
                <w:sz w:val="21"/>
              </w:rPr>
              <w:t>论文各阶段名称</w:t>
            </w:r>
          </w:p>
        </w:tc>
        <w:tc>
          <w:tcPr>
            <w:tcW w:type="dxa" w:w="2948"/>
          </w:tcPr>
          <w:p>
            <w:pPr>
              <w:spacing w:line="276" w:lineRule="auto" w:before="40" w:after="40"/>
              <w:jc w:val="center"/>
            </w:pPr>
            <w:r>
              <w:rPr>
                <w:rFonts w:ascii="Times New Roman" w:hAnsi="Times New Roman" w:cs="Times New Roman" w:eastAsia="宋体"/>
                <w:b w:val="0"/>
                <w:sz w:val="21"/>
              </w:rPr>
              <w:t>时间安排（教学周）</w:t>
            </w:r>
          </w:p>
        </w:tc>
      </w:tr>
      <w:tr>
        <w:trPr>
          <w:cantSplit/>
        </w:trPr>
        <w:tc>
          <w:tcPr>
            <w:tcW w:type="dxa" w:w="1020"/>
          </w:tcPr>
          <w:p>
            <w:pPr>
              <w:spacing w:line="276" w:lineRule="auto" w:before="40" w:after="40"/>
              <w:jc w:val="center"/>
            </w:pPr>
            <w:r>
              <w:rPr>
                <w:rFonts w:ascii="Times New Roman" w:hAnsi="Times New Roman" w:cs="Times New Roman" w:eastAsia="宋体"/>
                <w:b w:val="0"/>
                <w:sz w:val="21"/>
              </w:rPr>
              <w:t>1</w:t>
            </w:r>
          </w:p>
        </w:tc>
        <w:tc>
          <w:tcPr>
            <w:tcW w:type="dxa" w:w="4876"/>
          </w:tcPr>
          <w:p>
            <w:pPr>
              <w:spacing w:line="276" w:lineRule="auto" w:before="40" w:after="40"/>
              <w:jc w:val="center"/>
            </w:pPr>
            <w:r>
              <w:rPr>
                <w:rFonts w:ascii="Times New Roman" w:hAnsi="Times New Roman" w:cs="Times New Roman" w:eastAsia="宋体"/>
                <w:b w:val="0"/>
                <w:sz w:val="21"/>
              </w:rPr>
              <w:t>课题申报、审核</w:t>
            </w:r>
          </w:p>
        </w:tc>
        <w:tc>
          <w:tcPr>
            <w:tcW w:type="dxa" w:w="2948"/>
          </w:tcPr>
          <w:p>
            <w:pPr>
              <w:spacing w:line="276" w:lineRule="auto" w:before="40" w:after="40"/>
              <w:jc w:val="center"/>
            </w:pPr>
            <w:r>
              <w:rPr>
                <w:rFonts w:ascii="Times New Roman" w:hAnsi="Times New Roman" w:cs="Times New Roman" w:eastAsia="宋体"/>
                <w:b w:val="0"/>
                <w:sz w:val="21"/>
              </w:rPr>
              <w:t>2026.7.13~2026.7.24 （第20~21周）</w:t>
            </w:r>
          </w:p>
        </w:tc>
      </w:tr>
      <w:tr>
        <w:trPr>
          <w:cantSplit/>
        </w:trPr>
        <w:tc>
          <w:tcPr>
            <w:tcW w:type="dxa" w:w="1020"/>
          </w:tcPr>
          <w:p>
            <w:pPr>
              <w:spacing w:line="276" w:lineRule="auto" w:before="40" w:after="40"/>
              <w:jc w:val="center"/>
            </w:pPr>
            <w:r>
              <w:rPr>
                <w:rFonts w:ascii="Times New Roman" w:hAnsi="Times New Roman" w:cs="Times New Roman" w:eastAsia="宋体"/>
                <w:b w:val="0"/>
                <w:sz w:val="21"/>
              </w:rPr>
              <w:t>2</w:t>
            </w:r>
          </w:p>
        </w:tc>
        <w:tc>
          <w:tcPr>
            <w:tcW w:type="dxa" w:w="4876"/>
          </w:tcPr>
          <w:p>
            <w:pPr>
              <w:spacing w:line="276" w:lineRule="auto" w:before="40" w:after="40"/>
              <w:jc w:val="center"/>
            </w:pPr>
            <w:r>
              <w:rPr>
                <w:rFonts w:ascii="Times New Roman" w:hAnsi="Times New Roman" w:cs="Times New Roman" w:eastAsia="宋体"/>
                <w:b w:val="0"/>
                <w:sz w:val="21"/>
              </w:rPr>
              <w:t>学生选课、选题</w:t>
            </w:r>
          </w:p>
        </w:tc>
        <w:tc>
          <w:tcPr>
            <w:tcW w:type="dxa" w:w="2948"/>
          </w:tcPr>
          <w:p>
            <w:pPr>
              <w:spacing w:line="276" w:lineRule="auto" w:before="40" w:after="40"/>
              <w:jc w:val="center"/>
            </w:pPr>
            <w:r>
              <w:rPr>
                <w:rFonts w:ascii="Times New Roman" w:hAnsi="Times New Roman" w:cs="Times New Roman" w:eastAsia="宋体"/>
                <w:b w:val="0"/>
                <w:sz w:val="21"/>
              </w:rPr>
              <w:t>2026.8.4~2026.8.7 （第23周）</w:t>
            </w:r>
          </w:p>
        </w:tc>
      </w:tr>
      <w:tr>
        <w:trPr>
          <w:cantSplit/>
        </w:trPr>
        <w:tc>
          <w:tcPr>
            <w:tcW w:type="dxa" w:w="1020"/>
          </w:tcPr>
          <w:p>
            <w:pPr>
              <w:spacing w:line="276" w:lineRule="auto" w:before="40" w:after="40"/>
              <w:jc w:val="center"/>
            </w:pPr>
            <w:r>
              <w:rPr>
                <w:rFonts w:ascii="Times New Roman" w:hAnsi="Times New Roman" w:cs="Times New Roman" w:eastAsia="宋体"/>
                <w:b w:val="0"/>
                <w:sz w:val="21"/>
              </w:rPr>
              <w:t>3</w:t>
            </w:r>
          </w:p>
        </w:tc>
        <w:tc>
          <w:tcPr>
            <w:tcW w:type="dxa" w:w="4876"/>
          </w:tcPr>
          <w:p>
            <w:pPr>
              <w:spacing w:line="276" w:lineRule="auto" w:before="40" w:after="40"/>
              <w:jc w:val="center"/>
            </w:pPr>
            <w:r>
              <w:rPr>
                <w:rFonts w:ascii="Times New Roman" w:hAnsi="Times New Roman" w:cs="Times New Roman" w:eastAsia="宋体"/>
                <w:b w:val="0"/>
                <w:sz w:val="21"/>
              </w:rPr>
              <w:t>下达任务书及任务书审核</w:t>
            </w:r>
          </w:p>
        </w:tc>
        <w:tc>
          <w:tcPr>
            <w:tcW w:type="dxa" w:w="2948"/>
          </w:tcPr>
          <w:p>
            <w:pPr>
              <w:spacing w:line="276" w:lineRule="auto" w:before="40" w:after="40"/>
              <w:jc w:val="center"/>
            </w:pPr>
            <w:r>
              <w:rPr>
                <w:rFonts w:ascii="Times New Roman" w:hAnsi="Times New Roman" w:cs="Times New Roman" w:eastAsia="宋体"/>
                <w:b w:val="0"/>
                <w:sz w:val="21"/>
              </w:rPr>
              <w:t>2026.8.17~2026.8.21 （第25周）</w:t>
            </w:r>
          </w:p>
        </w:tc>
      </w:tr>
      <w:tr>
        <w:trPr>
          <w:cantSplit/>
        </w:trPr>
        <w:tc>
          <w:tcPr>
            <w:tcW w:type="dxa" w:w="1020"/>
          </w:tcPr>
          <w:p>
            <w:pPr>
              <w:spacing w:line="276" w:lineRule="auto" w:before="40" w:after="40"/>
              <w:jc w:val="center"/>
            </w:pPr>
            <w:r>
              <w:rPr>
                <w:rFonts w:ascii="Times New Roman" w:hAnsi="Times New Roman" w:cs="Times New Roman" w:eastAsia="宋体"/>
                <w:b w:val="0"/>
                <w:sz w:val="21"/>
              </w:rPr>
              <w:t>4</w:t>
            </w:r>
          </w:p>
        </w:tc>
        <w:tc>
          <w:tcPr>
            <w:tcW w:type="dxa" w:w="4876"/>
          </w:tcPr>
          <w:p>
            <w:pPr>
              <w:spacing w:line="276" w:lineRule="auto" w:before="40" w:after="40"/>
              <w:jc w:val="center"/>
            </w:pPr>
            <w:r>
              <w:rPr>
                <w:rFonts w:ascii="Times New Roman" w:hAnsi="Times New Roman" w:cs="Times New Roman" w:eastAsia="宋体"/>
                <w:b w:val="0"/>
                <w:sz w:val="21"/>
              </w:rPr>
              <w:t>编写开题报告、开题答辩、提交开题报告、审核</w:t>
            </w:r>
          </w:p>
        </w:tc>
        <w:tc>
          <w:tcPr>
            <w:tcW w:type="dxa" w:w="2948"/>
          </w:tcPr>
          <w:p>
            <w:pPr>
              <w:spacing w:line="276" w:lineRule="auto" w:before="40" w:after="40"/>
              <w:jc w:val="center"/>
            </w:pPr>
            <w:r>
              <w:rPr>
                <w:rFonts w:ascii="Times New Roman" w:hAnsi="Times New Roman" w:cs="Times New Roman" w:eastAsia="宋体"/>
                <w:b w:val="0"/>
                <w:sz w:val="21"/>
              </w:rPr>
              <w:t>2026.9.16~2026.10.9 （第1~4周）</w:t>
            </w:r>
          </w:p>
        </w:tc>
      </w:tr>
      <w:tr>
        <w:trPr>
          <w:cantSplit/>
        </w:trPr>
        <w:tc>
          <w:tcPr>
            <w:tcW w:type="dxa" w:w="1020"/>
          </w:tcPr>
          <w:p>
            <w:pPr>
              <w:spacing w:line="276" w:lineRule="auto" w:before="40" w:after="40"/>
              <w:jc w:val="center"/>
            </w:pPr>
            <w:r>
              <w:rPr>
                <w:rFonts w:ascii="Times New Roman" w:hAnsi="Times New Roman" w:cs="Times New Roman" w:eastAsia="宋体"/>
                <w:b w:val="0"/>
                <w:sz w:val="21"/>
              </w:rPr>
              <w:t>5</w:t>
            </w:r>
          </w:p>
        </w:tc>
        <w:tc>
          <w:tcPr>
            <w:tcW w:type="dxa" w:w="4876"/>
          </w:tcPr>
          <w:p>
            <w:pPr>
              <w:spacing w:line="276" w:lineRule="auto" w:before="40" w:after="40"/>
              <w:jc w:val="center"/>
            </w:pPr>
            <w:r>
              <w:rPr>
                <w:rFonts w:ascii="Times New Roman" w:hAnsi="Times New Roman" w:cs="Times New Roman" w:eastAsia="宋体"/>
                <w:b w:val="0"/>
                <w:sz w:val="21"/>
              </w:rPr>
              <w:t>八推进器水下航行器多自由度机理建模与推力配置</w:t>
            </w:r>
          </w:p>
        </w:tc>
        <w:tc>
          <w:tcPr>
            <w:tcW w:type="dxa" w:w="2948"/>
          </w:tcPr>
          <w:p>
            <w:pPr>
              <w:spacing w:line="276" w:lineRule="auto" w:before="40" w:after="40"/>
              <w:jc w:val="center"/>
            </w:pPr>
            <w:r>
              <w:rPr>
                <w:rFonts w:ascii="Times New Roman" w:hAnsi="Times New Roman" w:cs="Times New Roman" w:eastAsia="宋体"/>
                <w:b w:val="0"/>
                <w:sz w:val="21"/>
              </w:rPr>
              <w:t>2026.10.12~2026.11.20 （第5~10周）</w:t>
            </w:r>
          </w:p>
        </w:tc>
      </w:tr>
      <w:tr>
        <w:trPr>
          <w:cantSplit/>
        </w:trPr>
        <w:tc>
          <w:tcPr>
            <w:tcW w:type="dxa" w:w="1020"/>
          </w:tcPr>
          <w:p>
            <w:pPr>
              <w:spacing w:line="276" w:lineRule="auto" w:before="40" w:after="40"/>
              <w:jc w:val="center"/>
            </w:pPr>
            <w:r>
              <w:rPr>
                <w:rFonts w:ascii="Times New Roman" w:hAnsi="Times New Roman" w:cs="Times New Roman" w:eastAsia="宋体"/>
                <w:b w:val="0"/>
                <w:sz w:val="21"/>
              </w:rPr>
              <w:t>6</w:t>
            </w:r>
          </w:p>
        </w:tc>
        <w:tc>
          <w:tcPr>
            <w:tcW w:type="dxa" w:w="4876"/>
          </w:tcPr>
          <w:p>
            <w:pPr>
              <w:spacing w:line="276" w:lineRule="auto" w:before="40" w:after="40"/>
              <w:jc w:val="center"/>
            </w:pPr>
            <w:r>
              <w:rPr>
                <w:rFonts w:ascii="Times New Roman" w:hAnsi="Times New Roman" w:cs="Times New Roman" w:eastAsia="宋体"/>
                <w:b w:val="0"/>
                <w:sz w:val="21"/>
              </w:rPr>
              <w:t>基于试验数据的空间动力学建模与参数辨识</w:t>
            </w:r>
          </w:p>
        </w:tc>
        <w:tc>
          <w:tcPr>
            <w:tcW w:type="dxa" w:w="2948"/>
          </w:tcPr>
          <w:p>
            <w:pPr>
              <w:spacing w:line="276" w:lineRule="auto" w:before="40" w:after="40"/>
              <w:jc w:val="center"/>
            </w:pPr>
            <w:r>
              <w:rPr>
                <w:rFonts w:ascii="Times New Roman" w:hAnsi="Times New Roman" w:cs="Times New Roman" w:eastAsia="宋体"/>
                <w:b w:val="0"/>
                <w:sz w:val="21"/>
              </w:rPr>
              <w:t>2026.11.23~2026.12.25 （第11~15周）</w:t>
            </w:r>
          </w:p>
        </w:tc>
      </w:tr>
      <w:tr>
        <w:trPr>
          <w:cantSplit/>
        </w:trPr>
        <w:tc>
          <w:tcPr>
            <w:tcW w:type="dxa" w:w="1020"/>
          </w:tcPr>
          <w:p>
            <w:pPr>
              <w:spacing w:line="276" w:lineRule="auto" w:before="40" w:after="40"/>
              <w:jc w:val="center"/>
            </w:pPr>
            <w:r>
              <w:rPr>
                <w:rFonts w:ascii="Times New Roman" w:hAnsi="Times New Roman" w:cs="Times New Roman" w:eastAsia="宋体"/>
                <w:b w:val="0"/>
                <w:sz w:val="21"/>
              </w:rPr>
              <w:t>7</w:t>
            </w:r>
          </w:p>
        </w:tc>
        <w:tc>
          <w:tcPr>
            <w:tcW w:type="dxa" w:w="4876"/>
          </w:tcPr>
          <w:p>
            <w:pPr>
              <w:spacing w:line="276" w:lineRule="auto" w:before="40" w:after="40"/>
              <w:jc w:val="center"/>
            </w:pPr>
            <w:r>
              <w:rPr>
                <w:rFonts w:ascii="Times New Roman" w:hAnsi="Times New Roman" w:cs="Times New Roman" w:eastAsia="宋体"/>
                <w:b w:val="0"/>
                <w:sz w:val="21"/>
              </w:rPr>
              <w:t>中期检查及中期答辩</w:t>
            </w:r>
          </w:p>
        </w:tc>
        <w:tc>
          <w:tcPr>
            <w:tcW w:type="dxa" w:w="2948"/>
          </w:tcPr>
          <w:p>
            <w:pPr>
              <w:spacing w:line="276" w:lineRule="auto" w:before="40" w:after="40"/>
              <w:jc w:val="center"/>
            </w:pPr>
            <w:r>
              <w:rPr>
                <w:rFonts w:ascii="Times New Roman" w:hAnsi="Times New Roman" w:cs="Times New Roman" w:eastAsia="宋体"/>
                <w:b w:val="0"/>
                <w:sz w:val="21"/>
              </w:rPr>
              <w:t>2026.12.28~2027.1.15 （第16~18周）</w:t>
            </w:r>
          </w:p>
        </w:tc>
      </w:tr>
      <w:tr>
        <w:trPr>
          <w:cantSplit/>
        </w:trPr>
        <w:tc>
          <w:tcPr>
            <w:tcW w:type="dxa" w:w="1020"/>
          </w:tcPr>
          <w:p>
            <w:pPr>
              <w:spacing w:line="276" w:lineRule="auto" w:before="40" w:after="40"/>
              <w:jc w:val="center"/>
            </w:pPr>
            <w:r>
              <w:rPr>
                <w:rFonts w:ascii="Times New Roman" w:hAnsi="Times New Roman" w:cs="Times New Roman" w:eastAsia="宋体"/>
                <w:b w:val="0"/>
                <w:sz w:val="21"/>
              </w:rPr>
              <w:t>8</w:t>
            </w:r>
          </w:p>
        </w:tc>
        <w:tc>
          <w:tcPr>
            <w:tcW w:type="dxa" w:w="4876"/>
          </w:tcPr>
          <w:p>
            <w:pPr>
              <w:spacing w:line="276" w:lineRule="auto" w:before="40" w:after="40"/>
              <w:jc w:val="center"/>
            </w:pPr>
            <w:r>
              <w:rPr>
                <w:rFonts w:ascii="Times New Roman" w:hAnsi="Times New Roman" w:cs="Times New Roman" w:eastAsia="宋体"/>
                <w:b w:val="0"/>
                <w:sz w:val="21"/>
              </w:rPr>
              <w:t>面向轨迹跟踪的约束预测控制算法与分配策略设计</w:t>
            </w:r>
          </w:p>
        </w:tc>
        <w:tc>
          <w:tcPr>
            <w:tcW w:type="dxa" w:w="2948"/>
          </w:tcPr>
          <w:p>
            <w:pPr>
              <w:spacing w:line="276" w:lineRule="auto" w:before="40" w:after="40"/>
              <w:jc w:val="center"/>
            </w:pPr>
            <w:r>
              <w:rPr>
                <w:rFonts w:ascii="Times New Roman" w:hAnsi="Times New Roman" w:cs="Times New Roman" w:eastAsia="宋体"/>
                <w:b w:val="0"/>
                <w:sz w:val="21"/>
              </w:rPr>
              <w:t>2027.2.22~2027.3.12 （第1～3周）</w:t>
            </w:r>
          </w:p>
        </w:tc>
      </w:tr>
      <w:tr>
        <w:trPr>
          <w:cantSplit/>
        </w:trPr>
        <w:tc>
          <w:tcPr>
            <w:tcW w:type="dxa" w:w="1020"/>
          </w:tcPr>
          <w:p>
            <w:pPr>
              <w:spacing w:line="276" w:lineRule="auto" w:before="40" w:after="40"/>
              <w:jc w:val="center"/>
            </w:pPr>
            <w:r>
              <w:rPr>
                <w:rFonts w:ascii="Times New Roman" w:hAnsi="Times New Roman" w:cs="Times New Roman" w:eastAsia="宋体"/>
                <w:b w:val="0"/>
                <w:sz w:val="21"/>
              </w:rPr>
              <w:t>9</w:t>
            </w:r>
          </w:p>
        </w:tc>
        <w:tc>
          <w:tcPr>
            <w:tcW w:type="dxa" w:w="4876"/>
          </w:tcPr>
          <w:p>
            <w:pPr>
              <w:spacing w:line="276" w:lineRule="auto" w:before="40" w:after="40"/>
              <w:jc w:val="center"/>
            </w:pPr>
            <w:r>
              <w:rPr>
                <w:rFonts w:ascii="Times New Roman" w:hAnsi="Times New Roman" w:cs="Times New Roman" w:eastAsia="宋体"/>
                <w:b w:val="0"/>
                <w:sz w:val="21"/>
              </w:rPr>
              <w:t>轨迹跟踪闭环仿真与水池实验验证</w:t>
            </w:r>
          </w:p>
        </w:tc>
        <w:tc>
          <w:tcPr>
            <w:tcW w:type="dxa" w:w="2948"/>
          </w:tcPr>
          <w:p>
            <w:pPr>
              <w:spacing w:line="276" w:lineRule="auto" w:before="40" w:after="40"/>
              <w:jc w:val="center"/>
            </w:pPr>
            <w:r>
              <w:rPr>
                <w:rFonts w:ascii="Times New Roman" w:hAnsi="Times New Roman" w:cs="Times New Roman" w:eastAsia="宋体"/>
                <w:b w:val="0"/>
                <w:sz w:val="21"/>
              </w:rPr>
              <w:t>2027.3.15~2027.4.2 （第4～6周）</w:t>
            </w:r>
          </w:p>
        </w:tc>
      </w:tr>
      <w:tr>
        <w:trPr>
          <w:cantSplit/>
        </w:trPr>
        <w:tc>
          <w:tcPr>
            <w:tcW w:type="dxa" w:w="1020"/>
          </w:tcPr>
          <w:p>
            <w:pPr>
              <w:spacing w:line="276" w:lineRule="auto" w:before="40" w:after="40"/>
              <w:jc w:val="center"/>
            </w:pPr>
            <w:r>
              <w:rPr>
                <w:rFonts w:ascii="Times New Roman" w:hAnsi="Times New Roman" w:cs="Times New Roman" w:eastAsia="宋体"/>
                <w:b w:val="0"/>
                <w:sz w:val="21"/>
              </w:rPr>
              <w:t>10</w:t>
            </w:r>
          </w:p>
        </w:tc>
        <w:tc>
          <w:tcPr>
            <w:tcW w:type="dxa" w:w="4876"/>
          </w:tcPr>
          <w:p>
            <w:pPr>
              <w:spacing w:line="276" w:lineRule="auto" w:before="40" w:after="40"/>
              <w:jc w:val="center"/>
            </w:pPr>
            <w:r>
              <w:rPr>
                <w:rFonts w:ascii="Times New Roman" w:hAnsi="Times New Roman" w:cs="Times New Roman" w:eastAsia="宋体"/>
                <w:b w:val="0"/>
                <w:sz w:val="21"/>
              </w:rPr>
              <w:t>毕业论文撰写与图表整理</w:t>
            </w:r>
          </w:p>
        </w:tc>
        <w:tc>
          <w:tcPr>
            <w:tcW w:type="dxa" w:w="2948"/>
          </w:tcPr>
          <w:p>
            <w:pPr>
              <w:spacing w:line="276" w:lineRule="auto" w:before="40" w:after="40"/>
              <w:jc w:val="center"/>
            </w:pPr>
            <w:r>
              <w:rPr>
                <w:rFonts w:ascii="Times New Roman" w:hAnsi="Times New Roman" w:cs="Times New Roman" w:eastAsia="宋体"/>
                <w:b w:val="0"/>
                <w:sz w:val="21"/>
              </w:rPr>
              <w:t>2027.4.5~2027.4.16 （第7～8周）</w:t>
            </w:r>
          </w:p>
        </w:tc>
      </w:tr>
      <w:tr>
        <w:trPr>
          <w:cantSplit/>
        </w:trPr>
        <w:tc>
          <w:tcPr>
            <w:tcW w:type="dxa" w:w="1020"/>
          </w:tcPr>
          <w:p>
            <w:pPr>
              <w:spacing w:line="276" w:lineRule="auto" w:before="40" w:after="40"/>
              <w:jc w:val="center"/>
            </w:pPr>
            <w:r>
              <w:rPr>
                <w:rFonts w:ascii="Times New Roman" w:hAnsi="Times New Roman" w:cs="Times New Roman" w:eastAsia="宋体"/>
                <w:b w:val="0"/>
                <w:sz w:val="21"/>
              </w:rPr>
              <w:t>11</w:t>
            </w:r>
          </w:p>
        </w:tc>
        <w:tc>
          <w:tcPr>
            <w:tcW w:type="dxa" w:w="4876"/>
          </w:tcPr>
          <w:p>
            <w:pPr>
              <w:spacing w:line="276" w:lineRule="auto" w:before="40" w:after="40"/>
              <w:jc w:val="center"/>
            </w:pPr>
            <w:r>
              <w:rPr>
                <w:rFonts w:ascii="Times New Roman" w:hAnsi="Times New Roman" w:cs="Times New Roman" w:eastAsia="宋体"/>
                <w:b w:val="0"/>
                <w:sz w:val="21"/>
              </w:rPr>
              <w:t>论文查重、导师评阅、专家评阅、学生修改完善论文并定稿、毕业答辩</w:t>
            </w:r>
          </w:p>
        </w:tc>
        <w:tc>
          <w:tcPr>
            <w:tcW w:type="dxa" w:w="2948"/>
          </w:tcPr>
          <w:p>
            <w:pPr>
              <w:spacing w:line="276" w:lineRule="auto" w:before="40" w:after="40"/>
              <w:jc w:val="center"/>
            </w:pPr>
            <w:r>
              <w:rPr>
                <w:rFonts w:ascii="Times New Roman" w:hAnsi="Times New Roman" w:cs="Times New Roman" w:eastAsia="宋体"/>
                <w:b w:val="0"/>
                <w:sz w:val="21"/>
              </w:rPr>
              <w:t>2027.4.19~2027.4.28 （第9～10周）</w:t>
            </w:r>
          </w:p>
        </w:tc>
      </w:tr>
      <w:tr>
        <w:trPr>
          <w:cantSplit/>
        </w:trPr>
        <w:tc>
          <w:tcPr>
            <w:tcW w:type="dxa" w:w="1020"/>
          </w:tcPr>
          <w:p>
            <w:pPr>
              <w:spacing w:line="276" w:lineRule="auto" w:before="40" w:after="40"/>
              <w:jc w:val="center"/>
            </w:pPr>
            <w:r>
              <w:rPr>
                <w:rFonts w:ascii="Times New Roman" w:hAnsi="Times New Roman" w:cs="Times New Roman" w:eastAsia="宋体"/>
                <w:b w:val="0"/>
                <w:sz w:val="21"/>
              </w:rPr>
              <w:t>12</w:t>
            </w:r>
          </w:p>
        </w:tc>
        <w:tc>
          <w:tcPr>
            <w:tcW w:type="dxa" w:w="4876"/>
          </w:tcPr>
          <w:p>
            <w:pPr>
              <w:spacing w:line="276" w:lineRule="auto" w:before="40" w:after="40"/>
              <w:jc w:val="center"/>
            </w:pPr>
            <w:r>
              <w:rPr>
                <w:rFonts w:ascii="Times New Roman" w:hAnsi="Times New Roman" w:cs="Times New Roman" w:eastAsia="宋体"/>
                <w:b w:val="0"/>
                <w:sz w:val="21"/>
              </w:rPr>
              <w:t>论文评优、论文各类资料（书面版和电子版）整理、归档</w:t>
            </w:r>
          </w:p>
        </w:tc>
        <w:tc>
          <w:tcPr>
            <w:tcW w:type="dxa" w:w="2948"/>
          </w:tcPr>
          <w:p>
            <w:pPr>
              <w:spacing w:line="276" w:lineRule="auto" w:before="40" w:after="40"/>
              <w:jc w:val="center"/>
            </w:pPr>
            <w:r>
              <w:rPr>
                <w:rFonts w:ascii="Times New Roman" w:hAnsi="Times New Roman" w:cs="Times New Roman" w:eastAsia="宋体"/>
                <w:b w:val="0"/>
                <w:sz w:val="21"/>
              </w:rPr>
              <w:t>2027.5.3~2027.5.14 （第11～12周）</w:t>
            </w:r>
          </w:p>
        </w:tc>
      </w:tr>
    </w:tbl>
    <w:permEnd w:id="2121286149"/>
    <w:p w14:paraId="335EEBD7" w14:textId="77777777" w:rsidR="000B1BA1" w:rsidRDefault="00A971AD" w:rsidP="000B1BA1">
      <w:pPr>
        <w:spacing w:beforeLines="50" w:before="120" w:afterLines="50" w:after="120" w:line="360" w:lineRule="exact"/>
        <w:rPr>
          <w:rFonts w:ascii="黑体" w:eastAsia="黑体" w:hAnsi="宋体" w:hint="eastAsia"/>
          <w:sz w:val="28"/>
        </w:rPr>
      </w:pPr>
      <w:r>
        <w:rPr>
          <w:rFonts w:ascii="黑体" w:eastAsia="黑体" w:hAnsi="宋体" w:hint="eastAsia"/>
          <w:sz w:val="28"/>
        </w:rPr>
        <w:t>五</w:t>
      </w:r>
      <w:r>
        <w:rPr>
          <w:rFonts w:ascii="黑体" w:eastAsia="黑体" w:hAnsi="宋体"/>
          <w:sz w:val="28"/>
        </w:rPr>
        <w:t>、</w:t>
      </w:r>
      <w:permStart w:id="825385557" w:edGrp="everyone"/>
      <w:r w:rsidR="00556D07">
        <w:rPr>
          <w:rFonts w:ascii="黑体" w:eastAsia="黑体" w:hint="eastAsia"/>
          <w:sz w:val="28"/>
        </w:rPr>
        <w:t>毕业设计（论文）</w:t>
      </w:r>
      <w:permEnd w:id="825385557"/>
      <w:r w:rsidR="00B02E35" w:rsidRPr="00B02E35">
        <w:rPr>
          <w:rFonts w:ascii="黑体" w:eastAsia="黑体" w:hAnsi="宋体"/>
          <w:sz w:val="28"/>
        </w:rPr>
        <w:t>应收集的资料及主要参考文献</w:t>
      </w:r>
    </w:p>
    <w:p w14:paraId="5B8A7763" w14:textId="77777777" w:rsidR="00132002" w:rsidRPr="00603C52" w:rsidRDefault="00132002" w:rsidP="00141255">
      <w:pPr>
        <w:pStyle w:val="a6"/>
        <w:ind w:left="420" w:hanging="420"/>
        <w:jc w:val="left"/>
        <w:spacing w:line="360" w:lineRule="auto" w:before="0" w:after="0"/>
      </w:pPr>
      <w:permStart w:id="1876760563" w:edGrp="everyone"/>
      <w:r>
        <w:rPr>
          <w:rFonts w:ascii="Times New Roman" w:hAnsi="Times New Roman" w:cs="Times New Roman" w:eastAsia="宋体"/>
          <w:b w:val="0"/>
          <w:sz w:val="24"/>
        </w:rPr>
        <w:t>Fossen T I. Handbook of Marine Craft Hydrodynamics and Motion Control[M]. 2nd ed. Chichester, UK: John Wiley &amp; Sons, 2021.</w:t>
      </w:r>
    </w:p>
    <w:p>
      <w:pPr>
        <w:pStyle w:val="a6"/>
        <w:jc w:val="left"/>
        <w:spacing w:line="360" w:lineRule="auto" w:before="0" w:after="0"/>
        <w:ind w:left="420" w:hanging="420"/>
      </w:pPr>
      <w:r>
        <w:rPr>
          <w:rFonts w:ascii="Times New Roman" w:hAnsi="Times New Roman" w:cs="Times New Roman" w:eastAsia="宋体"/>
          <w:b w:val="0"/>
          <w:sz w:val="24"/>
        </w:rPr>
        <w:t>严卫生, 高剑, 崔荣鑫, 等. 水下航行器控制技术[M]. 北京: 国防工业出版社, 2020.</w:t>
      </w:r>
    </w:p>
    <w:p>
      <w:pPr>
        <w:pStyle w:val="a6"/>
        <w:jc w:val="left"/>
        <w:spacing w:line="360" w:lineRule="auto" w:before="0" w:after="0"/>
        <w:ind w:left="420" w:hanging="420"/>
      </w:pPr>
      <w:r>
        <w:rPr>
          <w:rFonts w:ascii="Times New Roman" w:hAnsi="Times New Roman" w:cs="Times New Roman" w:eastAsia="宋体"/>
          <w:b w:val="0"/>
          <w:sz w:val="24"/>
        </w:rPr>
        <w:t>Caccia M, Indiveri G, Veruggio G. Modeling and identification of open-frame variable configuration unmanned underwater vehicles[J]. IEEE Journal of Oceanic Engineering, 2000, 25(2): 227-240.</w:t>
      </w:r>
    </w:p>
    <w:p>
      <w:pPr>
        <w:pStyle w:val="a6"/>
        <w:jc w:val="left"/>
        <w:spacing w:line="360" w:lineRule="auto" w:before="0" w:after="0"/>
        <w:ind w:left="420" w:hanging="420"/>
      </w:pPr>
      <w:r>
        <w:rPr>
          <w:rFonts w:ascii="Times New Roman" w:hAnsi="Times New Roman" w:cs="Times New Roman" w:eastAsia="宋体"/>
          <w:b w:val="0"/>
          <w:sz w:val="24"/>
        </w:rPr>
        <w:t>Park S, Sung S, Choi H. System identification method for robotic manipulator based on dynamic momentum regressor[J]. IEEE Transactions on Instrumentation and Measurement, 2016, 65(9): 2085-2095.</w:t>
      </w:r>
    </w:p>
    <w:p>
      <w:pPr>
        <w:pStyle w:val="a6"/>
        <w:jc w:val="left"/>
        <w:spacing w:line="360" w:lineRule="auto" w:before="0" w:after="0"/>
        <w:ind w:left="420" w:hanging="420"/>
      </w:pPr>
      <w:r>
        <w:rPr>
          <w:rFonts w:ascii="Times New Roman" w:hAnsi="Times New Roman" w:cs="Times New Roman" w:eastAsia="宋体"/>
          <w:b w:val="0"/>
          <w:sz w:val="24"/>
        </w:rPr>
        <w:t>Smallwood D A, Whitcomb L L. Model-based dynamic positioning of underwater robotic vehicles: Theory and experiment[J]. IEEE Journal of Oceanic Engineering, 2004, 29(1): 169-186.</w:t>
      </w:r>
    </w:p>
    <w:p>
      <w:pPr>
        <w:pStyle w:val="a6"/>
        <w:jc w:val="left"/>
        <w:spacing w:line="360" w:lineRule="auto" w:before="0" w:after="0"/>
        <w:ind w:left="420" w:hanging="420"/>
      </w:pPr>
      <w:r>
        <w:rPr>
          <w:rFonts w:ascii="Times New Roman" w:hAnsi="Times New Roman" w:cs="Times New Roman" w:eastAsia="宋体"/>
          <w:b w:val="0"/>
          <w:sz w:val="24"/>
        </w:rPr>
        <w:t>Johansen T A, Fossen T I. Control allocation: A survey[J]. Automatica, 2013, 49(5): 1087-1103.</w:t>
      </w:r>
    </w:p>
    <w:p>
      <w:pPr>
        <w:pStyle w:val="a6"/>
        <w:jc w:val="left"/>
        <w:spacing w:line="360" w:lineRule="auto" w:before="0" w:after="0"/>
        <w:ind w:left="420" w:hanging="420"/>
      </w:pPr>
      <w:r>
        <w:rPr>
          <w:rFonts w:ascii="Times New Roman" w:hAnsi="Times New Roman" w:cs="Times New Roman" w:eastAsia="宋体"/>
          <w:b w:val="0"/>
          <w:sz w:val="24"/>
        </w:rPr>
        <w:t>Torrente G, Kaufmann E, Föhn P, et al. Data-driven MPC for quadrotors[J]. IEEE Transactions on Control Systems Technology, 2021, 29(4): 1599-1613.</w:t>
      </w:r>
    </w:p>
    <w:p>
      <w:pPr>
        <w:pStyle w:val="a6"/>
        <w:jc w:val="left"/>
        <w:spacing w:line="360" w:lineRule="auto" w:before="0" w:after="0"/>
        <w:ind w:left="420" w:hanging="420"/>
      </w:pPr>
      <w:r>
        <w:rPr>
          <w:rFonts w:ascii="Times New Roman" w:hAnsi="Times New Roman" w:cs="Times New Roman" w:eastAsia="宋体"/>
          <w:b w:val="0"/>
          <w:sz w:val="24"/>
        </w:rPr>
        <w:t>Chu Z, Zhu D, Yang S X. Observer-based adaptive sliding mode trajectory tracking control for autonomous underwater vehicles with input saturation[J]. ISA Transactions, 2020, 100: 28-40.</w:t>
      </w:r>
    </w:p>
    <w:p>
      <w:pPr>
        <w:pStyle w:val="a6"/>
        <w:jc w:val="left"/>
        <w:spacing w:line="360" w:lineRule="auto" w:before="0" w:after="0"/>
        <w:ind w:left="420" w:hanging="420"/>
      </w:pPr>
      <w:r>
        <w:rPr>
          <w:rFonts w:ascii="Times New Roman" w:hAnsi="Times New Roman" w:cs="Times New Roman" w:eastAsia="宋体"/>
          <w:b w:val="0"/>
          <w:sz w:val="24"/>
        </w:rPr>
        <w:t>孙功武, 苏义鑫, 毛英, 等. 基于模糊逻辑的混合推进ROV多级推力分配策略[J]. 机器人, 2023, 45(4): 472-482.</w:t>
      </w:r>
    </w:p>
    <w:p>
      <w:pPr>
        <w:pStyle w:val="a6"/>
        <w:jc w:val="left"/>
        <w:spacing w:line="360" w:lineRule="auto" w:before="0" w:after="0"/>
        <w:ind w:left="420" w:hanging="420"/>
      </w:pPr>
      <w:r>
        <w:rPr>
          <w:rFonts w:ascii="Times New Roman" w:hAnsi="Times New Roman" w:cs="Times New Roman" w:eastAsia="宋体"/>
          <w:b w:val="0"/>
          <w:sz w:val="24"/>
        </w:rPr>
        <w:t>Meier L, Honegger D, Pollefeys M. PX4: A node-based multithreaded open source robotics framework for deeply embedded platforms[C]//2015 IEEE International Conference on Robotics and Automation (ICRA). Seattle, WA: IEEE, 2015: 6235-6240.</w:t>
      </w:r>
    </w:p>
    <w:p w14:paraId="533771C4" w14:textId="77777777" w:rsidR="00132002" w:rsidRPr="00603C52" w:rsidRDefault="00132002" w:rsidP="00603C52">
      <w:pPr>
        <w:spacing w:beforeLines="50" w:before="120" w:afterLines="50" w:after="120" w:line="360" w:lineRule="exact"/>
        <w:rPr>
          <w:rFonts w:ascii="黑体" w:eastAsia="黑体" w:hAnsi="宋体" w:hint="eastAsia"/>
          <w:sz w:val="28"/>
        </w:rPr>
      </w:pPr>
      <w:r>
        <w:rPr>
          <w:rFonts w:ascii="黑体" w:eastAsia="黑体" w:hAnsi="宋体" w:hint="eastAsia"/>
          <w:sz w:val="28"/>
        </w:rPr>
        <w:t>六</w:t>
      </w:r>
      <w:r>
        <w:rPr>
          <w:rFonts w:ascii="黑体" w:eastAsia="黑体" w:hAnsi="宋体"/>
          <w:sz w:val="28"/>
        </w:rPr>
        <w:t>、</w:t>
      </w:r>
      <w:r w:rsidRPr="00603C52">
        <w:rPr>
          <w:rFonts w:ascii="黑体" w:eastAsia="黑体" w:hAnsi="宋体" w:hint="eastAsia"/>
          <w:sz w:val="28"/>
        </w:rPr>
        <w:t>其他要求</w:t>
      </w:r>
    </w:p>
    <w:p w14:paraId="11143C28" w14:textId="77777777" w:rsidR="00132002" w:rsidRPr="00603C52" w:rsidRDefault="00132002" w:rsidP="00141255">
      <w:pPr>
        <w:pStyle w:val="a6"/>
        <w:ind w:firstLine="480"/>
      </w:pPr>
      <w:r w:rsidRPr="00603C52">
        <w:t>（此项根据实际情况为可选项）</w:t>
      </w:r>
    </w:p>
    <w:p w14:paraId="2250618A" w14:textId="77777777" w:rsidR="00132002" w:rsidRDefault="00132002" w:rsidP="00603C52">
      <w:pPr>
        <w:spacing w:beforeLines="50" w:before="120" w:afterLines="50" w:after="120" w:line="360" w:lineRule="exact"/>
        <w:jc w:val="right"/>
        <w:rPr>
          <w:rFonts w:ascii="黑体" w:eastAsia="黑体" w:hAnsi="宋体"/>
          <w:sz w:val="28"/>
        </w:rPr>
      </w:pPr>
      <w:r w:rsidRPr="00603C52">
        <w:rPr>
          <w:rFonts w:ascii="黑体" w:eastAsia="黑体" w:hAnsi="宋体" w:hint="eastAsia"/>
          <w:sz w:val="28"/>
        </w:rPr>
        <w:t xml:space="preserve">指导教师签名：_______________________      </w:t>
      </w:r>
    </w:p>
    <w:p w14:paraId="00BABAF0" w14:textId="77777777" w:rsidR="00132002" w:rsidRDefault="00132002" w:rsidP="00603C52">
      <w:pPr>
        <w:spacing w:beforeLines="50" w:before="120" w:afterLines="50" w:after="120" w:line="360" w:lineRule="exact"/>
        <w:jc w:val="right"/>
        <w:rPr>
          <w:rFonts w:ascii="宋体" w:hAnsi="宋体"/>
          <w:szCs w:val="21"/>
        </w:rPr>
      </w:pPr>
      <w:r w:rsidRPr="00603C52">
        <w:rPr>
          <w:rFonts w:ascii="黑体" w:eastAsia="黑体" w:hAnsi="宋体" w:hint="eastAsia"/>
          <w:sz w:val="28"/>
        </w:rPr>
        <w:t xml:space="preserve"> 年     月      日</w:t>
      </w:r>
      <w:r w:rsidRPr="000B1BA1">
        <w:rPr>
          <w:rFonts w:ascii="宋体" w:hAnsi="宋体" w:hint="eastAsia"/>
          <w:szCs w:val="21"/>
        </w:rPr>
        <w:t xml:space="preserve"> </w:t>
      </w:r>
    </w:p>
    <w:p w14:paraId="16A22776" w14:textId="77777777" w:rsidR="00132002" w:rsidRPr="00603C52" w:rsidRDefault="00132002" w:rsidP="00603C52">
      <w:pPr>
        <w:spacing w:beforeLines="50" w:before="120" w:afterLines="50" w:after="120" w:line="360" w:lineRule="exact"/>
        <w:rPr>
          <w:rFonts w:ascii="宋体" w:hAnsi="宋体"/>
          <w:szCs w:val="21"/>
        </w:rPr>
      </w:pPr>
    </w:p>
    <w:permEnd w:id="1876760563"/>
    <w:p w14:paraId="65D09C07" w14:textId="77777777" w:rsidR="00603C52" w:rsidRPr="00603C52" w:rsidRDefault="00603C52">
      <w:pPr>
        <w:jc w:val="left"/>
        <w:rPr>
          <w:rFonts w:ascii="宋体" w:hAnsi="宋体" w:hint="eastAsia"/>
          <w:sz w:val="24"/>
        </w:rPr>
      </w:pPr>
    </w:p>
    <w:sectPr w:rsidR="00603C52" w:rsidRPr="00603C52">
      <w:headerReference w:type="default" r:id="rId8"/>
      <w:pgSz w:w="11907" w:h="16840" w:code="9"/>
      <w:pgMar w:top="1304" w:right="1797" w:bottom="567" w:left="1797" w:header="720" w:footer="720" w:gutter="0"/>
      <w:cols w:space="425"/>
      <w:docGrid w:linePitch="27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37F0A4" w14:textId="77777777" w:rsidR="000B0D74" w:rsidRDefault="000B0D74" w:rsidP="0039080B">
      <w:r>
        <w:separator/>
      </w:r>
    </w:p>
  </w:endnote>
  <w:endnote w:type="continuationSeparator" w:id="0">
    <w:p w14:paraId="17039E4D" w14:textId="77777777" w:rsidR="000B0D74" w:rsidRDefault="000B0D74" w:rsidP="003908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8F6BF6" w14:textId="77777777" w:rsidR="000B0D74" w:rsidRDefault="000B0D74" w:rsidP="0039080B">
      <w:r>
        <w:separator/>
      </w:r>
    </w:p>
  </w:footnote>
  <w:footnote w:type="continuationSeparator" w:id="0">
    <w:p w14:paraId="0E91ADCA" w14:textId="77777777" w:rsidR="000B0D74" w:rsidRDefault="000B0D74" w:rsidP="003908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6ADC2" w14:textId="77777777" w:rsidR="0039080B" w:rsidRDefault="0039080B" w:rsidP="0039080B">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2DE0"/>
    <w:multiLevelType w:val="hybridMultilevel"/>
    <w:tmpl w:val="7104FFF6"/>
    <w:lvl w:ilvl="0" w:tplc="3C168608">
      <w:start w:val="1"/>
      <w:numFmt w:val="japaneseCounting"/>
      <w:lvlText w:val="%1、"/>
      <w:lvlJc w:val="left"/>
      <w:pPr>
        <w:tabs>
          <w:tab w:val="num" w:pos="570"/>
        </w:tabs>
        <w:ind w:left="570" w:hanging="570"/>
      </w:pPr>
      <w:rPr>
        <w:rFonts w:ascii="黑体" w:eastAsia="黑体" w:hint="eastAsia"/>
        <w:sz w:val="2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2A204F17"/>
    <w:multiLevelType w:val="hybridMultilevel"/>
    <w:tmpl w:val="459CC06C"/>
    <w:lvl w:ilvl="0" w:tplc="2CF40196">
      <w:start w:val="1"/>
      <w:numFmt w:val="japaneseCounting"/>
      <w:lvlText w:val="%1、"/>
      <w:lvlJc w:val="left"/>
      <w:pPr>
        <w:tabs>
          <w:tab w:val="num" w:pos="570"/>
        </w:tabs>
        <w:ind w:left="570" w:hanging="57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3E3C3544"/>
    <w:multiLevelType w:val="hybridMultilevel"/>
    <w:tmpl w:val="459C0854"/>
    <w:lvl w:ilvl="0" w:tplc="8EEA416E">
      <w:start w:val="1"/>
      <w:numFmt w:val="decimal"/>
      <w:lvlText w:val="%1、"/>
      <w:lvlJc w:val="left"/>
      <w:pPr>
        <w:tabs>
          <w:tab w:val="num" w:pos="1200"/>
        </w:tabs>
        <w:ind w:left="1200" w:hanging="36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3" w15:restartNumberingAfterBreak="0">
    <w:nsid w:val="400B1EEF"/>
    <w:multiLevelType w:val="hybridMultilevel"/>
    <w:tmpl w:val="F8D2428E"/>
    <w:lvl w:ilvl="0" w:tplc="AB045F8C">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52CC1901"/>
    <w:multiLevelType w:val="hybridMultilevel"/>
    <w:tmpl w:val="3970EC5A"/>
    <w:lvl w:ilvl="0" w:tplc="8A6CF980">
      <w:start w:val="1"/>
      <w:numFmt w:val="japaneseCounting"/>
      <w:lvlText w:val="%1、"/>
      <w:lvlJc w:val="left"/>
      <w:pPr>
        <w:tabs>
          <w:tab w:val="num" w:pos="570"/>
        </w:tabs>
        <w:ind w:left="570" w:hanging="570"/>
      </w:pPr>
      <w:rPr>
        <w:rFonts w:hAnsi="宋体"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54A80A86"/>
    <w:multiLevelType w:val="hybridMultilevel"/>
    <w:tmpl w:val="AB0CA102"/>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5CFF786F"/>
    <w:multiLevelType w:val="hybridMultilevel"/>
    <w:tmpl w:val="547EF290"/>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118525214">
    <w:abstractNumId w:val="3"/>
  </w:num>
  <w:num w:numId="2" w16cid:durableId="1430420780">
    <w:abstractNumId w:val="5"/>
  </w:num>
  <w:num w:numId="3" w16cid:durableId="1576743163">
    <w:abstractNumId w:val="2"/>
  </w:num>
  <w:num w:numId="4" w16cid:durableId="1374380496">
    <w:abstractNumId w:val="6"/>
  </w:num>
  <w:num w:numId="5" w16cid:durableId="1086729052">
    <w:abstractNumId w:val="0"/>
  </w:num>
  <w:num w:numId="6" w16cid:durableId="342981223">
    <w:abstractNumId w:val="1"/>
  </w:num>
  <w:num w:numId="7" w16cid:durableId="609524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formatting="1" w:enforcement="0"/>
  <w:defaultTabStop w:val="425"/>
  <w:drawingGridHorizontalSpacing w:val="100"/>
  <w:drawingGridVerticalSpacing w:val="271"/>
  <w:displayHorizontalDrawingGridEvery w:val="2"/>
  <w:characterSpacingControl w:val="compressPunctuation"/>
  <w:hdrShapeDefaults>
    <o:shapedefaults v:ext="edit" spidmax="2052"/>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1022"/>
    <w:rsid w:val="00004CB6"/>
    <w:rsid w:val="00024115"/>
    <w:rsid w:val="000319A8"/>
    <w:rsid w:val="00054663"/>
    <w:rsid w:val="00085923"/>
    <w:rsid w:val="000B0289"/>
    <w:rsid w:val="000B0D74"/>
    <w:rsid w:val="000B1BA1"/>
    <w:rsid w:val="000C7907"/>
    <w:rsid w:val="000F31AE"/>
    <w:rsid w:val="000F7F40"/>
    <w:rsid w:val="00117889"/>
    <w:rsid w:val="00132002"/>
    <w:rsid w:val="00141255"/>
    <w:rsid w:val="00167F9B"/>
    <w:rsid w:val="001C4B58"/>
    <w:rsid w:val="001C4D58"/>
    <w:rsid w:val="001F3178"/>
    <w:rsid w:val="002078E7"/>
    <w:rsid w:val="002169BE"/>
    <w:rsid w:val="00222B33"/>
    <w:rsid w:val="0023480C"/>
    <w:rsid w:val="0023626C"/>
    <w:rsid w:val="00241E1B"/>
    <w:rsid w:val="00266BE2"/>
    <w:rsid w:val="002845D9"/>
    <w:rsid w:val="00295EFA"/>
    <w:rsid w:val="002B6368"/>
    <w:rsid w:val="0031340D"/>
    <w:rsid w:val="00320507"/>
    <w:rsid w:val="00321111"/>
    <w:rsid w:val="0033569D"/>
    <w:rsid w:val="00354882"/>
    <w:rsid w:val="0038141A"/>
    <w:rsid w:val="003845FD"/>
    <w:rsid w:val="0039080B"/>
    <w:rsid w:val="00395887"/>
    <w:rsid w:val="003A0C5D"/>
    <w:rsid w:val="003B5437"/>
    <w:rsid w:val="003B6753"/>
    <w:rsid w:val="00416815"/>
    <w:rsid w:val="00444EA1"/>
    <w:rsid w:val="00450B6A"/>
    <w:rsid w:val="00451B59"/>
    <w:rsid w:val="004542C8"/>
    <w:rsid w:val="004659FC"/>
    <w:rsid w:val="0047245E"/>
    <w:rsid w:val="004A7C6A"/>
    <w:rsid w:val="004C579A"/>
    <w:rsid w:val="004D6AD6"/>
    <w:rsid w:val="004E6B31"/>
    <w:rsid w:val="00540AE4"/>
    <w:rsid w:val="00556D07"/>
    <w:rsid w:val="005858AA"/>
    <w:rsid w:val="00594A82"/>
    <w:rsid w:val="00595F24"/>
    <w:rsid w:val="005A1B34"/>
    <w:rsid w:val="005A6289"/>
    <w:rsid w:val="006016BD"/>
    <w:rsid w:val="00603C52"/>
    <w:rsid w:val="006A462B"/>
    <w:rsid w:val="006B3B28"/>
    <w:rsid w:val="00704CE9"/>
    <w:rsid w:val="00712D4A"/>
    <w:rsid w:val="00730B0B"/>
    <w:rsid w:val="00731E3F"/>
    <w:rsid w:val="00733A4B"/>
    <w:rsid w:val="00740348"/>
    <w:rsid w:val="00756254"/>
    <w:rsid w:val="0076267F"/>
    <w:rsid w:val="00774994"/>
    <w:rsid w:val="007934F5"/>
    <w:rsid w:val="007C5EBA"/>
    <w:rsid w:val="007E0AD0"/>
    <w:rsid w:val="00802892"/>
    <w:rsid w:val="008046CF"/>
    <w:rsid w:val="008270EA"/>
    <w:rsid w:val="00827486"/>
    <w:rsid w:val="00837903"/>
    <w:rsid w:val="00857EAE"/>
    <w:rsid w:val="0087485C"/>
    <w:rsid w:val="00881925"/>
    <w:rsid w:val="00906F39"/>
    <w:rsid w:val="00924D52"/>
    <w:rsid w:val="00926627"/>
    <w:rsid w:val="0096578B"/>
    <w:rsid w:val="00965A75"/>
    <w:rsid w:val="009672BA"/>
    <w:rsid w:val="009C6ED0"/>
    <w:rsid w:val="00A1242F"/>
    <w:rsid w:val="00A1782B"/>
    <w:rsid w:val="00A21022"/>
    <w:rsid w:val="00A21BD5"/>
    <w:rsid w:val="00A354BF"/>
    <w:rsid w:val="00A810D1"/>
    <w:rsid w:val="00A971AD"/>
    <w:rsid w:val="00AB584E"/>
    <w:rsid w:val="00AB6594"/>
    <w:rsid w:val="00B02E35"/>
    <w:rsid w:val="00B06EDF"/>
    <w:rsid w:val="00B07DBE"/>
    <w:rsid w:val="00B23542"/>
    <w:rsid w:val="00B63E3C"/>
    <w:rsid w:val="00B66FAB"/>
    <w:rsid w:val="00B70970"/>
    <w:rsid w:val="00B73E15"/>
    <w:rsid w:val="00B816A6"/>
    <w:rsid w:val="00BC4594"/>
    <w:rsid w:val="00BE150F"/>
    <w:rsid w:val="00C016F9"/>
    <w:rsid w:val="00C039C9"/>
    <w:rsid w:val="00C20BEE"/>
    <w:rsid w:val="00C3464E"/>
    <w:rsid w:val="00C46EAF"/>
    <w:rsid w:val="00CA22AB"/>
    <w:rsid w:val="00CD782C"/>
    <w:rsid w:val="00D166B8"/>
    <w:rsid w:val="00D375B9"/>
    <w:rsid w:val="00D55DD9"/>
    <w:rsid w:val="00DC3560"/>
    <w:rsid w:val="00DC37E5"/>
    <w:rsid w:val="00DC4F7D"/>
    <w:rsid w:val="00DD091C"/>
    <w:rsid w:val="00E02D90"/>
    <w:rsid w:val="00E303C6"/>
    <w:rsid w:val="00E566D5"/>
    <w:rsid w:val="00E72DA1"/>
    <w:rsid w:val="00E9216B"/>
    <w:rsid w:val="00EC368C"/>
    <w:rsid w:val="00ED6009"/>
    <w:rsid w:val="00EE480A"/>
    <w:rsid w:val="00F00205"/>
    <w:rsid w:val="00F12D78"/>
    <w:rsid w:val="00F324E6"/>
    <w:rsid w:val="00F6570B"/>
    <w:rsid w:val="00F82752"/>
    <w:rsid w:val="00F91EAF"/>
    <w:rsid w:val="00F96A1D"/>
    <w:rsid w:val="00FA0F59"/>
    <w:rsid w:val="00FB2CF2"/>
    <w:rsid w:val="00FE17F3"/>
    <w:rsid w:val="00FE1C37"/>
    <w:rsid w:val="00FE62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18E9FF17"/>
  <w15:chartTrackingRefBased/>
  <w15:docId w15:val="{0BF1542D-4E1C-47D9-83DA-A89C675E3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alloon Text"/>
    <w:basedOn w:val="a"/>
    <w:semiHidden/>
    <w:rsid w:val="000F31AE"/>
    <w:rPr>
      <w:sz w:val="18"/>
      <w:szCs w:val="18"/>
    </w:rPr>
  </w:style>
  <w:style w:type="paragraph" w:styleId="a4">
    <w:name w:val="header"/>
    <w:basedOn w:val="a"/>
    <w:link w:val="Char"/>
    <w:rsid w:val="0039080B"/>
    <w:pPr>
      <w:pBdr>
        <w:bottom w:val="single" w:sz="6" w:space="1" w:color="auto"/>
      </w:pBdr>
      <w:tabs>
        <w:tab w:val="center" w:pos="4153"/>
        <w:tab w:val="right" w:pos="8306"/>
      </w:tabs>
      <w:snapToGrid w:val="0"/>
      <w:jc w:val="center"/>
    </w:pPr>
    <w:rPr>
      <w:sz w:val="18"/>
      <w:szCs w:val="18"/>
      <w:lang w:val="x-none" w:eastAsia="x-none"/>
    </w:rPr>
  </w:style>
  <w:style w:type="character" w:customStyle="1" w:styleId="Char">
    <w:name w:val="页眉 Char"/>
    <w:link w:val="a4"/>
    <w:rsid w:val="0039080B"/>
    <w:rPr>
      <w:kern w:val="2"/>
      <w:sz w:val="18"/>
      <w:szCs w:val="18"/>
    </w:rPr>
  </w:style>
  <w:style w:type="paragraph" w:styleId="a5">
    <w:name w:val="footer"/>
    <w:basedOn w:val="a"/>
    <w:link w:val="Char0"/>
    <w:rsid w:val="0039080B"/>
    <w:pPr>
      <w:tabs>
        <w:tab w:val="center" w:pos="4153"/>
        <w:tab w:val="right" w:pos="8306"/>
      </w:tabs>
      <w:snapToGrid w:val="0"/>
      <w:jc w:val="left"/>
    </w:pPr>
    <w:rPr>
      <w:sz w:val="18"/>
      <w:szCs w:val="18"/>
      <w:lang w:val="x-none" w:eastAsia="x-none"/>
    </w:rPr>
  </w:style>
  <w:style w:type="character" w:customStyle="1" w:styleId="Char0">
    <w:name w:val="页脚 Char"/>
    <w:link w:val="a5"/>
    <w:rsid w:val="0039080B"/>
    <w:rPr>
      <w:kern w:val="2"/>
      <w:sz w:val="18"/>
      <w:szCs w:val="18"/>
    </w:rPr>
  </w:style>
  <w:style w:type="paragraph" w:customStyle="1" w:styleId="152">
    <w:name w:val="样式 样式 行距: 1.5 倍行距 + 首行缩进:  2 字符"/>
    <w:basedOn w:val="a"/>
    <w:rsid w:val="00EE480A"/>
    <w:pPr>
      <w:spacing w:line="480" w:lineRule="auto"/>
    </w:pPr>
    <w:rPr>
      <w:rFonts w:cs="宋体"/>
      <w:sz w:val="24"/>
    </w:rPr>
  </w:style>
  <w:style w:type="paragraph" w:customStyle="1" w:styleId="a6">
    <w:name w:val="正文格式"/>
    <w:basedOn w:val="a"/>
    <w:link w:val="a7"/>
    <w:qFormat/>
    <w:rsid w:val="00132002"/>
    <w:pPr>
      <w:spacing w:line="360" w:lineRule="auto"/>
      <w:ind w:firstLineChars="200" w:firstLine="200"/>
    </w:pPr>
    <w:rPr>
      <w:sz w:val="24"/>
      <w:szCs w:val="24"/>
    </w:rPr>
  </w:style>
  <w:style w:type="paragraph" w:styleId="a8">
    <w:name w:val="Revision"/>
    <w:hidden/>
    <w:uiPriority w:val="99"/>
    <w:semiHidden/>
    <w:rsid w:val="00141255"/>
    <w:rPr>
      <w:kern w:val="2"/>
      <w:sz w:val="21"/>
    </w:rPr>
  </w:style>
  <w:style w:type="character" w:customStyle="1" w:styleId="a7">
    <w:name w:val="正文格式 字符"/>
    <w:link w:val="a6"/>
    <w:rsid w:val="00132002"/>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184</Words>
  <Characters>208</Characters>
  <Application>Microsoft Office Word</Application>
  <DocSecurity>0</DocSecurity>
  <Lines>69</Lines>
  <Paragraphs>39</Paragraphs>
  <ScaleCrop>false</ScaleCrop>
  <Company>Tongji University</Company>
  <LinksUpToDate>false</LinksUpToDate>
  <CharactersWithSpaces>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附录1</dc:title>
  <dc:subject/>
  <dc:creator>JW112</dc:creator>
  <cp:keywords/>
  <cp:lastModifiedBy>卫恒 张</cp:lastModifiedBy>
  <cp:revision>2</cp:revision>
  <cp:lastPrinted>2014-11-07T06:35:00Z</cp:lastPrinted>
  <dcterms:created xsi:type="dcterms:W3CDTF">2026-09-23T01:03:00Z</dcterms:created>
  <dcterms:modified xsi:type="dcterms:W3CDTF">2026-09-23T01:03:00Z</dcterms:modified>
</cp:coreProperties>
</file>