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8DCD8" w14:textId="3EE6252F" w:rsidR="004451D5" w:rsidRPr="004451D5" w:rsidRDefault="004451D5" w:rsidP="00E93C12">
      <w:pPr>
        <w:spacing w:after="160" w:line="278" w:lineRule="auto"/>
        <w:ind w:firstLine="562"/>
        <w:jc w:val="center"/>
        <w:rPr>
          <w:b/>
          <w:bCs/>
          <w:sz w:val="28"/>
          <w:szCs w:val="28"/>
        </w:rPr>
      </w:pPr>
      <w:r w:rsidRPr="004451D5">
        <w:rPr>
          <w:b/>
          <w:bCs/>
          <w:sz w:val="28"/>
          <w:szCs w:val="28"/>
        </w:rPr>
        <w:t>第</w:t>
      </w:r>
      <w:r w:rsidR="000569E2">
        <w:rPr>
          <w:rFonts w:hint="eastAsia"/>
          <w:b/>
          <w:bCs/>
          <w:sz w:val="28"/>
          <w:szCs w:val="28"/>
        </w:rPr>
        <w:t>二</w:t>
      </w:r>
      <w:r w:rsidRPr="004451D5">
        <w:rPr>
          <w:b/>
          <w:bCs/>
          <w:sz w:val="28"/>
          <w:szCs w:val="28"/>
        </w:rPr>
        <w:t>章</w:t>
      </w:r>
      <w:r w:rsidRPr="004451D5">
        <w:rPr>
          <w:b/>
          <w:bCs/>
          <w:sz w:val="28"/>
          <w:szCs w:val="28"/>
        </w:rPr>
        <w:t xml:space="preserve"> </w:t>
      </w:r>
      <w:r w:rsidRPr="004451D5">
        <w:rPr>
          <w:b/>
          <w:bCs/>
          <w:sz w:val="28"/>
          <w:szCs w:val="28"/>
        </w:rPr>
        <w:t>机械结构设计</w:t>
      </w:r>
    </w:p>
    <w:p w14:paraId="3CAD2A14" w14:textId="35E27AC6" w:rsidR="004451D5" w:rsidRPr="00783CA1" w:rsidRDefault="000569E2" w:rsidP="000569E2">
      <w:pPr>
        <w:pStyle w:val="23"/>
      </w:pPr>
      <w:r>
        <w:rPr>
          <w:rFonts w:hint="eastAsia"/>
        </w:rPr>
        <w:t xml:space="preserve">2.1 </w:t>
      </w:r>
      <w:r w:rsidR="004451D5" w:rsidRPr="00783CA1">
        <w:t>总体设计目标与要求</w:t>
      </w:r>
    </w:p>
    <w:p w14:paraId="4D51E63F" w14:textId="77777777" w:rsidR="00783CA1" w:rsidRDefault="004451D5" w:rsidP="008E304A">
      <w:pPr>
        <w:ind w:firstLine="420"/>
      </w:pPr>
      <w:r w:rsidRPr="004451D5">
        <w:t>本课题旨在研究混合式双轮足机器人的轻量级控制策略。为实现这一目标，机械结构设计必须满足以下核心要求：</w:t>
      </w:r>
    </w:p>
    <w:p w14:paraId="482FBAA7" w14:textId="40F5F04F" w:rsidR="00E50C8F" w:rsidRDefault="00783CA1" w:rsidP="008E304A">
      <w:pPr>
        <w:ind w:firstLine="420"/>
      </w:pPr>
      <w:r>
        <w:rPr>
          <w:rFonts w:hint="eastAsia"/>
        </w:rPr>
        <w:t xml:space="preserve">1. </w:t>
      </w:r>
      <w:r w:rsidR="00760930">
        <w:rPr>
          <w:rFonts w:hint="eastAsia"/>
          <w:b/>
          <w:bCs/>
        </w:rPr>
        <w:t>高动态</w:t>
      </w:r>
      <w:r w:rsidR="004451D5" w:rsidRPr="004451D5">
        <w:rPr>
          <w:b/>
          <w:bCs/>
        </w:rPr>
        <w:t>移动能力：</w:t>
      </w:r>
      <w:r w:rsidR="004451D5" w:rsidRPr="004451D5">
        <w:t xml:space="preserve"> </w:t>
      </w:r>
      <w:r w:rsidR="004451D5" w:rsidRPr="004451D5">
        <w:t>结构设计</w:t>
      </w:r>
      <w:proofErr w:type="gramStart"/>
      <w:r w:rsidR="004451D5" w:rsidRPr="004451D5">
        <w:t>需支持</w:t>
      </w:r>
      <w:proofErr w:type="gramEnd"/>
      <w:r w:rsidR="004451D5" w:rsidRPr="004451D5">
        <w:t>机器人快速、稳定地</w:t>
      </w:r>
      <w:proofErr w:type="gramStart"/>
      <w:r w:rsidR="00573C86">
        <w:rPr>
          <w:rFonts w:hint="eastAsia"/>
        </w:rPr>
        <w:t>以轮足混合</w:t>
      </w:r>
      <w:proofErr w:type="gramEnd"/>
      <w:r w:rsidR="00573C86">
        <w:rPr>
          <w:rFonts w:hint="eastAsia"/>
        </w:rPr>
        <w:t>模式进行运动</w:t>
      </w:r>
      <w:r w:rsidR="004451D5" w:rsidRPr="004451D5">
        <w:t>，</w:t>
      </w:r>
      <w:r w:rsidR="00573C86">
        <w:rPr>
          <w:rFonts w:hint="eastAsia"/>
        </w:rPr>
        <w:t>并</w:t>
      </w:r>
      <w:r w:rsidR="004451D5" w:rsidRPr="004451D5">
        <w:t>实现平稳地面上的高速移动和非结构化环境中的跨越障碍。</w:t>
      </w:r>
    </w:p>
    <w:p w14:paraId="44D2408E" w14:textId="598A4B98" w:rsidR="00E50C8F" w:rsidRDefault="00E50C8F" w:rsidP="008E304A">
      <w:pPr>
        <w:ind w:firstLine="420"/>
      </w:pPr>
      <w:r>
        <w:rPr>
          <w:rFonts w:hint="eastAsia"/>
        </w:rPr>
        <w:t xml:space="preserve">2. </w:t>
      </w:r>
      <w:r w:rsidR="004451D5" w:rsidRPr="004451D5">
        <w:rPr>
          <w:b/>
          <w:bCs/>
        </w:rPr>
        <w:t>轻量化：</w:t>
      </w:r>
      <w:r w:rsidR="004451D5" w:rsidRPr="004451D5">
        <w:t xml:space="preserve"> </w:t>
      </w:r>
      <w:r w:rsidR="004451D5" w:rsidRPr="004451D5">
        <w:t>作为</w:t>
      </w:r>
      <w:r w:rsidR="004451D5" w:rsidRPr="004451D5">
        <w:t>“</w:t>
      </w:r>
      <w:r w:rsidR="004451D5" w:rsidRPr="004451D5">
        <w:t>轻量级控制策略</w:t>
      </w:r>
      <w:r w:rsidR="004451D5" w:rsidRPr="004451D5">
        <w:t>”</w:t>
      </w:r>
      <w:r w:rsidR="004451D5" w:rsidRPr="004451D5">
        <w:t>研究的基础，机器人本体的质量必须严格控制。所有结构件、传动机构和执行器选型均须遵循高强度、高刚度和低密度的原则，以最大化机器人的能量效率和动态性能。</w:t>
      </w:r>
    </w:p>
    <w:p w14:paraId="686A1CDA" w14:textId="77777777" w:rsidR="00E50C8F" w:rsidRDefault="00E50C8F" w:rsidP="008E304A">
      <w:pPr>
        <w:ind w:firstLine="420"/>
      </w:pPr>
      <w:r>
        <w:rPr>
          <w:rFonts w:hint="eastAsia"/>
        </w:rPr>
        <w:t xml:space="preserve">3. </w:t>
      </w:r>
      <w:r w:rsidR="004451D5" w:rsidRPr="004451D5">
        <w:rPr>
          <w:b/>
          <w:bCs/>
        </w:rPr>
        <w:t>高刚度与高精度：</w:t>
      </w:r>
      <w:r w:rsidR="004451D5" w:rsidRPr="004451D5">
        <w:t xml:space="preserve"> </w:t>
      </w:r>
      <w:r w:rsidR="004451D5" w:rsidRPr="004451D5">
        <w:t>机器人在进行复杂动态动作（如跳跃、快速转弯、平衡控制）时，要求结构具有足够的刚度和紧凑的几何尺寸，以确保运动学和动力学模型的准确性，提高控制精度。</w:t>
      </w:r>
    </w:p>
    <w:p w14:paraId="33C4B5F0" w14:textId="0060A187" w:rsidR="004451D5" w:rsidRPr="004451D5" w:rsidRDefault="00E50C8F" w:rsidP="008E304A">
      <w:pPr>
        <w:ind w:firstLine="420"/>
      </w:pPr>
      <w:r>
        <w:rPr>
          <w:rFonts w:hint="eastAsia"/>
        </w:rPr>
        <w:t xml:space="preserve">4. </w:t>
      </w:r>
      <w:r w:rsidR="004451D5" w:rsidRPr="004451D5">
        <w:rPr>
          <w:b/>
          <w:bCs/>
        </w:rPr>
        <w:t>集成性与模块化：</w:t>
      </w:r>
      <w:r w:rsidR="004451D5" w:rsidRPr="004451D5">
        <w:t xml:space="preserve"> </w:t>
      </w:r>
      <w:r w:rsidR="004451D5" w:rsidRPr="004451D5">
        <w:t>结构应便于传感器的安装、线束的整理以及核心电子元件（如主控板、电源）的集成，并采用模块化设计，方便装配、维护与迭代升级。</w:t>
      </w:r>
    </w:p>
    <w:p w14:paraId="1C848FEE" w14:textId="7CFBEB0B" w:rsidR="004451D5" w:rsidRPr="004451D5" w:rsidRDefault="00334100" w:rsidP="00C40CDD">
      <w:pPr>
        <w:pStyle w:val="23"/>
      </w:pPr>
      <w:r>
        <w:rPr>
          <w:rFonts w:hint="eastAsia"/>
        </w:rPr>
        <w:t>2</w:t>
      </w:r>
      <w:r w:rsidR="004451D5" w:rsidRPr="004451D5">
        <w:t xml:space="preserve">.2 </w:t>
      </w:r>
      <w:r w:rsidR="004451D5" w:rsidRPr="004451D5">
        <w:t>预期性能指标与设计规范</w:t>
      </w:r>
    </w:p>
    <w:p w14:paraId="24926BD7" w14:textId="77777777" w:rsidR="004451D5" w:rsidRPr="004451D5" w:rsidRDefault="004451D5" w:rsidP="004451D5">
      <w:pPr>
        <w:spacing w:after="160" w:line="278" w:lineRule="auto"/>
        <w:ind w:firstLine="420"/>
      </w:pPr>
      <w:r w:rsidRPr="004451D5">
        <w:t>基于混合式移动和轻量级策略的研究目标，本机器人系统需在结构和性能上达到以下关键指标：</w:t>
      </w:r>
    </w:p>
    <w:tbl>
      <w:tblPr>
        <w:tblStyle w:val="af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1559"/>
        <w:gridCol w:w="4620"/>
      </w:tblGrid>
      <w:tr w:rsidR="00E93C12" w:rsidRPr="004451D5" w14:paraId="26C8F6C2" w14:textId="77777777" w:rsidTr="00CD26AA">
        <w:tc>
          <w:tcPr>
            <w:tcW w:w="2127" w:type="dxa"/>
            <w:tcBorders>
              <w:bottom w:val="single" w:sz="4" w:space="0" w:color="auto"/>
            </w:tcBorders>
            <w:hideMark/>
          </w:tcPr>
          <w:p w14:paraId="4A45C80F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指标名称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hideMark/>
          </w:tcPr>
          <w:p w14:paraId="7218C914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期望目标值</w:t>
            </w:r>
          </w:p>
        </w:tc>
        <w:tc>
          <w:tcPr>
            <w:tcW w:w="4620" w:type="dxa"/>
            <w:tcBorders>
              <w:bottom w:val="single" w:sz="4" w:space="0" w:color="auto"/>
            </w:tcBorders>
            <w:hideMark/>
          </w:tcPr>
          <w:p w14:paraId="3BE6F81B" w14:textId="77777777" w:rsidR="00E93C12" w:rsidRPr="004451D5" w:rsidRDefault="00E93C12" w:rsidP="00755F04">
            <w:pPr>
              <w:spacing w:after="160" w:line="278" w:lineRule="auto"/>
              <w:ind w:firstLineChars="0" w:firstLine="0"/>
              <w:jc w:val="center"/>
              <w:rPr>
                <w:rFonts w:ascii="宋体" w:hAnsi="宋体" w:hint="eastAsia"/>
                <w:szCs w:val="21"/>
              </w:rPr>
            </w:pPr>
            <w:r w:rsidRPr="004451D5">
              <w:rPr>
                <w:rFonts w:ascii="宋体" w:hAnsi="宋体"/>
                <w:b/>
                <w:bCs/>
                <w:szCs w:val="21"/>
              </w:rPr>
              <w:t>关键意义</w:t>
            </w:r>
          </w:p>
        </w:tc>
      </w:tr>
      <w:tr w:rsidR="00E93C12" w:rsidRPr="004451D5" w14:paraId="67C8A44A" w14:textId="77777777" w:rsidTr="00CD26A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8733446" w14:textId="24B1EA8C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整机质量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46A90D30" w14:textId="074BB5B6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 xml:space="preserve">≤ </w:t>
            </w:r>
            <w:r w:rsidR="00EE4BB7" w:rsidRPr="002B70A6">
              <w:rPr>
                <w:rFonts w:hint="eastAsia"/>
              </w:rPr>
              <w:t>5</w:t>
            </w:r>
            <w:r w:rsidRPr="004451D5">
              <w:t>kg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E6BC746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核心轻量化指标，直接影响能量消耗和控制响应速度。</w:t>
            </w:r>
          </w:p>
        </w:tc>
      </w:tr>
      <w:tr w:rsidR="00E93C12" w:rsidRPr="004451D5" w14:paraId="3BF6C94E" w14:textId="77777777" w:rsidTr="00CD26A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E111118" w14:textId="0119E841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最大移动速度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6FC9C46B" w14:textId="75BCDF4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 xml:space="preserve">≥ </w:t>
            </w:r>
            <w:r w:rsidR="00EE4BB7" w:rsidRPr="002B70A6">
              <w:rPr>
                <w:rFonts w:hint="eastAsia"/>
              </w:rPr>
              <w:t>2</w:t>
            </w:r>
            <w:r w:rsidRPr="004451D5">
              <w:t xml:space="preserve"> m/s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814312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体现轮式模式的高速通过能力。</w:t>
            </w:r>
          </w:p>
        </w:tc>
      </w:tr>
      <w:tr w:rsidR="00E93C12" w:rsidRPr="004451D5" w14:paraId="71D2BE5C" w14:textId="77777777" w:rsidTr="00CD26A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32BF15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最大可跨越台阶高度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CD96DEE" w14:textId="6FE49AAC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≥ 1</w:t>
            </w:r>
            <w:r w:rsidR="005B15B4" w:rsidRPr="002B70A6">
              <w:rPr>
                <w:rFonts w:hint="eastAsia"/>
              </w:rPr>
              <w:t>0</w:t>
            </w:r>
            <w:r w:rsidRPr="004451D5">
              <w:t>cm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C5B337B" w14:textId="50929C8A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体现足式模式的非结构化环境适应性。</w:t>
            </w:r>
          </w:p>
        </w:tc>
      </w:tr>
      <w:tr w:rsidR="00E93C12" w:rsidRPr="004451D5" w14:paraId="60D2F2AF" w14:textId="77777777" w:rsidTr="00CD26A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58CB233" w14:textId="54ACBA3E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EB7A76">
              <w:rPr>
                <w:highlight w:val="yellow"/>
              </w:rPr>
              <w:t>运动</w:t>
            </w:r>
            <w:r w:rsidRPr="004451D5">
              <w:t>自由度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19D1AA8" w14:textId="4F7EF5E9" w:rsidR="00E93C12" w:rsidRPr="004451D5" w:rsidRDefault="005B15B4" w:rsidP="008C1FD6">
            <w:pPr>
              <w:ind w:firstLine="420"/>
              <w:rPr>
                <w:rFonts w:hint="eastAsia"/>
              </w:rPr>
            </w:pPr>
            <w:r w:rsidRPr="002B70A6">
              <w:rPr>
                <w:rFonts w:hint="eastAsia"/>
              </w:rPr>
              <w:t>4</w:t>
            </w:r>
            <w:r w:rsidR="00A16554" w:rsidRPr="002B70A6">
              <w:rPr>
                <w:rFonts w:hint="eastAsia"/>
              </w:rPr>
              <w:t>DoF</w:t>
            </w:r>
            <w:r w:rsidR="00A16554" w:rsidRPr="004451D5">
              <w:t xml:space="preserve"> (</w:t>
            </w:r>
            <w:proofErr w:type="gramStart"/>
            <w:r w:rsidR="00A16554" w:rsidRPr="004451D5">
              <w:t>每腿</w:t>
            </w:r>
            <w:proofErr w:type="gramEnd"/>
            <w:r w:rsidR="00A16554" w:rsidRPr="002B70A6">
              <w:rPr>
                <w:rFonts w:hint="eastAsia"/>
              </w:rPr>
              <w:t>2</w:t>
            </w:r>
            <w:r w:rsidR="00A16554" w:rsidRPr="004451D5">
              <w:t>DoF)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314677D" w14:textId="1E52F89C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满足平衡、屈伸、</w:t>
            </w:r>
            <w:r w:rsidR="00FB6737" w:rsidRPr="002B70A6">
              <w:t>转向的最低要求</w:t>
            </w:r>
            <w:r w:rsidR="00A16554" w:rsidRPr="002B70A6">
              <w:t>。</w:t>
            </w:r>
          </w:p>
        </w:tc>
      </w:tr>
      <w:tr w:rsidR="00E93C12" w:rsidRPr="004451D5" w14:paraId="3014E257" w14:textId="77777777" w:rsidTr="00CD26AA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AA620EB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连续工作时间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72498826" w14:textId="489C4DAD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 xml:space="preserve">≥ </w:t>
            </w:r>
            <w:r w:rsidR="00C623C7" w:rsidRPr="002B70A6">
              <w:rPr>
                <w:rFonts w:hint="eastAsia"/>
              </w:rPr>
              <w:t>30</w:t>
            </w:r>
            <w:r w:rsidR="00C623C7" w:rsidRPr="002B70A6">
              <w:rPr>
                <w:rFonts w:hint="eastAsia"/>
              </w:rPr>
              <w:t>分钟</w:t>
            </w:r>
          </w:p>
        </w:tc>
        <w:tc>
          <w:tcPr>
            <w:tcW w:w="4620" w:type="dxa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09F8FD2A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评估能源效率和轻量化设计的综合效果。</w:t>
            </w:r>
          </w:p>
        </w:tc>
      </w:tr>
      <w:tr w:rsidR="00E93C12" w:rsidRPr="004451D5" w14:paraId="1BE9BCDD" w14:textId="77777777" w:rsidTr="00CD26AA">
        <w:tc>
          <w:tcPr>
            <w:tcW w:w="2127" w:type="dxa"/>
            <w:tcBorders>
              <w:top w:val="single" w:sz="4" w:space="0" w:color="auto"/>
            </w:tcBorders>
            <w:hideMark/>
          </w:tcPr>
          <w:p w14:paraId="12CA835C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关节动态响应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hideMark/>
          </w:tcPr>
          <w:p w14:paraId="7E1E13AB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高扭矩密度</w:t>
            </w:r>
          </w:p>
        </w:tc>
        <w:tc>
          <w:tcPr>
            <w:tcW w:w="4620" w:type="dxa"/>
            <w:tcBorders>
              <w:top w:val="single" w:sz="4" w:space="0" w:color="auto"/>
            </w:tcBorders>
            <w:hideMark/>
          </w:tcPr>
          <w:p w14:paraId="62E5909D" w14:textId="77777777" w:rsidR="00E93C12" w:rsidRPr="004451D5" w:rsidRDefault="00E93C12" w:rsidP="008C1FD6">
            <w:pPr>
              <w:ind w:firstLine="420"/>
              <w:rPr>
                <w:rFonts w:hint="eastAsia"/>
              </w:rPr>
            </w:pPr>
            <w:r w:rsidRPr="004451D5">
              <w:t>确保机器人能够以高动态方式完成跳跃、站立及快速姿态调整。</w:t>
            </w:r>
          </w:p>
        </w:tc>
      </w:tr>
    </w:tbl>
    <w:p w14:paraId="70FF3E5A" w14:textId="6BD88BAF" w:rsidR="004451D5" w:rsidRDefault="004451D5" w:rsidP="008C1FD6">
      <w:pPr>
        <w:ind w:firstLine="420"/>
      </w:pPr>
      <w:r w:rsidRPr="004451D5">
        <w:t>以上指标将作为机械结构正向设计的约束条件和性能评估的基准。其中，将整机质量控制在</w:t>
      </w:r>
      <w:r w:rsidR="006E775C">
        <w:rPr>
          <w:rFonts w:hint="eastAsia"/>
        </w:rPr>
        <w:t>5kg</w:t>
      </w:r>
      <w:r w:rsidRPr="004451D5">
        <w:t>以内是实现</w:t>
      </w:r>
      <w:r w:rsidRPr="004451D5">
        <w:t>“</w:t>
      </w:r>
      <w:r w:rsidRPr="00B36470">
        <w:rPr>
          <w:highlight w:val="yellow"/>
        </w:rPr>
        <w:t>轻量级</w:t>
      </w:r>
      <w:r w:rsidRPr="004451D5">
        <w:t>”</w:t>
      </w:r>
      <w:r w:rsidRPr="004451D5">
        <w:t>目标的核心，这要求在材料和机构设计上进行严格优化。</w:t>
      </w:r>
    </w:p>
    <w:p w14:paraId="1180A23F" w14:textId="0539D9ED" w:rsidR="00CC1F4C" w:rsidRDefault="00CC1F4C" w:rsidP="00CC1F4C">
      <w:pPr>
        <w:pStyle w:val="23"/>
      </w:pPr>
      <w:r>
        <w:rPr>
          <w:rFonts w:hint="eastAsia"/>
        </w:rPr>
        <w:t xml:space="preserve">2.3 </w:t>
      </w:r>
      <w:r>
        <w:rPr>
          <w:rFonts w:hint="eastAsia"/>
        </w:rPr>
        <w:t>电机选型</w:t>
      </w:r>
    </w:p>
    <w:p w14:paraId="5B6DCF78" w14:textId="77777777" w:rsidR="00AB489D" w:rsidRPr="001A70FA" w:rsidRDefault="00AB489D" w:rsidP="00AB489D">
      <w:pPr>
        <w:ind w:firstLine="420"/>
      </w:pPr>
      <w:r w:rsidRPr="001A70FA">
        <w:t>机器人的动态性能和</w:t>
      </w:r>
      <w:r w:rsidRPr="00A65FCE">
        <w:rPr>
          <w:highlight w:val="yellow"/>
        </w:rPr>
        <w:t>轻量化</w:t>
      </w:r>
      <w:r w:rsidRPr="001A70FA">
        <w:t>程度主要取决于执行器的性能。根据整机质量目标和动力学仿真需求，本设计对关键执行器进行了如下选型：</w:t>
      </w:r>
    </w:p>
    <w:p w14:paraId="556E9925" w14:textId="6A2F2D68" w:rsidR="00AB489D" w:rsidRDefault="00AB489D" w:rsidP="00C56FFE">
      <w:pPr>
        <w:ind w:firstLine="420"/>
      </w:pPr>
      <w:r w:rsidRPr="001A70FA">
        <w:t>关节驱动电机：选用额定扭矩</w:t>
      </w:r>
      <w:r w:rsidR="00D52CB6">
        <w:rPr>
          <w:rFonts w:hint="eastAsia"/>
        </w:rPr>
        <w:t>为</w:t>
      </w:r>
      <w:r w:rsidR="00D52CB6">
        <w:rPr>
          <w:rFonts w:hint="eastAsia"/>
        </w:rPr>
        <w:t>3.5</w:t>
      </w:r>
      <w:r w:rsidR="00E44823">
        <w:rPr>
          <w:rFonts w:hint="eastAsia"/>
        </w:rPr>
        <w:t xml:space="preserve"> </w:t>
      </w:r>
      <w:proofErr w:type="spellStart"/>
      <w:r w:rsidRPr="001A70FA">
        <w:t>N·m</w:t>
      </w:r>
      <w:proofErr w:type="spellEnd"/>
      <w:r w:rsidRPr="001A70FA">
        <w:t xml:space="preserve"> </w:t>
      </w:r>
      <w:r w:rsidR="00CF020D">
        <w:rPr>
          <w:rFonts w:hint="eastAsia"/>
        </w:rPr>
        <w:t>、峰值扭矩</w:t>
      </w:r>
      <w:r w:rsidR="00B25BAA">
        <w:rPr>
          <w:rFonts w:hint="eastAsia"/>
        </w:rPr>
        <w:t>为</w:t>
      </w:r>
      <w:r w:rsidR="00B25BAA">
        <w:rPr>
          <w:rFonts w:hint="eastAsia"/>
        </w:rPr>
        <w:t>12.5</w:t>
      </w:r>
      <w:r w:rsidR="00B25BAA" w:rsidRPr="00B25BAA">
        <w:t xml:space="preserve"> </w:t>
      </w:r>
      <w:proofErr w:type="spellStart"/>
      <w:r w:rsidR="00B25BAA" w:rsidRPr="001A70FA">
        <w:t>N·m</w:t>
      </w:r>
      <w:proofErr w:type="spellEnd"/>
      <w:r w:rsidRPr="001A70FA">
        <w:t>的高性能无刷</w:t>
      </w:r>
      <w:r w:rsidR="00B25BAA">
        <w:rPr>
          <w:rFonts w:hint="eastAsia"/>
        </w:rPr>
        <w:t>减速</w:t>
      </w:r>
      <w:r w:rsidRPr="001A70FA">
        <w:t>电</w:t>
      </w:r>
      <w:r w:rsidRPr="001A70FA">
        <w:lastRenderedPageBreak/>
        <w:t>机。</w:t>
      </w:r>
      <w:r w:rsidRPr="001A70FA">
        <w:t>3</w:t>
      </w:r>
      <w:r w:rsidR="00C56FFE">
        <w:rPr>
          <w:rFonts w:hint="eastAsia"/>
        </w:rPr>
        <w:t xml:space="preserve">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的额定扭矩能够为髋关节和膝关节提供充足的持续驱动力，</w:t>
      </w:r>
      <w:r w:rsidR="00313568">
        <w:rPr>
          <w:rFonts w:hint="eastAsia"/>
        </w:rPr>
        <w:t>电机内置</w:t>
      </w:r>
      <w:r w:rsidRPr="001A70FA">
        <w:t>的</w:t>
      </w:r>
      <w:r w:rsidR="00313568" w:rsidRPr="001A70FA">
        <w:t>行星减速</w:t>
      </w:r>
      <w:r w:rsidRPr="001A70FA">
        <w:t>机构可将峰值输出扭矩提升至更高水平，</w:t>
      </w:r>
      <w:r w:rsidR="004A2A75">
        <w:rPr>
          <w:rFonts w:hint="eastAsia"/>
        </w:rPr>
        <w:t>同时该电机有</w:t>
      </w:r>
      <w:r w:rsidR="004A2A75">
        <w:rPr>
          <w:rFonts w:hint="eastAsia"/>
        </w:rPr>
        <w:t>MIT</w:t>
      </w:r>
      <w:r w:rsidR="004A2A75">
        <w:rPr>
          <w:rFonts w:hint="eastAsia"/>
        </w:rPr>
        <w:t>模式、速度模式、位置模式三种控制模式</w:t>
      </w:r>
      <w:r w:rsidR="00102C11">
        <w:rPr>
          <w:rFonts w:hint="eastAsia"/>
        </w:rPr>
        <w:t>，能够</w:t>
      </w:r>
      <w:r w:rsidR="00102C11" w:rsidRPr="001A70FA">
        <w:t>满足机器人在跳跃落地瞬间的</w:t>
      </w:r>
      <w:proofErr w:type="gramStart"/>
      <w:r w:rsidR="00102C11" w:rsidRPr="001A70FA">
        <w:t>高冲击</w:t>
      </w:r>
      <w:proofErr w:type="gramEnd"/>
      <w:r w:rsidR="00102C11" w:rsidRPr="001A70FA">
        <w:t>负载需求以及站立平衡时的力矩控制精度。</w:t>
      </w:r>
    </w:p>
    <w:p w14:paraId="2E304D3C" w14:textId="4E813CED" w:rsidR="009B090B" w:rsidRPr="001A70FA" w:rsidRDefault="009B090B" w:rsidP="009B090B">
      <w:pPr>
        <w:pStyle w:val="aff8"/>
        <w:spacing w:before="312"/>
        <w:rPr>
          <w:rFonts w:hint="eastAsia"/>
        </w:rPr>
      </w:pPr>
      <w:r>
        <w:drawing>
          <wp:inline distT="0" distB="0" distL="0" distR="0" wp14:anchorId="4F0B1CC0" wp14:editId="23C816FC">
            <wp:extent cx="5274310" cy="1898015"/>
            <wp:effectExtent l="0" t="0" r="2540" b="6985"/>
            <wp:docPr id="1909975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75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CECE9" w14:textId="5B175858" w:rsidR="00AB489D" w:rsidRDefault="00AB489D" w:rsidP="00C37D39">
      <w:pPr>
        <w:ind w:firstLine="420"/>
      </w:pPr>
      <w:r w:rsidRPr="001A70FA">
        <w:t>轮毂电机：选用额定扭矩为</w:t>
      </w:r>
      <w:r w:rsidRPr="001A70FA">
        <w:t xml:space="preserve"> 2.5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</w:t>
      </w:r>
      <w:r w:rsidR="003E41C3">
        <w:rPr>
          <w:rFonts w:hint="eastAsia"/>
        </w:rPr>
        <w:t>减速</w:t>
      </w:r>
      <w:r w:rsidRPr="001A70FA">
        <w:t>轮毂电机。</w:t>
      </w:r>
      <w:r w:rsidR="00C37D39">
        <w:rPr>
          <w:rFonts w:hint="eastAsia"/>
        </w:rPr>
        <w:t>该</w:t>
      </w:r>
      <w:r w:rsidRPr="001A70FA">
        <w:t>轮毂电机直接集成于足底，省去了复杂的传动链，极大地降低了足部惯量。</w:t>
      </w:r>
      <w:r w:rsidRPr="001A70FA">
        <w:t xml:space="preserve">2.5 </w:t>
      </w:r>
      <w:proofErr w:type="spellStart"/>
      <w:r w:rsidRPr="001A70FA">
        <w:t>N·m</w:t>
      </w:r>
      <w:proofErr w:type="spellEnd"/>
      <w:r w:rsidRPr="001A70FA">
        <w:t xml:space="preserve"> </w:t>
      </w:r>
      <w:r w:rsidRPr="001A70FA">
        <w:t>的额定扭矩对于</w:t>
      </w:r>
      <w:r w:rsidRPr="001A70FA">
        <w:t xml:space="preserve"> </w:t>
      </w:r>
      <w:r w:rsidR="00C37D39">
        <w:rPr>
          <w:rFonts w:hint="eastAsia"/>
        </w:rPr>
        <w:t>5</w:t>
      </w:r>
      <w:r w:rsidRPr="001A70FA">
        <w:t xml:space="preserve">kg </w:t>
      </w:r>
      <w:r w:rsidRPr="001A70FA">
        <w:t>级的机器人而言，能够提供充沛的地面驱动力，确保在轮式模式下具备优秀的加速性能和爬坡能力。</w:t>
      </w:r>
    </w:p>
    <w:p w14:paraId="74FA9AC0" w14:textId="02083C6B" w:rsidR="009B090B" w:rsidRPr="001A70FA" w:rsidRDefault="008A2661" w:rsidP="008A2661">
      <w:pPr>
        <w:pStyle w:val="aff8"/>
        <w:spacing w:before="312"/>
        <w:rPr>
          <w:rFonts w:hint="eastAsia"/>
        </w:rPr>
      </w:pPr>
      <w:r>
        <w:drawing>
          <wp:inline distT="0" distB="0" distL="0" distR="0" wp14:anchorId="110291CA" wp14:editId="7A93BAEC">
            <wp:extent cx="1848402" cy="1718774"/>
            <wp:effectExtent l="0" t="0" r="0" b="0"/>
            <wp:docPr id="187016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3780" cy="172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FB42" w14:textId="5C17CD8F" w:rsidR="004451D5" w:rsidRPr="004451D5" w:rsidRDefault="008C1FD6" w:rsidP="008C1FD6">
      <w:pPr>
        <w:pStyle w:val="23"/>
      </w:pPr>
      <w:r>
        <w:rPr>
          <w:rFonts w:hint="eastAsia"/>
        </w:rPr>
        <w:t>2</w:t>
      </w:r>
      <w:r w:rsidR="004451D5" w:rsidRPr="004451D5">
        <w:t>.</w:t>
      </w:r>
      <w:r w:rsidR="00CC1F4C">
        <w:rPr>
          <w:rFonts w:hint="eastAsia"/>
        </w:rPr>
        <w:t>4</w:t>
      </w:r>
      <w:r w:rsidR="004451D5" w:rsidRPr="004451D5">
        <w:t xml:space="preserve"> </w:t>
      </w:r>
      <w:r w:rsidR="004451D5" w:rsidRPr="004451D5">
        <w:t>机器人整体构型设计</w:t>
      </w:r>
    </w:p>
    <w:p w14:paraId="4C3ED07E" w14:textId="57B2F84C" w:rsidR="004451D5" w:rsidRPr="004451D5" w:rsidRDefault="004451D5" w:rsidP="004451D5">
      <w:pPr>
        <w:spacing w:after="160" w:line="278" w:lineRule="auto"/>
        <w:ind w:firstLine="420"/>
      </w:pPr>
      <w:r w:rsidRPr="004451D5">
        <w:t>本混合式双轮足机器人</w:t>
      </w:r>
      <w:r w:rsidR="00FE1033">
        <w:rPr>
          <w:rFonts w:hint="eastAsia"/>
        </w:rPr>
        <w:t>以</w:t>
      </w:r>
      <w:r w:rsidR="00FE1033">
        <w:rPr>
          <w:rFonts w:hint="eastAsia"/>
        </w:rPr>
        <w:t>混合式结构作为方向，通过在串联主链中引入局部并联支链，旨在兼顾运动灵活性与结构刚性</w:t>
      </w:r>
      <w:r w:rsidR="00E74305">
        <w:rPr>
          <w:rFonts w:hint="eastAsia"/>
        </w:rPr>
        <w:t>。机器人</w:t>
      </w:r>
      <w:r w:rsidRPr="004451D5">
        <w:t>主要由核心躯干、两套对称的腿部模块以及两</w:t>
      </w:r>
      <w:r w:rsidR="00DC7640">
        <w:rPr>
          <w:rFonts w:hint="eastAsia"/>
        </w:rPr>
        <w:t>个</w:t>
      </w:r>
      <w:r w:rsidRPr="004451D5">
        <w:t>驱动</w:t>
      </w:r>
      <w:r w:rsidR="00DC7640">
        <w:rPr>
          <w:rFonts w:hint="eastAsia"/>
        </w:rPr>
        <w:t>轮</w:t>
      </w:r>
      <w:r w:rsidRPr="004451D5">
        <w:t>构成。</w:t>
      </w:r>
    </w:p>
    <w:p w14:paraId="20D1507C" w14:textId="75A2C416" w:rsidR="004451D5" w:rsidRPr="000B001A" w:rsidRDefault="00264DD4" w:rsidP="00264DD4">
      <w:pPr>
        <w:pStyle w:val="33"/>
      </w:pPr>
      <w:r>
        <w:rPr>
          <w:rFonts w:hint="eastAsia"/>
        </w:rPr>
        <w:t>2.</w:t>
      </w:r>
      <w:r w:rsidR="00F0234A">
        <w:rPr>
          <w:rFonts w:hint="eastAsia"/>
        </w:rPr>
        <w:t>4</w:t>
      </w:r>
      <w:r>
        <w:rPr>
          <w:rFonts w:hint="eastAsia"/>
        </w:rPr>
        <w:t xml:space="preserve">.1 </w:t>
      </w:r>
      <w:r w:rsidR="004451D5" w:rsidRPr="000B001A">
        <w:t>躯干设计</w:t>
      </w:r>
    </w:p>
    <w:p w14:paraId="0DBCF127" w14:textId="77777777" w:rsidR="002470B9" w:rsidRDefault="004451D5" w:rsidP="002470B9">
      <w:pPr>
        <w:spacing w:after="160" w:line="278" w:lineRule="auto"/>
        <w:ind w:firstLine="420"/>
      </w:pPr>
      <w:r w:rsidRPr="004451D5">
        <w:t>躯干是机器人的主体，承载所有核心电子元件和电池</w:t>
      </w:r>
      <w:r w:rsidR="000B001A">
        <w:rPr>
          <w:rFonts w:hint="eastAsia"/>
        </w:rPr>
        <w:t>，同时需要承载腿部髋关节</w:t>
      </w:r>
      <w:r w:rsidRPr="004451D5">
        <w:t>。功能定位</w:t>
      </w:r>
      <w:r w:rsidR="000B001A">
        <w:rPr>
          <w:rFonts w:hint="eastAsia"/>
        </w:rPr>
        <w:t>上</w:t>
      </w:r>
      <w:r w:rsidRPr="004451D5">
        <w:t>作为控制中心、能源中心和力矩分配中心。</w:t>
      </w:r>
    </w:p>
    <w:p w14:paraId="12F56C62" w14:textId="432886D3" w:rsidR="00B42B0B" w:rsidRDefault="002470B9" w:rsidP="00B42B0B">
      <w:pPr>
        <w:spacing w:after="160" w:line="278" w:lineRule="auto"/>
        <w:ind w:firstLine="420"/>
        <w:rPr>
          <w:rFonts w:hint="eastAsia"/>
        </w:rPr>
      </w:pPr>
      <w:r>
        <w:rPr>
          <w:rFonts w:hint="eastAsia"/>
        </w:rPr>
        <w:t>拟</w:t>
      </w:r>
      <w:r w:rsidR="004451D5" w:rsidRPr="004451D5">
        <w:t>采用框架式结构</w:t>
      </w:r>
      <w:r>
        <w:rPr>
          <w:rFonts w:hint="eastAsia"/>
        </w:rPr>
        <w:t>的设计原则</w:t>
      </w:r>
      <w:r w:rsidR="004451D5" w:rsidRPr="004451D5">
        <w:t>，最大化内部空间利用率，并合理布置重心。为了提高机器人的平衡性能，将电池等重物尽量靠近机器人的几何中心和地面，实现低重心设计。</w:t>
      </w:r>
      <w:r w:rsidR="00895948">
        <w:rPr>
          <w:rFonts w:hint="eastAsia"/>
        </w:rPr>
        <w:t>同时为了最大程度</w:t>
      </w:r>
      <w:r w:rsidR="00AC3AE4">
        <w:rPr>
          <w:rFonts w:hint="eastAsia"/>
        </w:rPr>
        <w:t>的简化结构复杂度，减轻整机重量，将腿部传动使用的髋关节也作为</w:t>
      </w:r>
      <w:r w:rsidR="002546A6">
        <w:rPr>
          <w:rFonts w:hint="eastAsia"/>
        </w:rPr>
        <w:t>机器人</w:t>
      </w:r>
      <w:r w:rsidR="00116133" w:rsidRPr="00116133">
        <w:rPr>
          <w:rFonts w:hint="eastAsia"/>
        </w:rPr>
        <w:t>躯</w:t>
      </w:r>
      <w:r w:rsidR="002546A6">
        <w:rPr>
          <w:rFonts w:hint="eastAsia"/>
        </w:rPr>
        <w:t>干的一部分，两个髋关节之间使用镂空的板材进行连接</w:t>
      </w:r>
      <w:r w:rsidR="00AE499C">
        <w:rPr>
          <w:rFonts w:hint="eastAsia"/>
        </w:rPr>
        <w:t>，同时在躯干上方螺栓连接一个</w:t>
      </w:r>
      <w:r w:rsidR="00AE499C">
        <w:rPr>
          <w:rFonts w:hint="eastAsia"/>
        </w:rPr>
        <w:t>3D</w:t>
      </w:r>
      <w:r w:rsidR="00AE499C">
        <w:rPr>
          <w:rFonts w:hint="eastAsia"/>
        </w:rPr>
        <w:lastRenderedPageBreak/>
        <w:t>打印件作为电池架</w:t>
      </w:r>
      <w:r w:rsidR="00795B0C">
        <w:rPr>
          <w:rFonts w:hint="eastAsia"/>
        </w:rPr>
        <w:t>，最终形成一个部分封闭的箱式结构</w:t>
      </w:r>
      <w:r w:rsidR="00F52E47">
        <w:rPr>
          <w:rFonts w:hint="eastAsia"/>
        </w:rPr>
        <w:t>。</w:t>
      </w:r>
    </w:p>
    <w:p w14:paraId="1DB5B1C6" w14:textId="00FC3542" w:rsidR="00B42B0B" w:rsidRDefault="00BA4B48" w:rsidP="004F7107">
      <w:pPr>
        <w:pStyle w:val="aff8"/>
        <w:spacing w:before="312"/>
      </w:pPr>
      <w:r>
        <w:drawing>
          <wp:inline distT="0" distB="0" distL="0" distR="0" wp14:anchorId="6693C8B7" wp14:editId="45A7F4DF">
            <wp:extent cx="3808675" cy="2341791"/>
            <wp:effectExtent l="0" t="0" r="1905" b="1905"/>
            <wp:docPr id="1447597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97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694" cy="235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E3DC" w14:textId="4F018FA6" w:rsidR="004451D5" w:rsidRPr="004451D5" w:rsidRDefault="004451D5" w:rsidP="00B42B0B">
      <w:pPr>
        <w:spacing w:after="160" w:line="278" w:lineRule="auto"/>
        <w:ind w:firstLine="420"/>
      </w:pPr>
      <w:r w:rsidRPr="004451D5">
        <w:t>优先采用碳纤维板材或高强度铝合金（如</w:t>
      </w:r>
      <w:r w:rsidRPr="004451D5">
        <w:t>7075/6061</w:t>
      </w:r>
      <w:r w:rsidRPr="004451D5">
        <w:t>）进行加工，在保证结构刚度的前提下达到极致轻量化。</w:t>
      </w:r>
    </w:p>
    <w:p w14:paraId="16533E47" w14:textId="1B4CB801" w:rsidR="004451D5" w:rsidRPr="001A6E81" w:rsidRDefault="000C068A" w:rsidP="000569E2">
      <w:pPr>
        <w:pStyle w:val="33"/>
      </w:pPr>
      <w:r>
        <w:rPr>
          <w:rFonts w:hint="eastAsia"/>
        </w:rPr>
        <w:t>2.</w:t>
      </w:r>
      <w:r w:rsidR="00F0234A">
        <w:rPr>
          <w:rFonts w:hint="eastAsia"/>
        </w:rPr>
        <w:t>4</w:t>
      </w:r>
      <w:r>
        <w:rPr>
          <w:rFonts w:hint="eastAsia"/>
        </w:rPr>
        <w:t>.2</w:t>
      </w:r>
      <w:r w:rsidR="00DD4C9F">
        <w:rPr>
          <w:rFonts w:hint="eastAsia"/>
        </w:rPr>
        <w:t xml:space="preserve"> </w:t>
      </w:r>
      <w:r w:rsidR="004451D5" w:rsidRPr="001A6E81">
        <w:t>腿部模块设计</w:t>
      </w:r>
    </w:p>
    <w:p w14:paraId="39ABBA04" w14:textId="1AEED33C" w:rsidR="004451D5" w:rsidRDefault="004451D5" w:rsidP="00593B13">
      <w:pPr>
        <w:spacing w:after="160" w:line="278" w:lineRule="auto"/>
        <w:ind w:firstLine="420"/>
      </w:pPr>
      <w:r w:rsidRPr="004451D5">
        <w:t>机器人采用两套相同的腿部模块，每条腿均采用</w:t>
      </w:r>
      <w:r w:rsidR="001A6E81">
        <w:rPr>
          <w:rFonts w:hint="eastAsia"/>
        </w:rPr>
        <w:t>混合</w:t>
      </w:r>
      <w:r w:rsidRPr="004451D5">
        <w:t>式结构，模仿人体的髋关节和膝关节运动，以实现丰富的足式运动。</w:t>
      </w:r>
    </w:p>
    <w:p w14:paraId="4CC5DE89" w14:textId="00C72F60" w:rsidR="00593B13" w:rsidRDefault="00FD1A11" w:rsidP="004F7107">
      <w:pPr>
        <w:spacing w:after="160" w:line="278" w:lineRule="auto"/>
        <w:ind w:firstLine="420"/>
        <w:rPr>
          <w:rFonts w:hint="eastAsia"/>
        </w:rPr>
      </w:pPr>
      <w:r>
        <w:rPr>
          <w:rFonts w:hint="eastAsia"/>
        </w:rPr>
        <w:t>为了最大程度上减轻腿部的转动惯量</w:t>
      </w:r>
      <w:r w:rsidR="00546D6A">
        <w:rPr>
          <w:rFonts w:hint="eastAsia"/>
        </w:rPr>
        <w:t>，</w:t>
      </w:r>
      <w:r w:rsidR="00011B54">
        <w:rPr>
          <w:rFonts w:hint="eastAsia"/>
        </w:rPr>
        <w:t>选择将腿部的两个驱动电机与</w:t>
      </w:r>
      <w:r w:rsidR="003D698B">
        <w:rPr>
          <w:rFonts w:hint="eastAsia"/>
        </w:rPr>
        <w:t>髋关节一起放置在躯干上，两个电机通过链传动将力矩传递至连杆中</w:t>
      </w:r>
      <w:r w:rsidR="00F805EF">
        <w:rPr>
          <w:rFonts w:hint="eastAsia"/>
        </w:rPr>
        <w:t>。</w:t>
      </w:r>
      <w:r w:rsidR="00C46027" w:rsidRPr="00C46027">
        <w:rPr>
          <w:rFonts w:cstheme="minorBidi"/>
        </w:rPr>
        <w:t>在机器人进行快速摆腿、腾空跳跃或触地缓冲时，沉重的电机定子和转子不参与腿部的大幅度摆动，从而极大地减小了运动惯性，使得腿部动作更加轻盈、敏捷，同时也有效保护了电机免受足端冲击的影响。</w:t>
      </w:r>
    </w:p>
    <w:p w14:paraId="24592300" w14:textId="57030D81" w:rsidR="00CF7A84" w:rsidRDefault="00EE3F8D" w:rsidP="00CF7A84">
      <w:pPr>
        <w:pStyle w:val="aff8"/>
        <w:spacing w:before="312"/>
        <w:rPr>
          <w:rFonts w:hint="eastAsia"/>
        </w:rPr>
      </w:pPr>
      <w:r>
        <w:drawing>
          <wp:inline distT="0" distB="0" distL="0" distR="0" wp14:anchorId="50CC1AE2" wp14:editId="39247B43">
            <wp:extent cx="2794000" cy="3358515"/>
            <wp:effectExtent l="0" t="0" r="6350" b="0"/>
            <wp:docPr id="177890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0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4037" cy="345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D60A2" w14:textId="38D6D293" w:rsidR="00C72B8B" w:rsidRDefault="00C72B8B" w:rsidP="00C72B8B">
      <w:pPr>
        <w:spacing w:after="160" w:line="278" w:lineRule="auto"/>
        <w:ind w:firstLineChars="0" w:firstLine="0"/>
        <w:jc w:val="left"/>
      </w:pPr>
      <w:r>
        <w:rPr>
          <w:rFonts w:hint="eastAsia"/>
        </w:rPr>
        <w:t>TODO</w:t>
      </w:r>
      <w:r>
        <w:rPr>
          <w:rFonts w:hint="eastAsia"/>
        </w:rPr>
        <w:t>：连杆参数计算</w:t>
      </w:r>
    </w:p>
    <w:p w14:paraId="72906E57" w14:textId="34D725FF" w:rsidR="00CB04C9" w:rsidRDefault="00CB04C9" w:rsidP="00CB04C9">
      <w:pPr>
        <w:pStyle w:val="33"/>
      </w:pPr>
      <w:r>
        <w:rPr>
          <w:rFonts w:hint="eastAsia"/>
        </w:rPr>
        <w:lastRenderedPageBreak/>
        <w:t>2.</w:t>
      </w:r>
      <w:r w:rsidR="00F0234A">
        <w:rPr>
          <w:rFonts w:hint="eastAsia"/>
        </w:rPr>
        <w:t>4</w:t>
      </w:r>
      <w:r>
        <w:rPr>
          <w:rFonts w:hint="eastAsia"/>
        </w:rPr>
        <w:t xml:space="preserve">.2 </w:t>
      </w:r>
      <w:r>
        <w:rPr>
          <w:rFonts w:hint="eastAsia"/>
        </w:rPr>
        <w:t>轮组设计</w:t>
      </w:r>
    </w:p>
    <w:p w14:paraId="05B048C9" w14:textId="77777777" w:rsidR="00F0234A" w:rsidRDefault="00F0234A" w:rsidP="00F0234A">
      <w:pPr>
        <w:ind w:firstLine="420"/>
      </w:pPr>
      <w:r w:rsidRPr="004451D5">
        <w:t>本机器人的</w:t>
      </w:r>
      <w:r w:rsidRPr="004451D5">
        <w:t>“</w:t>
      </w:r>
      <w:r w:rsidRPr="004451D5">
        <w:t>混合式</w:t>
      </w:r>
      <w:r w:rsidRPr="004451D5">
        <w:t>”</w:t>
      </w:r>
      <w:r w:rsidRPr="004451D5">
        <w:t>特点主要体现在足部的设计上。驱动轮并非独立于腿部，而是</w:t>
      </w:r>
      <w:r w:rsidRPr="003427D7">
        <w:t>集成在足部关节处</w:t>
      </w:r>
      <w:r w:rsidRPr="004451D5">
        <w:t>。</w:t>
      </w:r>
    </w:p>
    <w:p w14:paraId="56E502A9" w14:textId="77777777" w:rsidR="00F0234A" w:rsidRDefault="00F0234A" w:rsidP="00F0234A">
      <w:pPr>
        <w:ind w:firstLine="420"/>
      </w:pPr>
      <w:r w:rsidRPr="004451D5">
        <w:t>驱动轮固定于腿部最末端的踝关节之下，作为机器人在轮式模式下的主要支撑点和执行器。</w:t>
      </w:r>
    </w:p>
    <w:p w14:paraId="3BB76526" w14:textId="07595F6B" w:rsidR="00F0234A" w:rsidRPr="00F0234A" w:rsidRDefault="00F0234A" w:rsidP="00F0234A">
      <w:pPr>
        <w:ind w:firstLine="420"/>
        <w:rPr>
          <w:rFonts w:hint="eastAsia"/>
        </w:rPr>
      </w:pPr>
      <w:r w:rsidRPr="004451D5">
        <w:t>这种设计最大限度地减少了额外的驱动机构和结构件，是实现轻量化的关键。在轮式模式下，机器人通过驱动轮的高速旋转实现快速移动；在足式模式下，驱动轮作为足尖或足底与地面接触，利用腿部的</w:t>
      </w:r>
      <w:r w:rsidRPr="004451D5">
        <w:t>3</w:t>
      </w:r>
      <w:r w:rsidRPr="004451D5">
        <w:t>个自由度实现地形适应和障碍跨越。</w:t>
      </w:r>
    </w:p>
    <w:p w14:paraId="0C0C1076" w14:textId="7F2398AB" w:rsidR="004451D5" w:rsidRPr="004451D5" w:rsidRDefault="00A26512" w:rsidP="00A26512">
      <w:pPr>
        <w:pStyle w:val="23"/>
      </w:pPr>
      <w:r>
        <w:rPr>
          <w:rFonts w:hint="eastAsia"/>
        </w:rPr>
        <w:t>2</w:t>
      </w:r>
      <w:r w:rsidR="004451D5" w:rsidRPr="004451D5">
        <w:t>.</w:t>
      </w:r>
      <w:r w:rsidR="00F0234A">
        <w:rPr>
          <w:rFonts w:hint="eastAsia"/>
        </w:rPr>
        <w:t>5</w:t>
      </w:r>
      <w:r w:rsidR="004451D5" w:rsidRPr="004451D5">
        <w:t xml:space="preserve"> </w:t>
      </w:r>
      <w:r w:rsidR="004451D5" w:rsidRPr="004451D5">
        <w:t>关键机构设计与传动方案</w:t>
      </w:r>
    </w:p>
    <w:p w14:paraId="62EC5815" w14:textId="388E7D98" w:rsidR="002429EC" w:rsidRDefault="00A26512" w:rsidP="00C713A2">
      <w:pPr>
        <w:pStyle w:val="33"/>
      </w:pPr>
      <w:r>
        <w:rPr>
          <w:rFonts w:hint="eastAsia"/>
        </w:rPr>
        <w:t>2.</w:t>
      </w:r>
      <w:r w:rsidR="00F0234A">
        <w:rPr>
          <w:rFonts w:hint="eastAsia"/>
        </w:rPr>
        <w:t>5</w:t>
      </w:r>
      <w:r>
        <w:rPr>
          <w:rFonts w:hint="eastAsia"/>
        </w:rPr>
        <w:t>.1</w:t>
      </w:r>
      <w:r w:rsidR="00AB489D">
        <w:rPr>
          <w:rFonts w:hint="eastAsia"/>
        </w:rPr>
        <w:t>髋关节轴系</w:t>
      </w:r>
    </w:p>
    <w:p w14:paraId="0A322191" w14:textId="6CA43337" w:rsidR="00175776" w:rsidRPr="00175776" w:rsidRDefault="00A853CC" w:rsidP="00175776">
      <w:pPr>
        <w:ind w:firstLine="420"/>
      </w:pPr>
      <w:r w:rsidRPr="00A853CC">
        <w:t>髋关节轴系采</w:t>
      </w:r>
      <w:r w:rsidRPr="00A853CC">
        <w:rPr>
          <w:rFonts w:ascii="微软雅黑" w:eastAsia="微软雅黑" w:hAnsi="微软雅黑" w:cs="微软雅黑" w:hint="eastAsia"/>
        </w:rPr>
        <w:t>⽤</w:t>
      </w:r>
      <w:r w:rsidRPr="00A853CC">
        <w:rPr>
          <w:rFonts w:hint="eastAsia"/>
        </w:rPr>
        <w:t>嵌套式的</w:t>
      </w:r>
      <w:r w:rsidRPr="00A853CC">
        <w:rPr>
          <w:rFonts w:hint="eastAsia"/>
        </w:rPr>
        <w:t>二</w:t>
      </w:r>
      <w:r w:rsidRPr="00A853CC">
        <w:rPr>
          <w:rFonts w:hint="eastAsia"/>
        </w:rPr>
        <w:t>级轴系设计，运</w:t>
      </w:r>
      <w:r w:rsidRPr="00A853CC">
        <w:rPr>
          <w:rFonts w:hint="eastAsia"/>
        </w:rPr>
        <w:t>用</w:t>
      </w:r>
      <w:r w:rsidRPr="00A853CC">
        <w:rPr>
          <w:rFonts w:hint="eastAsia"/>
        </w:rPr>
        <w:t>两组轴承实现髋关节和膝关节</w:t>
      </w:r>
      <w:r w:rsidRPr="00A853CC">
        <w:rPr>
          <w:rFonts w:ascii="微软雅黑" w:eastAsia="微软雅黑" w:hAnsi="微软雅黑" w:cs="微软雅黑" w:hint="eastAsia"/>
        </w:rPr>
        <w:t>⾃</w:t>
      </w:r>
      <w:r w:rsidRPr="00A853CC">
        <w:rPr>
          <w:rFonts w:hint="eastAsia"/>
        </w:rPr>
        <w:t>由度的传动</w:t>
      </w:r>
      <w:r w:rsidR="00175776" w:rsidRPr="00175776">
        <w:t>。该结构不仅具备较高的承载能力与稳定性，还兼顾了运动灵活性与结构紧凑性，适用于人体下肢外骨骼、仿生机器人等对空间布局与传动效率要求较高的应用场景。</w:t>
      </w:r>
    </w:p>
    <w:p w14:paraId="04B0CD96" w14:textId="662412C6" w:rsidR="00A853CC" w:rsidRDefault="00175776" w:rsidP="007C2C3C">
      <w:pPr>
        <w:ind w:firstLine="420"/>
        <w:rPr>
          <w:rFonts w:hint="eastAsia"/>
        </w:rPr>
      </w:pPr>
      <w:r w:rsidRPr="00175776">
        <w:t>具体而言，髋关节轴系由内、外两层轴系组成。内轴系主要负责膝关节的屈伸运动，外轴系则控制髋关节的屈伸与旋转。两组轴承分别布置于轴系的关键支撑位置，有效分散运动过程中的径向与轴向载荷，降低摩擦损耗，提升传动效率与使用寿命。</w:t>
      </w:r>
    </w:p>
    <w:p w14:paraId="3E750DE6" w14:textId="4306BFA5" w:rsidR="00C713A2" w:rsidRDefault="00C77ADC" w:rsidP="002429EC">
      <w:pPr>
        <w:pStyle w:val="aff8"/>
        <w:spacing w:before="312"/>
        <w:rPr>
          <w:rFonts w:hint="eastAsia"/>
        </w:rPr>
      </w:pPr>
      <w:r>
        <w:rPr>
          <w14:ligatures w14:val="standardContextual"/>
        </w:rPr>
        <w:drawing>
          <wp:inline distT="0" distB="0" distL="0" distR="0" wp14:anchorId="4FD7F07F" wp14:editId="1B9ACD9B">
            <wp:extent cx="5267960" cy="3622040"/>
            <wp:effectExtent l="0" t="0" r="8890" b="0"/>
            <wp:docPr id="132469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6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6715" w14:textId="6CC186B3" w:rsidR="002429EC" w:rsidRDefault="002429EC" w:rsidP="002429EC">
      <w:pPr>
        <w:pStyle w:val="33"/>
      </w:pPr>
      <w:r>
        <w:rPr>
          <w:rFonts w:hint="eastAsia"/>
        </w:rPr>
        <w:t xml:space="preserve">2.5.2 </w:t>
      </w:r>
      <w:r>
        <w:rPr>
          <w:rFonts w:hint="eastAsia"/>
        </w:rPr>
        <w:t>链传动</w:t>
      </w:r>
      <w:r w:rsidR="00377E48">
        <w:rPr>
          <w:rFonts w:hint="eastAsia"/>
        </w:rPr>
        <w:t>设计</w:t>
      </w:r>
    </w:p>
    <w:p w14:paraId="654E1612" w14:textId="44A160CF" w:rsidR="00C713A2" w:rsidRDefault="00E51A71" w:rsidP="00E51A71">
      <w:pPr>
        <w:pStyle w:val="23"/>
      </w:pPr>
      <w:r>
        <w:rPr>
          <w:rFonts w:hint="eastAsia"/>
        </w:rPr>
        <w:lastRenderedPageBreak/>
        <w:t xml:space="preserve">2.6 </w:t>
      </w:r>
      <w:r>
        <w:rPr>
          <w:rFonts w:hint="eastAsia"/>
        </w:rPr>
        <w:t>拓扑优化设计</w:t>
      </w:r>
    </w:p>
    <w:p w14:paraId="216AEE4D" w14:textId="1E44C9C8" w:rsidR="00C713A2" w:rsidRPr="004451D5" w:rsidRDefault="00C713A2" w:rsidP="00C713A2">
      <w:pPr>
        <w:pStyle w:val="aff8"/>
        <w:spacing w:before="312"/>
        <w:rPr>
          <w:rFonts w:hint="eastAsia"/>
        </w:rPr>
      </w:pPr>
      <w:r>
        <w:drawing>
          <wp:inline distT="0" distB="0" distL="0" distR="0" wp14:anchorId="4FFDADE9" wp14:editId="52059C95">
            <wp:extent cx="4116491" cy="2633146"/>
            <wp:effectExtent l="0" t="0" r="0" b="0"/>
            <wp:docPr id="576047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7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8371" cy="264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3A2" w:rsidRPr="00445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楷体">
    <w:altName w:val="宋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FC6"/>
    <w:multiLevelType w:val="multilevel"/>
    <w:tmpl w:val="9258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23B2"/>
    <w:multiLevelType w:val="multilevel"/>
    <w:tmpl w:val="425E5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66323"/>
    <w:multiLevelType w:val="multilevel"/>
    <w:tmpl w:val="E11EEF82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41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" w:hanging="1440"/>
      </w:pPr>
      <w:rPr>
        <w:rFonts w:hint="default"/>
      </w:rPr>
    </w:lvl>
  </w:abstractNum>
  <w:abstractNum w:abstractNumId="3" w15:restartNumberingAfterBreak="0">
    <w:nsid w:val="479A33F4"/>
    <w:multiLevelType w:val="multilevel"/>
    <w:tmpl w:val="8E58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770D8"/>
    <w:multiLevelType w:val="multilevel"/>
    <w:tmpl w:val="E264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A24BF"/>
    <w:multiLevelType w:val="multilevel"/>
    <w:tmpl w:val="D46E27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20" w:hanging="1800"/>
      </w:pPr>
      <w:rPr>
        <w:rFonts w:hint="default"/>
      </w:rPr>
    </w:lvl>
  </w:abstractNum>
  <w:abstractNum w:abstractNumId="6" w15:restartNumberingAfterBreak="0">
    <w:nsid w:val="58185D49"/>
    <w:multiLevelType w:val="multilevel"/>
    <w:tmpl w:val="07C42B3E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41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34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28" w:hanging="1440"/>
      </w:pPr>
      <w:rPr>
        <w:rFonts w:hint="default"/>
      </w:rPr>
    </w:lvl>
  </w:abstractNum>
  <w:abstractNum w:abstractNumId="7" w15:restartNumberingAfterBreak="0">
    <w:nsid w:val="69327FE2"/>
    <w:multiLevelType w:val="multilevel"/>
    <w:tmpl w:val="CDE8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063423"/>
    <w:multiLevelType w:val="multilevel"/>
    <w:tmpl w:val="CE8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1620130">
    <w:abstractNumId w:val="3"/>
  </w:num>
  <w:num w:numId="2" w16cid:durableId="702904611">
    <w:abstractNumId w:val="4"/>
  </w:num>
  <w:num w:numId="3" w16cid:durableId="1211377952">
    <w:abstractNumId w:val="0"/>
  </w:num>
  <w:num w:numId="4" w16cid:durableId="2032797005">
    <w:abstractNumId w:val="8"/>
  </w:num>
  <w:num w:numId="5" w16cid:durableId="692876114">
    <w:abstractNumId w:val="1"/>
  </w:num>
  <w:num w:numId="6" w16cid:durableId="1470439934">
    <w:abstractNumId w:val="7"/>
  </w:num>
  <w:num w:numId="7" w16cid:durableId="8215203">
    <w:abstractNumId w:val="5"/>
  </w:num>
  <w:num w:numId="8" w16cid:durableId="658778164">
    <w:abstractNumId w:val="6"/>
  </w:num>
  <w:num w:numId="9" w16cid:durableId="113598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40"/>
    <w:rsid w:val="00011B54"/>
    <w:rsid w:val="000569E2"/>
    <w:rsid w:val="000B001A"/>
    <w:rsid w:val="000C068A"/>
    <w:rsid w:val="00102C11"/>
    <w:rsid w:val="0010516A"/>
    <w:rsid w:val="00116133"/>
    <w:rsid w:val="00175776"/>
    <w:rsid w:val="001A6E81"/>
    <w:rsid w:val="001A70FA"/>
    <w:rsid w:val="002046F5"/>
    <w:rsid w:val="002343D8"/>
    <w:rsid w:val="002429EC"/>
    <w:rsid w:val="002470B9"/>
    <w:rsid w:val="002546A6"/>
    <w:rsid w:val="00264DD4"/>
    <w:rsid w:val="00267E1A"/>
    <w:rsid w:val="002B70A6"/>
    <w:rsid w:val="002E4098"/>
    <w:rsid w:val="002E4B10"/>
    <w:rsid w:val="00310B4A"/>
    <w:rsid w:val="00313568"/>
    <w:rsid w:val="00334100"/>
    <w:rsid w:val="003427D7"/>
    <w:rsid w:val="00377E48"/>
    <w:rsid w:val="003B70B5"/>
    <w:rsid w:val="003D698B"/>
    <w:rsid w:val="003E41C3"/>
    <w:rsid w:val="00431BD8"/>
    <w:rsid w:val="004451D5"/>
    <w:rsid w:val="004A2A75"/>
    <w:rsid w:val="004E7F8B"/>
    <w:rsid w:val="004F7107"/>
    <w:rsid w:val="00512619"/>
    <w:rsid w:val="00546D6A"/>
    <w:rsid w:val="00573C86"/>
    <w:rsid w:val="00593B13"/>
    <w:rsid w:val="005B15B4"/>
    <w:rsid w:val="00642E71"/>
    <w:rsid w:val="006926C2"/>
    <w:rsid w:val="006C2A40"/>
    <w:rsid w:val="006E775C"/>
    <w:rsid w:val="00711112"/>
    <w:rsid w:val="00755F04"/>
    <w:rsid w:val="00760930"/>
    <w:rsid w:val="00760B68"/>
    <w:rsid w:val="00783CA1"/>
    <w:rsid w:val="00795B0C"/>
    <w:rsid w:val="007B6699"/>
    <w:rsid w:val="007C2C3C"/>
    <w:rsid w:val="00804FCE"/>
    <w:rsid w:val="00895948"/>
    <w:rsid w:val="008A2661"/>
    <w:rsid w:val="008C1FD6"/>
    <w:rsid w:val="008E304A"/>
    <w:rsid w:val="009550A4"/>
    <w:rsid w:val="009B090B"/>
    <w:rsid w:val="009C1888"/>
    <w:rsid w:val="00A16554"/>
    <w:rsid w:val="00A26512"/>
    <w:rsid w:val="00A544E4"/>
    <w:rsid w:val="00A65FCE"/>
    <w:rsid w:val="00A84E9C"/>
    <w:rsid w:val="00A853CC"/>
    <w:rsid w:val="00AB489D"/>
    <w:rsid w:val="00AC3AE4"/>
    <w:rsid w:val="00AE499C"/>
    <w:rsid w:val="00B20240"/>
    <w:rsid w:val="00B25BAA"/>
    <w:rsid w:val="00B30605"/>
    <w:rsid w:val="00B36470"/>
    <w:rsid w:val="00B42B0B"/>
    <w:rsid w:val="00BA4B48"/>
    <w:rsid w:val="00BD6280"/>
    <w:rsid w:val="00C37D39"/>
    <w:rsid w:val="00C40CDD"/>
    <w:rsid w:val="00C46027"/>
    <w:rsid w:val="00C513AC"/>
    <w:rsid w:val="00C538FB"/>
    <w:rsid w:val="00C56FFE"/>
    <w:rsid w:val="00C623C7"/>
    <w:rsid w:val="00C713A2"/>
    <w:rsid w:val="00C72B8B"/>
    <w:rsid w:val="00C77ADC"/>
    <w:rsid w:val="00CB04C9"/>
    <w:rsid w:val="00CC1F4C"/>
    <w:rsid w:val="00CD26AA"/>
    <w:rsid w:val="00CE51A3"/>
    <w:rsid w:val="00CF020D"/>
    <w:rsid w:val="00CF7A84"/>
    <w:rsid w:val="00D01BFD"/>
    <w:rsid w:val="00D211D5"/>
    <w:rsid w:val="00D45965"/>
    <w:rsid w:val="00D52CB6"/>
    <w:rsid w:val="00D958A1"/>
    <w:rsid w:val="00DA521F"/>
    <w:rsid w:val="00DC7640"/>
    <w:rsid w:val="00DD4C9F"/>
    <w:rsid w:val="00DF0586"/>
    <w:rsid w:val="00E44823"/>
    <w:rsid w:val="00E50C8F"/>
    <w:rsid w:val="00E51A71"/>
    <w:rsid w:val="00E74305"/>
    <w:rsid w:val="00E93C12"/>
    <w:rsid w:val="00EB7947"/>
    <w:rsid w:val="00EB7A76"/>
    <w:rsid w:val="00EE3F8D"/>
    <w:rsid w:val="00EE4BB7"/>
    <w:rsid w:val="00F0234A"/>
    <w:rsid w:val="00F24A56"/>
    <w:rsid w:val="00F52E47"/>
    <w:rsid w:val="00F805EF"/>
    <w:rsid w:val="00FB6737"/>
    <w:rsid w:val="00FD1A11"/>
    <w:rsid w:val="00FE1033"/>
    <w:rsid w:val="00FE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9DAF"/>
  <w15:chartTrackingRefBased/>
  <w15:docId w15:val="{91F2F28D-7D52-468A-B9A8-0F81B3831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9E2"/>
    <w:pPr>
      <w:widowControl w:val="0"/>
      <w:spacing w:after="0" w:line="360" w:lineRule="exact"/>
      <w:ind w:firstLineChars="200" w:firstLine="20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9C1888"/>
    <w:pPr>
      <w:keepNext/>
      <w:adjustRightInd w:val="0"/>
      <w:textAlignment w:val="baseline"/>
      <w:outlineLvl w:val="0"/>
    </w:pPr>
    <w:rPr>
      <w:rFonts w:eastAsia="长城楷体"/>
      <w:b/>
      <w:bCs/>
      <w:i/>
      <w:iCs/>
      <w:sz w:val="28"/>
      <w:szCs w:val="28"/>
      <w:lang w:val="x-none" w:eastAsia="x-none"/>
    </w:rPr>
  </w:style>
  <w:style w:type="paragraph" w:styleId="2">
    <w:name w:val="heading 2"/>
    <w:basedOn w:val="a"/>
    <w:next w:val="a0"/>
    <w:link w:val="2Char"/>
    <w:uiPriority w:val="9"/>
    <w:qFormat/>
    <w:rsid w:val="009C1888"/>
    <w:pPr>
      <w:keepNext/>
      <w:adjustRightInd w:val="0"/>
      <w:textAlignment w:val="baseline"/>
      <w:outlineLvl w:val="1"/>
    </w:pPr>
    <w:rPr>
      <w:rFonts w:eastAsia="长城楷体"/>
      <w:b/>
      <w:bCs/>
      <w:i/>
      <w:iCs/>
      <w:szCs w:val="21"/>
      <w:lang w:val="x-none" w:eastAsia="x-none"/>
    </w:rPr>
  </w:style>
  <w:style w:type="paragraph" w:styleId="3">
    <w:name w:val="heading 3"/>
    <w:basedOn w:val="a"/>
    <w:next w:val="a"/>
    <w:link w:val="3Char"/>
    <w:uiPriority w:val="9"/>
    <w:qFormat/>
    <w:rsid w:val="009C1888"/>
    <w:pPr>
      <w:keepNext/>
      <w:keepLines/>
      <w:spacing w:before="260" w:after="260" w:line="416" w:lineRule="auto"/>
      <w:outlineLvl w:val="2"/>
    </w:pPr>
    <w:rPr>
      <w:rFonts w:ascii="Arial" w:eastAsia="黑体" w:hAnsi="Arial"/>
      <w:b/>
      <w:bCs/>
      <w:sz w:val="32"/>
      <w:szCs w:val="32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A4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A4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A4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A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A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A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  <w:rsid w:val="009C1888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9C1888"/>
  </w:style>
  <w:style w:type="character" w:customStyle="1" w:styleId="10">
    <w:name w:val="标题 1 字符"/>
    <w:uiPriority w:val="9"/>
    <w:rsid w:val="009C1888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uiPriority w:val="9"/>
    <w:semiHidden/>
    <w:rsid w:val="009C1888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uiPriority w:val="9"/>
    <w:semiHidden/>
    <w:rsid w:val="009C1888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6C2A4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6C2A4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6C2A4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6C2A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6C2A40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6C2A40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Char"/>
    <w:qFormat/>
    <w:rsid w:val="009C1888"/>
    <w:pPr>
      <w:adjustRightInd w:val="0"/>
      <w:spacing w:before="240" w:after="60"/>
      <w:jc w:val="center"/>
      <w:textAlignment w:val="baseline"/>
      <w:outlineLvl w:val="0"/>
    </w:pPr>
    <w:rPr>
      <w:rFonts w:ascii="Arial" w:hAnsi="Arial"/>
      <w:b/>
      <w:bCs/>
      <w:sz w:val="32"/>
      <w:szCs w:val="32"/>
      <w:lang w:val="x-none" w:eastAsia="x-none"/>
    </w:rPr>
  </w:style>
  <w:style w:type="character" w:customStyle="1" w:styleId="a5">
    <w:name w:val="标题 字符"/>
    <w:uiPriority w:val="10"/>
    <w:rsid w:val="009C1888"/>
    <w:rPr>
      <w:rFonts w:ascii="等线 Light" w:hAnsi="等线 Light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qFormat/>
    <w:rsid w:val="009C1888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7">
    <w:name w:val="副标题 字符"/>
    <w:link w:val="a6"/>
    <w:rsid w:val="009C1888"/>
    <w:rPr>
      <w:rFonts w:ascii="Cambria" w:eastAsia="宋体" w:hAnsi="Cambria" w:cs="Times New Roman"/>
      <w:b/>
      <w:bCs/>
      <w:kern w:val="28"/>
      <w:sz w:val="32"/>
      <w:szCs w:val="32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6C2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6C2A4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888"/>
    <w:pPr>
      <w:ind w:firstLine="420"/>
    </w:pPr>
  </w:style>
  <w:style w:type="character" w:styleId="ab">
    <w:name w:val="Intense Emphasis"/>
    <w:basedOn w:val="a1"/>
    <w:uiPriority w:val="21"/>
    <w:qFormat/>
    <w:rsid w:val="006C2A4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C2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6C2A40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6C2A40"/>
    <w:rPr>
      <w:b/>
      <w:bCs/>
      <w:smallCaps/>
      <w:color w:val="0F4761" w:themeColor="accent1" w:themeShade="BF"/>
      <w:spacing w:val="5"/>
    </w:rPr>
  </w:style>
  <w:style w:type="table" w:styleId="af">
    <w:name w:val="Table Grid"/>
    <w:basedOn w:val="a2"/>
    <w:rsid w:val="009C188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Normal (Web)"/>
    <w:basedOn w:val="a"/>
    <w:uiPriority w:val="99"/>
    <w:unhideWhenUsed/>
    <w:rsid w:val="009C188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apple-converted-space">
    <w:name w:val="apple-converted-space"/>
    <w:rsid w:val="009C1888"/>
  </w:style>
  <w:style w:type="paragraph" w:styleId="HTML">
    <w:name w:val="HTML Preformatted"/>
    <w:basedOn w:val="a"/>
    <w:link w:val="HTMLChar"/>
    <w:uiPriority w:val="99"/>
    <w:unhideWhenUsed/>
    <w:rsid w:val="009C18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x-none" w:eastAsia="x-none"/>
    </w:rPr>
  </w:style>
  <w:style w:type="character" w:customStyle="1" w:styleId="HTML0">
    <w:name w:val="HTML 预设格式 字符"/>
    <w:uiPriority w:val="99"/>
    <w:semiHidden/>
    <w:rsid w:val="009C1888"/>
    <w:rPr>
      <w:rFonts w:ascii="Courier New" w:hAnsi="Courier New" w:cs="Courier New"/>
      <w:kern w:val="2"/>
    </w:rPr>
  </w:style>
  <w:style w:type="character" w:customStyle="1" w:styleId="HTMLChar">
    <w:name w:val="HTML 预设格式 Char"/>
    <w:link w:val="HTML"/>
    <w:uiPriority w:val="99"/>
    <w:rsid w:val="009C1888"/>
    <w:rPr>
      <w:rFonts w:ascii="宋体" w:eastAsia="宋体" w:hAnsi="宋体" w:cs="Times New Roman"/>
      <w:kern w:val="0"/>
      <w:sz w:val="24"/>
      <w:lang w:val="x-none" w:eastAsia="x-none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C1888"/>
  </w:style>
  <w:style w:type="paragraph" w:styleId="TOC2">
    <w:name w:val="toc 2"/>
    <w:basedOn w:val="a"/>
    <w:next w:val="a"/>
    <w:autoRedefine/>
    <w:uiPriority w:val="39"/>
    <w:unhideWhenUsed/>
    <w:rsid w:val="009C188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C1888"/>
    <w:pPr>
      <w:ind w:leftChars="400" w:left="840"/>
    </w:pPr>
  </w:style>
  <w:style w:type="character" w:customStyle="1" w:styleId="1Char">
    <w:name w:val="标题 1 Char"/>
    <w:link w:val="1"/>
    <w:uiPriority w:val="9"/>
    <w:rsid w:val="009C1888"/>
    <w:rPr>
      <w:rFonts w:ascii="Times New Roman" w:eastAsia="长城楷体" w:hAnsi="Times New Roman" w:cs="Times New Roman"/>
      <w:b/>
      <w:bCs/>
      <w:i/>
      <w:iCs/>
      <w:sz w:val="28"/>
      <w:szCs w:val="28"/>
      <w:lang w:val="x-none" w:eastAsia="x-none"/>
      <w14:ligatures w14:val="none"/>
    </w:rPr>
  </w:style>
  <w:style w:type="paragraph" w:styleId="TOC">
    <w:name w:val="TOC Heading"/>
    <w:basedOn w:val="1"/>
    <w:next w:val="a"/>
    <w:uiPriority w:val="39"/>
    <w:qFormat/>
    <w:rsid w:val="009C1888"/>
    <w:pPr>
      <w:keepLines/>
      <w:widowControl/>
      <w:adjustRightInd/>
      <w:spacing w:before="480" w:line="276" w:lineRule="auto"/>
      <w:jc w:val="left"/>
      <w:textAlignment w:val="auto"/>
      <w:outlineLvl w:val="9"/>
    </w:pPr>
    <w:rPr>
      <w:rFonts w:ascii="Cambria" w:eastAsia="宋体" w:hAnsi="Cambria"/>
      <w:i w:val="0"/>
      <w:iCs w:val="0"/>
      <w:color w:val="365F91"/>
      <w:kern w:val="0"/>
    </w:rPr>
  </w:style>
  <w:style w:type="character" w:customStyle="1" w:styleId="Char">
    <w:name w:val="标题 Char"/>
    <w:link w:val="a4"/>
    <w:rsid w:val="009C1888"/>
    <w:rPr>
      <w:rFonts w:ascii="Arial" w:eastAsia="宋体" w:hAnsi="Arial" w:cs="Times New Roman"/>
      <w:b/>
      <w:bCs/>
      <w:sz w:val="32"/>
      <w:szCs w:val="32"/>
      <w:lang w:val="x-none" w:eastAsia="x-none"/>
      <w14:ligatures w14:val="none"/>
    </w:rPr>
  </w:style>
  <w:style w:type="character" w:customStyle="1" w:styleId="2Char">
    <w:name w:val="标题 2 Char"/>
    <w:link w:val="2"/>
    <w:uiPriority w:val="9"/>
    <w:rsid w:val="009C1888"/>
    <w:rPr>
      <w:rFonts w:ascii="Times New Roman" w:eastAsia="长城楷体" w:hAnsi="Times New Roman" w:cs="Times New Roman"/>
      <w:b/>
      <w:bCs/>
      <w:i/>
      <w:iCs/>
      <w:sz w:val="21"/>
      <w:szCs w:val="21"/>
      <w:lang w:val="x-none" w:eastAsia="x-none"/>
      <w14:ligatures w14:val="none"/>
    </w:rPr>
  </w:style>
  <w:style w:type="paragraph" w:styleId="a0">
    <w:name w:val="Normal Indent"/>
    <w:basedOn w:val="a"/>
    <w:rsid w:val="009C1888"/>
    <w:pPr>
      <w:adjustRightInd w:val="0"/>
      <w:ind w:firstLine="420"/>
      <w:textAlignment w:val="baseline"/>
    </w:pPr>
    <w:rPr>
      <w:szCs w:val="21"/>
    </w:rPr>
  </w:style>
  <w:style w:type="character" w:customStyle="1" w:styleId="3Char">
    <w:name w:val="标题 3 Char"/>
    <w:link w:val="3"/>
    <w:uiPriority w:val="9"/>
    <w:rsid w:val="009C1888"/>
    <w:rPr>
      <w:rFonts w:ascii="Arial" w:eastAsia="黑体" w:hAnsi="Arial" w:cs="Times New Roman"/>
      <w:b/>
      <w:bCs/>
      <w:sz w:val="32"/>
      <w:szCs w:val="32"/>
      <w:lang w:val="x-none" w:eastAsia="x-none"/>
      <w14:ligatures w14:val="none"/>
    </w:rPr>
  </w:style>
  <w:style w:type="character" w:styleId="af1">
    <w:name w:val="Hyperlink"/>
    <w:uiPriority w:val="99"/>
    <w:unhideWhenUsed/>
    <w:rsid w:val="009C1888"/>
    <w:rPr>
      <w:color w:val="0000FF"/>
      <w:u w:val="single"/>
    </w:rPr>
  </w:style>
  <w:style w:type="character" w:styleId="af2">
    <w:name w:val="FollowedHyperlink"/>
    <w:uiPriority w:val="99"/>
    <w:unhideWhenUsed/>
    <w:rsid w:val="009C1888"/>
    <w:rPr>
      <w:color w:val="800080"/>
      <w:u w:val="single"/>
    </w:rPr>
  </w:style>
  <w:style w:type="paragraph" w:customStyle="1" w:styleId="11">
    <w:name w:val="列出段落1"/>
    <w:basedOn w:val="a"/>
    <w:uiPriority w:val="34"/>
    <w:qFormat/>
    <w:rsid w:val="009C1888"/>
    <w:pPr>
      <w:adjustRightInd w:val="0"/>
      <w:ind w:firstLine="420"/>
      <w:textAlignment w:val="baseline"/>
    </w:pPr>
    <w:rPr>
      <w:szCs w:val="21"/>
    </w:rPr>
  </w:style>
  <w:style w:type="paragraph" w:styleId="af3">
    <w:name w:val="Balloon Text"/>
    <w:basedOn w:val="a"/>
    <w:link w:val="Char0"/>
    <w:uiPriority w:val="99"/>
    <w:unhideWhenUsed/>
    <w:rsid w:val="009C1888"/>
    <w:rPr>
      <w:sz w:val="18"/>
      <w:szCs w:val="18"/>
    </w:rPr>
  </w:style>
  <w:style w:type="character" w:customStyle="1" w:styleId="af4">
    <w:name w:val="批注框文本 字符"/>
    <w:basedOn w:val="a1"/>
    <w:uiPriority w:val="99"/>
    <w:semiHidden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0">
    <w:name w:val="批注框文本 Char"/>
    <w:link w:val="af3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5">
    <w:name w:val="annotation text"/>
    <w:basedOn w:val="a"/>
    <w:link w:val="af6"/>
    <w:semiHidden/>
    <w:rsid w:val="009C1888"/>
    <w:pPr>
      <w:adjustRightInd w:val="0"/>
      <w:jc w:val="left"/>
      <w:textAlignment w:val="baseline"/>
    </w:pPr>
    <w:rPr>
      <w:szCs w:val="21"/>
    </w:rPr>
  </w:style>
  <w:style w:type="character" w:customStyle="1" w:styleId="af6">
    <w:name w:val="批注文字 字符"/>
    <w:link w:val="af5"/>
    <w:semiHidden/>
    <w:qFormat/>
    <w:rsid w:val="009C1888"/>
    <w:rPr>
      <w:rFonts w:ascii="Times New Roman" w:eastAsia="宋体" w:hAnsi="Times New Roman" w:cs="Times New Roman"/>
      <w:sz w:val="21"/>
      <w:szCs w:val="21"/>
      <w14:ligatures w14:val="none"/>
    </w:rPr>
  </w:style>
  <w:style w:type="character" w:styleId="af7">
    <w:name w:val="annotation reference"/>
    <w:semiHidden/>
    <w:rsid w:val="009C1888"/>
    <w:rPr>
      <w:sz w:val="21"/>
      <w:szCs w:val="21"/>
    </w:rPr>
  </w:style>
  <w:style w:type="paragraph" w:styleId="af8">
    <w:name w:val="annotation subject"/>
    <w:basedOn w:val="af5"/>
    <w:next w:val="af5"/>
    <w:link w:val="af9"/>
    <w:semiHidden/>
    <w:rsid w:val="009C1888"/>
    <w:rPr>
      <w:b/>
      <w:bCs/>
    </w:rPr>
  </w:style>
  <w:style w:type="character" w:customStyle="1" w:styleId="af9">
    <w:name w:val="批注主题 字符"/>
    <w:link w:val="af8"/>
    <w:semiHidden/>
    <w:rsid w:val="009C1888"/>
    <w:rPr>
      <w:rFonts w:ascii="Times New Roman" w:eastAsia="宋体" w:hAnsi="Times New Roman" w:cs="Times New Roman"/>
      <w:b/>
      <w:bCs/>
      <w:sz w:val="21"/>
      <w:szCs w:val="21"/>
      <w14:ligatures w14:val="none"/>
    </w:rPr>
  </w:style>
  <w:style w:type="paragraph" w:styleId="afa">
    <w:name w:val="Date"/>
    <w:basedOn w:val="a"/>
    <w:next w:val="a"/>
    <w:link w:val="Char1"/>
    <w:uiPriority w:val="99"/>
    <w:rsid w:val="009C1888"/>
    <w:pPr>
      <w:adjustRightInd w:val="0"/>
      <w:ind w:leftChars="2500" w:left="100"/>
      <w:textAlignment w:val="baseline"/>
    </w:pPr>
    <w:rPr>
      <w:szCs w:val="21"/>
      <w:lang w:val="x-none" w:eastAsia="x-none"/>
    </w:rPr>
  </w:style>
  <w:style w:type="character" w:customStyle="1" w:styleId="afb">
    <w:name w:val="日期 字符"/>
    <w:uiPriority w:val="99"/>
    <w:semiHidden/>
    <w:rsid w:val="009C1888"/>
    <w:rPr>
      <w:rFonts w:ascii="Times New Roman" w:hAnsi="Times New Roman"/>
      <w:kern w:val="2"/>
      <w:sz w:val="21"/>
      <w:szCs w:val="24"/>
    </w:rPr>
  </w:style>
  <w:style w:type="character" w:customStyle="1" w:styleId="Char1">
    <w:name w:val="日期 Char"/>
    <w:link w:val="afa"/>
    <w:uiPriority w:val="99"/>
    <w:rsid w:val="009C1888"/>
    <w:rPr>
      <w:rFonts w:ascii="Times New Roman" w:eastAsia="宋体" w:hAnsi="Times New Roman" w:cs="Times New Roman"/>
      <w:sz w:val="21"/>
      <w:szCs w:val="21"/>
      <w:lang w:val="x-none" w:eastAsia="x-none"/>
      <w14:ligatures w14:val="none"/>
    </w:rPr>
  </w:style>
  <w:style w:type="paragraph" w:styleId="afc">
    <w:name w:val="caption"/>
    <w:basedOn w:val="a"/>
    <w:next w:val="a"/>
    <w:qFormat/>
    <w:rsid w:val="009C1888"/>
    <w:pPr>
      <w:jc w:val="center"/>
    </w:pPr>
    <w:rPr>
      <w:b/>
      <w:bCs/>
      <w:sz w:val="24"/>
    </w:rPr>
  </w:style>
  <w:style w:type="paragraph" w:styleId="afd">
    <w:name w:val="Document Map"/>
    <w:basedOn w:val="a"/>
    <w:link w:val="afe"/>
    <w:semiHidden/>
    <w:rsid w:val="009C1888"/>
    <w:pPr>
      <w:shd w:val="clear" w:color="auto" w:fill="000080"/>
      <w:adjustRightInd w:val="0"/>
      <w:textAlignment w:val="baseline"/>
    </w:pPr>
    <w:rPr>
      <w:szCs w:val="21"/>
    </w:rPr>
  </w:style>
  <w:style w:type="character" w:customStyle="1" w:styleId="afe">
    <w:name w:val="文档结构图 字符"/>
    <w:link w:val="afd"/>
    <w:semiHidden/>
    <w:rsid w:val="009C1888"/>
    <w:rPr>
      <w:rFonts w:ascii="Times New Roman" w:eastAsia="宋体" w:hAnsi="Times New Roman" w:cs="Times New Roman"/>
      <w:sz w:val="21"/>
      <w:szCs w:val="21"/>
      <w:shd w:val="clear" w:color="auto" w:fill="000080"/>
      <w14:ligatures w14:val="none"/>
    </w:rPr>
  </w:style>
  <w:style w:type="paragraph" w:styleId="aff">
    <w:name w:val="footer"/>
    <w:basedOn w:val="a"/>
    <w:link w:val="Char2"/>
    <w:uiPriority w:val="99"/>
    <w:unhideWhenUsed/>
    <w:rsid w:val="009C18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f0">
    <w:name w:val="页脚 字符"/>
    <w:basedOn w:val="a1"/>
    <w:uiPriority w:val="99"/>
    <w:rsid w:val="009C1888"/>
  </w:style>
  <w:style w:type="character" w:customStyle="1" w:styleId="Char2">
    <w:name w:val="页脚 Char"/>
    <w:link w:val="aff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f1">
    <w:name w:val="page number"/>
    <w:rsid w:val="009C1888"/>
    <w:rPr>
      <w:rFonts w:ascii="宋体" w:eastAsia="宋体" w:hAnsi="宋体"/>
    </w:rPr>
  </w:style>
  <w:style w:type="paragraph" w:styleId="aff2">
    <w:name w:val="header"/>
    <w:basedOn w:val="a"/>
    <w:link w:val="Char3"/>
    <w:uiPriority w:val="99"/>
    <w:unhideWhenUsed/>
    <w:rsid w:val="009C18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3">
    <w:name w:val="页眉 字符"/>
    <w:basedOn w:val="a1"/>
    <w:uiPriority w:val="99"/>
    <w:semiHidden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Char3">
    <w:name w:val="页眉 Char"/>
    <w:link w:val="aff2"/>
    <w:uiPriority w:val="99"/>
    <w:rsid w:val="009C1888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4">
    <w:name w:val="Body Text"/>
    <w:basedOn w:val="a"/>
    <w:link w:val="aff5"/>
    <w:rsid w:val="009C1888"/>
    <w:pPr>
      <w:adjustRightInd w:val="0"/>
      <w:textAlignment w:val="baseline"/>
    </w:pPr>
    <w:rPr>
      <w:rFonts w:eastAsia="长城楷体"/>
      <w:sz w:val="28"/>
      <w:szCs w:val="28"/>
    </w:rPr>
  </w:style>
  <w:style w:type="character" w:customStyle="1" w:styleId="aff5">
    <w:name w:val="正文文本 字符"/>
    <w:link w:val="aff4"/>
    <w:rsid w:val="009C1888"/>
    <w:rPr>
      <w:rFonts w:ascii="Times New Roman" w:eastAsia="长城楷体" w:hAnsi="Times New Roman" w:cs="Times New Roman"/>
      <w:sz w:val="28"/>
      <w:szCs w:val="28"/>
      <w14:ligatures w14:val="none"/>
    </w:rPr>
  </w:style>
  <w:style w:type="paragraph" w:styleId="aff6">
    <w:name w:val="Body Text Indent"/>
    <w:basedOn w:val="a"/>
    <w:link w:val="aff7"/>
    <w:rsid w:val="009C1888"/>
    <w:pPr>
      <w:adjustRightInd w:val="0"/>
      <w:ind w:left="425" w:firstLine="425"/>
      <w:textAlignment w:val="baseline"/>
    </w:pPr>
    <w:rPr>
      <w:rFonts w:eastAsia="长城楷体"/>
      <w:szCs w:val="21"/>
    </w:rPr>
  </w:style>
  <w:style w:type="character" w:customStyle="1" w:styleId="aff7">
    <w:name w:val="正文文本缩进 字符"/>
    <w:link w:val="aff6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styleId="21">
    <w:name w:val="Body Text Indent 2"/>
    <w:basedOn w:val="a"/>
    <w:link w:val="22"/>
    <w:rsid w:val="009C1888"/>
    <w:pPr>
      <w:adjustRightInd w:val="0"/>
      <w:ind w:left="-360" w:firstLine="360"/>
      <w:textAlignment w:val="baseline"/>
    </w:pPr>
    <w:rPr>
      <w:rFonts w:eastAsia="长城楷体"/>
      <w:szCs w:val="21"/>
    </w:rPr>
  </w:style>
  <w:style w:type="character" w:customStyle="1" w:styleId="22">
    <w:name w:val="正文文本缩进 2 字符"/>
    <w:link w:val="21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styleId="31">
    <w:name w:val="Body Text Indent 3"/>
    <w:basedOn w:val="a"/>
    <w:link w:val="32"/>
    <w:rsid w:val="009C1888"/>
    <w:pPr>
      <w:adjustRightInd w:val="0"/>
      <w:ind w:firstLine="425"/>
      <w:textAlignment w:val="baseline"/>
    </w:pPr>
    <w:rPr>
      <w:rFonts w:eastAsia="长城楷体"/>
      <w:szCs w:val="21"/>
    </w:rPr>
  </w:style>
  <w:style w:type="character" w:customStyle="1" w:styleId="32">
    <w:name w:val="正文文本缩进 3 字符"/>
    <w:link w:val="31"/>
    <w:rsid w:val="009C1888"/>
    <w:rPr>
      <w:rFonts w:ascii="Times New Roman" w:eastAsia="长城楷体" w:hAnsi="Times New Roman" w:cs="Times New Roman"/>
      <w:sz w:val="21"/>
      <w:szCs w:val="21"/>
      <w14:ligatures w14:val="none"/>
    </w:rPr>
  </w:style>
  <w:style w:type="paragraph" w:customStyle="1" w:styleId="23">
    <w:name w:val="毕设2级标题"/>
    <w:basedOn w:val="2"/>
    <w:link w:val="24"/>
    <w:autoRedefine/>
    <w:qFormat/>
    <w:rsid w:val="000569E2"/>
    <w:pPr>
      <w:keepLines/>
      <w:adjustRightInd/>
      <w:spacing w:beforeLines="50" w:before="156" w:afterLines="50" w:after="156"/>
      <w:ind w:firstLineChars="0" w:firstLine="0"/>
      <w:textAlignment w:val="auto"/>
    </w:pPr>
    <w:rPr>
      <w:rFonts w:eastAsia="黑体" w:cstheme="majorBidi"/>
      <w:b w:val="0"/>
      <w:i w:val="0"/>
      <w:iCs w:val="0"/>
      <w:szCs w:val="32"/>
      <w:lang w:val="en-US" w:eastAsia="zh-CN"/>
    </w:rPr>
  </w:style>
  <w:style w:type="character" w:customStyle="1" w:styleId="24">
    <w:name w:val="毕设2级标题 字符"/>
    <w:basedOn w:val="20"/>
    <w:link w:val="23"/>
    <w:rsid w:val="000569E2"/>
    <w:rPr>
      <w:rFonts w:ascii="Times New Roman" w:eastAsia="黑体" w:hAnsi="Times New Roman" w:cstheme="majorBidi"/>
      <w:b w:val="0"/>
      <w:bCs/>
      <w:kern w:val="2"/>
      <w:sz w:val="21"/>
      <w:szCs w:val="32"/>
      <w14:ligatures w14:val="none"/>
    </w:rPr>
  </w:style>
  <w:style w:type="paragraph" w:customStyle="1" w:styleId="33">
    <w:name w:val="毕设3级标题"/>
    <w:basedOn w:val="a"/>
    <w:link w:val="34"/>
    <w:autoRedefine/>
    <w:qFormat/>
    <w:rsid w:val="000569E2"/>
    <w:pPr>
      <w:spacing w:beforeLines="50" w:before="156" w:afterLines="50" w:after="156" w:line="240" w:lineRule="exact"/>
      <w:ind w:firstLine="420"/>
      <w:outlineLvl w:val="2"/>
    </w:pPr>
    <w:rPr>
      <w:rFonts w:eastAsia="黑体"/>
    </w:rPr>
  </w:style>
  <w:style w:type="character" w:customStyle="1" w:styleId="34">
    <w:name w:val="毕设3级标题 字符"/>
    <w:basedOn w:val="a1"/>
    <w:link w:val="33"/>
    <w:rsid w:val="000569E2"/>
    <w:rPr>
      <w:rFonts w:ascii="Times New Roman" w:eastAsia="黑体" w:hAnsi="Times New Roman" w:cs="Times New Roman"/>
      <w:sz w:val="21"/>
      <w:szCs w:val="20"/>
      <w14:ligatures w14:val="none"/>
    </w:rPr>
  </w:style>
  <w:style w:type="paragraph" w:customStyle="1" w:styleId="aff8">
    <w:name w:val="毕设图片"/>
    <w:basedOn w:val="a"/>
    <w:link w:val="aff9"/>
    <w:qFormat/>
    <w:rsid w:val="000569E2"/>
    <w:pPr>
      <w:keepNext/>
      <w:spacing w:beforeLines="100" w:before="100" w:line="240" w:lineRule="auto"/>
      <w:ind w:firstLineChars="0" w:firstLine="0"/>
      <w:jc w:val="center"/>
    </w:pPr>
    <w:rPr>
      <w:noProof/>
    </w:rPr>
  </w:style>
  <w:style w:type="character" w:customStyle="1" w:styleId="aff9">
    <w:name w:val="毕设图片 字符"/>
    <w:basedOn w:val="a1"/>
    <w:link w:val="aff8"/>
    <w:rsid w:val="000569E2"/>
    <w:rPr>
      <w:rFonts w:ascii="Times New Roman" w:eastAsia="宋体" w:hAnsi="Times New Roman" w:cs="Times New Roman"/>
      <w:noProof/>
      <w:sz w:val="21"/>
      <w:szCs w:val="20"/>
      <w14:ligatures w14:val="none"/>
    </w:rPr>
  </w:style>
  <w:style w:type="paragraph" w:customStyle="1" w:styleId="affa">
    <w:name w:val="毕设图片题注"/>
    <w:basedOn w:val="afc"/>
    <w:link w:val="affb"/>
    <w:autoRedefine/>
    <w:qFormat/>
    <w:rsid w:val="000569E2"/>
    <w:pPr>
      <w:spacing w:afterLines="100" w:after="100"/>
    </w:pPr>
    <w:rPr>
      <w:b w:val="0"/>
      <w:bCs w:val="0"/>
      <w:sz w:val="18"/>
      <w:szCs w:val="18"/>
    </w:rPr>
  </w:style>
  <w:style w:type="character" w:customStyle="1" w:styleId="affb">
    <w:name w:val="毕设图片题注 字符"/>
    <w:basedOn w:val="a1"/>
    <w:link w:val="affa"/>
    <w:rsid w:val="000569E2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</TotalTime>
  <Pages>5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佳轩 杨</dc:creator>
  <cp:keywords/>
  <dc:description/>
  <cp:lastModifiedBy>佳轩 杨</cp:lastModifiedBy>
  <cp:revision>111</cp:revision>
  <dcterms:created xsi:type="dcterms:W3CDTF">2025-11-17T13:34:00Z</dcterms:created>
  <dcterms:modified xsi:type="dcterms:W3CDTF">2025-11-19T05:45:00Z</dcterms:modified>
</cp:coreProperties>
</file>