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8324E" w14:textId="77777777" w:rsidR="00C26ED6" w:rsidRDefault="00C26ED6" w:rsidP="00C26ED6">
      <w:pPr>
        <w:ind w:firstLine="750"/>
        <w:jc w:val="center"/>
      </w:pPr>
    </w:p>
    <w:p w14:paraId="11CEB873" w14:textId="77777777" w:rsidR="00C26ED6" w:rsidRDefault="00C26ED6" w:rsidP="00C26ED6">
      <w:pPr>
        <w:ind w:firstLine="750"/>
        <w:jc w:val="center"/>
      </w:pPr>
    </w:p>
    <w:p w14:paraId="4286CCA6" w14:textId="751E2195" w:rsidR="00C26ED6" w:rsidRDefault="00C26ED6" w:rsidP="00C26ED6">
      <w:pPr>
        <w:tabs>
          <w:tab w:val="right" w:pos="9070"/>
        </w:tabs>
        <w:spacing w:afterLines="50" w:after="156" w:line="0" w:lineRule="atLeast"/>
        <w:jc w:val="center"/>
        <w:rPr>
          <w:b/>
          <w:bCs/>
          <w:sz w:val="52"/>
        </w:rPr>
      </w:pPr>
      <w:r>
        <w:rPr>
          <w:b/>
          <w:bCs/>
          <w:noProof/>
          <w:sz w:val="52"/>
        </w:rPr>
        <w:drawing>
          <wp:inline distT="0" distB="0" distL="0" distR="0" wp14:anchorId="6108CD1E" wp14:editId="734AE0C3">
            <wp:extent cx="4389120" cy="815340"/>
            <wp:effectExtent l="0" t="0" r="0" b="3810"/>
            <wp:docPr id="23314348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9120" cy="815340"/>
                    </a:xfrm>
                    <a:prstGeom prst="rect">
                      <a:avLst/>
                    </a:prstGeom>
                    <a:noFill/>
                    <a:ln>
                      <a:noFill/>
                    </a:ln>
                  </pic:spPr>
                </pic:pic>
              </a:graphicData>
            </a:graphic>
          </wp:inline>
        </w:drawing>
      </w:r>
    </w:p>
    <w:p w14:paraId="4865D0F9" w14:textId="77777777" w:rsidR="00C26ED6" w:rsidRDefault="00C26ED6" w:rsidP="00C26ED6">
      <w:pPr>
        <w:ind w:firstLine="750"/>
        <w:jc w:val="center"/>
        <w:rPr>
          <w:sz w:val="52"/>
        </w:rPr>
      </w:pPr>
      <w:r>
        <w:rPr>
          <w:sz w:val="52"/>
        </w:rPr>
        <w:t>计算机与信息学院</w:t>
      </w:r>
    </w:p>
    <w:p w14:paraId="050EC40A" w14:textId="77777777" w:rsidR="00C26ED6" w:rsidRDefault="00C26ED6" w:rsidP="00C26ED6">
      <w:pPr>
        <w:jc w:val="center"/>
        <w:rPr>
          <w:sz w:val="56"/>
          <w:szCs w:val="22"/>
        </w:rPr>
      </w:pPr>
      <w:r>
        <w:rPr>
          <w:rFonts w:hint="eastAsia"/>
          <w:sz w:val="56"/>
          <w:szCs w:val="22"/>
          <w:u w:val="single"/>
        </w:rPr>
        <w:t>人工智能原理</w:t>
      </w:r>
      <w:r>
        <w:rPr>
          <w:rFonts w:hint="eastAsia"/>
          <w:sz w:val="56"/>
          <w:szCs w:val="22"/>
        </w:rPr>
        <w:t>期末</w:t>
      </w:r>
      <w:r>
        <w:rPr>
          <w:sz w:val="56"/>
          <w:szCs w:val="22"/>
        </w:rPr>
        <w:t>报告</w:t>
      </w:r>
    </w:p>
    <w:p w14:paraId="22837679" w14:textId="77777777" w:rsidR="00C26ED6" w:rsidRDefault="00C26ED6" w:rsidP="00C26ED6">
      <w:pPr>
        <w:ind w:firstLine="750"/>
        <w:jc w:val="center"/>
        <w:rPr>
          <w:sz w:val="84"/>
        </w:rPr>
      </w:pPr>
    </w:p>
    <w:p w14:paraId="2864B455" w14:textId="77777777" w:rsidR="00C26ED6" w:rsidRDefault="00C26ED6" w:rsidP="00C26ED6">
      <w:pPr>
        <w:ind w:firstLine="750"/>
      </w:pPr>
    </w:p>
    <w:tbl>
      <w:tblPr>
        <w:tblW w:w="0" w:type="auto"/>
        <w:tblInd w:w="828" w:type="dxa"/>
        <w:tblLook w:val="0000" w:firstRow="0" w:lastRow="0" w:firstColumn="0" w:lastColumn="0" w:noHBand="0" w:noVBand="0"/>
      </w:tblPr>
      <w:tblGrid>
        <w:gridCol w:w="2479"/>
        <w:gridCol w:w="4999"/>
      </w:tblGrid>
      <w:tr w:rsidR="00C26ED6" w14:paraId="0C643734" w14:textId="77777777" w:rsidTr="005E0E1E">
        <w:trPr>
          <w:trHeight w:val="794"/>
        </w:trPr>
        <w:tc>
          <w:tcPr>
            <w:tcW w:w="2520" w:type="dxa"/>
            <w:vAlign w:val="center"/>
          </w:tcPr>
          <w:p w14:paraId="3A66F972" w14:textId="77777777" w:rsidR="00C26ED6" w:rsidRDefault="00C26ED6" w:rsidP="005E0E1E">
            <w:pPr>
              <w:jc w:val="distribute"/>
            </w:pPr>
            <w:r>
              <w:rPr>
                <w:sz w:val="30"/>
              </w:rPr>
              <w:t>专</w:t>
            </w:r>
            <w:r>
              <w:rPr>
                <w:sz w:val="30"/>
              </w:rPr>
              <w:t xml:space="preserve">  </w:t>
            </w:r>
            <w:r>
              <w:rPr>
                <w:sz w:val="30"/>
              </w:rPr>
              <w:t>业</w:t>
            </w:r>
            <w:r>
              <w:rPr>
                <w:sz w:val="30"/>
              </w:rPr>
              <w:t xml:space="preserve">  </w:t>
            </w:r>
            <w:r>
              <w:rPr>
                <w:sz w:val="30"/>
              </w:rPr>
              <w:t>班</w:t>
            </w:r>
            <w:r>
              <w:rPr>
                <w:sz w:val="30"/>
              </w:rPr>
              <w:t xml:space="preserve">  </w:t>
            </w:r>
            <w:r>
              <w:rPr>
                <w:sz w:val="30"/>
              </w:rPr>
              <w:t>级</w:t>
            </w:r>
          </w:p>
        </w:tc>
        <w:tc>
          <w:tcPr>
            <w:tcW w:w="5072" w:type="dxa"/>
            <w:vAlign w:val="center"/>
          </w:tcPr>
          <w:p w14:paraId="1B7C58B7" w14:textId="77777777" w:rsidR="00C26ED6" w:rsidRPr="00210DF0" w:rsidRDefault="00C26ED6" w:rsidP="005E0E1E">
            <w:pPr>
              <w:spacing w:beforeLines="100" w:before="312"/>
              <w:rPr>
                <w:rFonts w:ascii="宋体" w:hAnsi="宋体"/>
                <w:sz w:val="24"/>
                <w:u w:val="single"/>
              </w:rPr>
            </w:pPr>
            <w:r>
              <w:rPr>
                <w:u w:val="single"/>
              </w:rPr>
              <w:t xml:space="preserve">          </w:t>
            </w:r>
            <w:r w:rsidRPr="007F48DC">
              <w:rPr>
                <w:sz w:val="30"/>
                <w:szCs w:val="30"/>
                <w:u w:val="single"/>
              </w:rPr>
              <w:t xml:space="preserve"> </w:t>
            </w:r>
            <w:r w:rsidRPr="00210DF0">
              <w:rPr>
                <w:rFonts w:ascii="宋体" w:hAnsi="宋体" w:hint="eastAsia"/>
                <w:sz w:val="24"/>
                <w:u w:val="single"/>
              </w:rPr>
              <w:t>计科2</w:t>
            </w:r>
            <w:r w:rsidRPr="00210DF0">
              <w:rPr>
                <w:rFonts w:ascii="宋体" w:hAnsi="宋体"/>
                <w:sz w:val="24"/>
                <w:u w:val="single"/>
              </w:rPr>
              <w:t>1-3</w:t>
            </w:r>
            <w:r w:rsidRPr="00210DF0">
              <w:rPr>
                <w:rFonts w:ascii="宋体" w:hAnsi="宋体" w:hint="eastAsia"/>
                <w:sz w:val="24"/>
                <w:u w:val="single"/>
              </w:rPr>
              <w:t>班</w:t>
            </w:r>
            <w:r w:rsidRPr="00210DF0">
              <w:rPr>
                <w:rFonts w:ascii="宋体" w:hAnsi="宋体"/>
                <w:sz w:val="24"/>
                <w:u w:val="single"/>
              </w:rPr>
              <w:t xml:space="preserve">                                </w:t>
            </w:r>
          </w:p>
        </w:tc>
      </w:tr>
      <w:tr w:rsidR="00C26ED6" w14:paraId="6116C016" w14:textId="77777777" w:rsidTr="005E0E1E">
        <w:trPr>
          <w:trHeight w:val="794"/>
        </w:trPr>
        <w:tc>
          <w:tcPr>
            <w:tcW w:w="2520" w:type="dxa"/>
            <w:vAlign w:val="center"/>
          </w:tcPr>
          <w:p w14:paraId="7BA68DBE" w14:textId="77777777" w:rsidR="00C26ED6" w:rsidRDefault="00C26ED6" w:rsidP="005E0E1E">
            <w:pPr>
              <w:jc w:val="distribute"/>
            </w:pPr>
            <w:r>
              <w:rPr>
                <w:sz w:val="30"/>
              </w:rPr>
              <w:t>学生姓名及学号</w:t>
            </w:r>
          </w:p>
        </w:tc>
        <w:tc>
          <w:tcPr>
            <w:tcW w:w="5072" w:type="dxa"/>
            <w:vAlign w:val="center"/>
          </w:tcPr>
          <w:p w14:paraId="3F98B9A5" w14:textId="77777777" w:rsidR="00C26ED6" w:rsidRDefault="00C26ED6" w:rsidP="005E0E1E">
            <w:pPr>
              <w:spacing w:beforeLines="100" w:before="312"/>
              <w:rPr>
                <w:u w:val="single"/>
              </w:rPr>
            </w:pPr>
            <w:r>
              <w:rPr>
                <w:u w:val="single"/>
              </w:rPr>
              <w:t xml:space="preserve">      </w:t>
            </w:r>
            <w:r w:rsidRPr="00210DF0">
              <w:rPr>
                <w:rFonts w:ascii="宋体" w:hAnsi="宋体"/>
                <w:sz w:val="24"/>
                <w:u w:val="single"/>
              </w:rPr>
              <w:t xml:space="preserve"> </w:t>
            </w:r>
            <w:r w:rsidRPr="00210DF0">
              <w:rPr>
                <w:rFonts w:ascii="宋体" w:hAnsi="宋体" w:hint="eastAsia"/>
                <w:sz w:val="24"/>
                <w:u w:val="single"/>
              </w:rPr>
              <w:t xml:space="preserve">陈嘉乐 </w:t>
            </w:r>
            <w:r w:rsidRPr="00210DF0">
              <w:rPr>
                <w:rFonts w:ascii="宋体" w:hAnsi="宋体"/>
                <w:sz w:val="24"/>
                <w:u w:val="single"/>
              </w:rPr>
              <w:t xml:space="preserve"> 2021218152  </w:t>
            </w:r>
            <w:r>
              <w:rPr>
                <w:u w:val="single"/>
              </w:rPr>
              <w:t xml:space="preserve">                                  </w:t>
            </w:r>
          </w:p>
        </w:tc>
      </w:tr>
      <w:tr w:rsidR="00C26ED6" w14:paraId="66BF0FFC" w14:textId="77777777" w:rsidTr="005E0E1E">
        <w:trPr>
          <w:trHeight w:val="794"/>
        </w:trPr>
        <w:tc>
          <w:tcPr>
            <w:tcW w:w="2520" w:type="dxa"/>
            <w:vAlign w:val="center"/>
          </w:tcPr>
          <w:p w14:paraId="40D40155" w14:textId="77777777" w:rsidR="00C26ED6" w:rsidRDefault="00C26ED6" w:rsidP="005E0E1E">
            <w:pPr>
              <w:jc w:val="distribute"/>
            </w:pPr>
            <w:r>
              <w:rPr>
                <w:sz w:val="30"/>
              </w:rPr>
              <w:t>任</w:t>
            </w:r>
            <w:r>
              <w:rPr>
                <w:sz w:val="30"/>
              </w:rPr>
              <w:t xml:space="preserve">  </w:t>
            </w:r>
            <w:r>
              <w:rPr>
                <w:sz w:val="30"/>
              </w:rPr>
              <w:t>课</w:t>
            </w:r>
            <w:r>
              <w:rPr>
                <w:sz w:val="30"/>
              </w:rPr>
              <w:t xml:space="preserve">  </w:t>
            </w:r>
            <w:r>
              <w:rPr>
                <w:sz w:val="30"/>
              </w:rPr>
              <w:t>教</w:t>
            </w:r>
            <w:r>
              <w:rPr>
                <w:sz w:val="30"/>
              </w:rPr>
              <w:t xml:space="preserve">  </w:t>
            </w:r>
            <w:r>
              <w:rPr>
                <w:sz w:val="30"/>
              </w:rPr>
              <w:t>师</w:t>
            </w:r>
          </w:p>
        </w:tc>
        <w:tc>
          <w:tcPr>
            <w:tcW w:w="5072" w:type="dxa"/>
            <w:vAlign w:val="center"/>
          </w:tcPr>
          <w:p w14:paraId="2043DE97" w14:textId="0D2852B5" w:rsidR="00C26ED6" w:rsidRDefault="00C26ED6" w:rsidP="005E0E1E">
            <w:pPr>
              <w:spacing w:beforeLines="100" w:before="312"/>
              <w:rPr>
                <w:sz w:val="30"/>
                <w:szCs w:val="30"/>
                <w:u w:val="single"/>
              </w:rPr>
            </w:pPr>
            <w:r>
              <w:rPr>
                <w:u w:val="single"/>
              </w:rPr>
              <w:t xml:space="preserve">     </w:t>
            </w:r>
            <w:r>
              <w:rPr>
                <w:rFonts w:hint="eastAsia"/>
                <w:u w:val="single"/>
              </w:rPr>
              <w:t xml:space="preserve">      </w:t>
            </w:r>
            <w:r w:rsidRPr="00210DF0">
              <w:rPr>
                <w:rFonts w:ascii="宋体" w:hAnsi="宋体" w:hint="eastAsia"/>
                <w:sz w:val="24"/>
                <w:u w:val="single"/>
              </w:rPr>
              <w:t xml:space="preserve">   张赞</w:t>
            </w:r>
            <w:r w:rsidRPr="00210DF0">
              <w:rPr>
                <w:rFonts w:ascii="宋体" w:hAnsi="宋体"/>
                <w:sz w:val="24"/>
                <w:u w:val="single"/>
              </w:rPr>
              <w:t xml:space="preserve">   </w:t>
            </w:r>
            <w:r>
              <w:rPr>
                <w:sz w:val="30"/>
                <w:szCs w:val="30"/>
                <w:u w:val="single"/>
              </w:rPr>
              <w:t xml:space="preserve">          </w:t>
            </w:r>
            <w:r w:rsidR="001A1ACE">
              <w:rPr>
                <w:sz w:val="30"/>
                <w:szCs w:val="30"/>
                <w:u w:val="single"/>
              </w:rPr>
              <w:t xml:space="preserve">  </w:t>
            </w:r>
            <w:r>
              <w:rPr>
                <w:sz w:val="30"/>
                <w:szCs w:val="30"/>
                <w:u w:val="single"/>
              </w:rPr>
              <w:t xml:space="preserve">    </w:t>
            </w:r>
          </w:p>
        </w:tc>
      </w:tr>
      <w:tr w:rsidR="00C26ED6" w14:paraId="14B011DD" w14:textId="77777777" w:rsidTr="005E0E1E">
        <w:trPr>
          <w:trHeight w:val="794"/>
        </w:trPr>
        <w:tc>
          <w:tcPr>
            <w:tcW w:w="2520" w:type="dxa"/>
            <w:vAlign w:val="center"/>
          </w:tcPr>
          <w:p w14:paraId="4AD51B2D" w14:textId="77777777" w:rsidR="00C26ED6" w:rsidRDefault="00C26ED6" w:rsidP="005E0E1E">
            <w:pPr>
              <w:jc w:val="distribute"/>
              <w:rPr>
                <w:sz w:val="30"/>
                <w:szCs w:val="30"/>
              </w:rPr>
            </w:pPr>
            <w:r>
              <w:rPr>
                <w:rFonts w:hint="eastAsia"/>
                <w:sz w:val="30"/>
                <w:szCs w:val="30"/>
              </w:rPr>
              <w:t>选题类型</w:t>
            </w:r>
          </w:p>
        </w:tc>
        <w:tc>
          <w:tcPr>
            <w:tcW w:w="5072" w:type="dxa"/>
            <w:vAlign w:val="center"/>
          </w:tcPr>
          <w:p w14:paraId="6C806503" w14:textId="5CB8E3F7" w:rsidR="00C26ED6" w:rsidRDefault="00C26ED6" w:rsidP="005E0E1E">
            <w:pPr>
              <w:spacing w:beforeLines="100" w:before="312"/>
              <w:rPr>
                <w:sz w:val="30"/>
                <w:szCs w:val="30"/>
                <w:u w:val="single"/>
              </w:rPr>
            </w:pPr>
            <w:r>
              <w:rPr>
                <w:u w:val="single"/>
              </w:rPr>
              <w:t xml:space="preserve">     </w:t>
            </w:r>
            <w:r>
              <w:rPr>
                <w:rFonts w:hint="eastAsia"/>
                <w:u w:val="single"/>
              </w:rPr>
              <w:t xml:space="preserve">     </w:t>
            </w:r>
            <w:r w:rsidRPr="00210DF0">
              <w:rPr>
                <w:rFonts w:ascii="宋体" w:hAnsi="宋体" w:hint="eastAsia"/>
                <w:sz w:val="24"/>
                <w:u w:val="single"/>
              </w:rPr>
              <w:t xml:space="preserve">   一篇</w:t>
            </w:r>
            <w:r w:rsidRPr="00210DF0">
              <w:rPr>
                <w:rFonts w:ascii="宋体" w:hAnsi="宋体"/>
                <w:sz w:val="24"/>
                <w:u w:val="single"/>
              </w:rPr>
              <w:t xml:space="preserve"> </w:t>
            </w:r>
            <w:r>
              <w:rPr>
                <w:sz w:val="30"/>
                <w:szCs w:val="30"/>
                <w:u w:val="single"/>
              </w:rPr>
              <w:t xml:space="preserve">          </w:t>
            </w:r>
            <w:r w:rsidR="001A1ACE">
              <w:rPr>
                <w:sz w:val="30"/>
                <w:szCs w:val="30"/>
                <w:u w:val="single"/>
              </w:rPr>
              <w:t xml:space="preserve">     </w:t>
            </w:r>
            <w:r>
              <w:rPr>
                <w:sz w:val="30"/>
                <w:szCs w:val="30"/>
                <w:u w:val="single"/>
              </w:rPr>
              <w:t xml:space="preserve">   </w:t>
            </w:r>
          </w:p>
        </w:tc>
      </w:tr>
      <w:tr w:rsidR="00C26ED6" w14:paraId="0ABAE114" w14:textId="77777777" w:rsidTr="005E0E1E">
        <w:trPr>
          <w:trHeight w:val="794"/>
        </w:trPr>
        <w:tc>
          <w:tcPr>
            <w:tcW w:w="2520" w:type="dxa"/>
            <w:vAlign w:val="center"/>
          </w:tcPr>
          <w:p w14:paraId="41AA02CF" w14:textId="77777777" w:rsidR="00C26ED6" w:rsidRDefault="00C26ED6" w:rsidP="005E0E1E">
            <w:pPr>
              <w:jc w:val="distribute"/>
            </w:pPr>
            <w:r>
              <w:rPr>
                <w:rFonts w:hint="eastAsia"/>
                <w:sz w:val="30"/>
              </w:rPr>
              <w:t>阅读论文来源</w:t>
            </w:r>
          </w:p>
        </w:tc>
        <w:tc>
          <w:tcPr>
            <w:tcW w:w="5072" w:type="dxa"/>
            <w:vAlign w:val="center"/>
          </w:tcPr>
          <w:p w14:paraId="323A8987" w14:textId="10FE91E1" w:rsidR="00C26ED6" w:rsidRPr="00A06F7C" w:rsidRDefault="00C26ED6" w:rsidP="005E0E1E">
            <w:pPr>
              <w:spacing w:beforeLines="100" w:before="312"/>
              <w:rPr>
                <w:rFonts w:ascii="宋体" w:hAnsi="宋体"/>
                <w:sz w:val="24"/>
                <w:u w:val="single"/>
              </w:rPr>
            </w:pPr>
            <w:r w:rsidRPr="00A06F7C">
              <w:rPr>
                <w:rFonts w:ascii="宋体" w:hAnsi="宋体" w:hint="eastAsia"/>
                <w:sz w:val="24"/>
                <w:u w:val="single"/>
              </w:rPr>
              <w:t xml:space="preserve">  </w:t>
            </w:r>
            <w:r w:rsidRPr="00A06F7C">
              <w:rPr>
                <w:rFonts w:ascii="宋体" w:hAnsi="宋体"/>
                <w:sz w:val="24"/>
                <w:u w:val="single"/>
              </w:rPr>
              <w:t xml:space="preserve">         </w:t>
            </w:r>
            <w:r w:rsidR="00465D7C" w:rsidRPr="00210DF0">
              <w:rPr>
                <w:rFonts w:ascii="宋体" w:hAnsi="宋体" w:hint="eastAsia"/>
                <w:sz w:val="24"/>
                <w:u w:val="single"/>
              </w:rPr>
              <w:t>ICML</w:t>
            </w:r>
            <w:r w:rsidRPr="00A06F7C">
              <w:rPr>
                <w:rFonts w:ascii="宋体" w:hAnsi="宋体"/>
                <w:sz w:val="24"/>
                <w:u w:val="single"/>
              </w:rPr>
              <w:t xml:space="preserve">   </w:t>
            </w:r>
            <w:r w:rsidR="007C5B15">
              <w:rPr>
                <w:rFonts w:ascii="宋体" w:hAnsi="宋体"/>
                <w:sz w:val="24"/>
                <w:u w:val="single"/>
              </w:rPr>
              <w:t>2023</w:t>
            </w:r>
            <w:r w:rsidRPr="00A06F7C">
              <w:rPr>
                <w:rFonts w:ascii="宋体" w:hAnsi="宋体"/>
                <w:sz w:val="24"/>
                <w:u w:val="single"/>
              </w:rPr>
              <w:t xml:space="preserve">                 </w:t>
            </w:r>
          </w:p>
        </w:tc>
      </w:tr>
      <w:tr w:rsidR="00C26ED6" w14:paraId="6FF0207A" w14:textId="77777777" w:rsidTr="005E0E1E">
        <w:trPr>
          <w:trHeight w:val="794"/>
        </w:trPr>
        <w:tc>
          <w:tcPr>
            <w:tcW w:w="2520" w:type="dxa"/>
            <w:vAlign w:val="center"/>
          </w:tcPr>
          <w:p w14:paraId="3E59785C" w14:textId="77777777" w:rsidR="00C26ED6" w:rsidRDefault="00C26ED6" w:rsidP="005E0E1E">
            <w:pPr>
              <w:jc w:val="distribute"/>
            </w:pPr>
            <w:r>
              <w:rPr>
                <w:rFonts w:hint="eastAsia"/>
                <w:sz w:val="30"/>
              </w:rPr>
              <w:t>阅读论文题目</w:t>
            </w:r>
          </w:p>
        </w:tc>
        <w:tc>
          <w:tcPr>
            <w:tcW w:w="5072" w:type="dxa"/>
            <w:vAlign w:val="center"/>
          </w:tcPr>
          <w:p w14:paraId="096B2ED4" w14:textId="751C1BFF" w:rsidR="00C26ED6" w:rsidRDefault="00465D7C" w:rsidP="005E0E1E">
            <w:pPr>
              <w:spacing w:beforeLines="100" w:before="312"/>
              <w:rPr>
                <w:u w:val="single"/>
              </w:rPr>
            </w:pPr>
            <w:r w:rsidRPr="00A06F7C">
              <w:rPr>
                <w:rFonts w:ascii="宋体" w:hAnsi="宋体"/>
                <w:sz w:val="24"/>
                <w:u w:val="single"/>
              </w:rPr>
              <w:t>Second-order regression models exhibit progressive sharpening to the edge of stability</w:t>
            </w:r>
            <w:r w:rsidR="00C26ED6" w:rsidRPr="00210DF0">
              <w:rPr>
                <w:rFonts w:ascii="宋体" w:hAnsi="宋体"/>
                <w:sz w:val="24"/>
                <w:u w:val="single"/>
              </w:rPr>
              <w:t xml:space="preserve">  </w:t>
            </w:r>
            <w:r w:rsidR="00C26ED6">
              <w:rPr>
                <w:u w:val="single"/>
              </w:rPr>
              <w:t xml:space="preserve">                          </w:t>
            </w:r>
            <w:r w:rsidR="001A1ACE">
              <w:rPr>
                <w:u w:val="single"/>
              </w:rPr>
              <w:t xml:space="preserve">      </w:t>
            </w:r>
            <w:r w:rsidR="00C26ED6">
              <w:rPr>
                <w:u w:val="single"/>
              </w:rPr>
              <w:t xml:space="preserve"> </w:t>
            </w:r>
          </w:p>
        </w:tc>
      </w:tr>
      <w:tr w:rsidR="00C26ED6" w14:paraId="7B4EDE03" w14:textId="77777777" w:rsidTr="005E0E1E">
        <w:trPr>
          <w:trHeight w:val="794"/>
        </w:trPr>
        <w:tc>
          <w:tcPr>
            <w:tcW w:w="2520" w:type="dxa"/>
            <w:vAlign w:val="center"/>
          </w:tcPr>
          <w:p w14:paraId="6A1AE1A1" w14:textId="77777777" w:rsidR="00C26ED6" w:rsidRDefault="00C26ED6" w:rsidP="005E0E1E">
            <w:pPr>
              <w:rPr>
                <w:sz w:val="30"/>
              </w:rPr>
            </w:pPr>
          </w:p>
        </w:tc>
        <w:tc>
          <w:tcPr>
            <w:tcW w:w="5072" w:type="dxa"/>
            <w:vAlign w:val="center"/>
          </w:tcPr>
          <w:p w14:paraId="244EBA54" w14:textId="77777777" w:rsidR="00C26ED6" w:rsidRDefault="00C26ED6" w:rsidP="005E0E1E">
            <w:pPr>
              <w:spacing w:beforeLines="100" w:before="312"/>
              <w:rPr>
                <w:u w:val="single"/>
              </w:rPr>
            </w:pPr>
          </w:p>
        </w:tc>
      </w:tr>
      <w:tr w:rsidR="00C26ED6" w14:paraId="6DFF4CE7" w14:textId="77777777" w:rsidTr="005E0E1E">
        <w:trPr>
          <w:trHeight w:val="794"/>
        </w:trPr>
        <w:tc>
          <w:tcPr>
            <w:tcW w:w="7592" w:type="dxa"/>
            <w:gridSpan w:val="2"/>
          </w:tcPr>
          <w:p w14:paraId="1BA80D75" w14:textId="77777777" w:rsidR="00C26ED6" w:rsidRDefault="00C26ED6" w:rsidP="005E0E1E">
            <w:pPr>
              <w:jc w:val="center"/>
              <w:rPr>
                <w:sz w:val="30"/>
              </w:rPr>
            </w:pPr>
          </w:p>
          <w:p w14:paraId="1918F86E" w14:textId="77777777" w:rsidR="00C26ED6" w:rsidRDefault="00C26ED6" w:rsidP="005E0E1E">
            <w:pPr>
              <w:jc w:val="center"/>
            </w:pPr>
            <w:r>
              <w:rPr>
                <w:sz w:val="30"/>
              </w:rPr>
              <w:t>2023 ~2024</w:t>
            </w:r>
            <w:r>
              <w:rPr>
                <w:sz w:val="30"/>
              </w:rPr>
              <w:t>学年第</w:t>
            </w:r>
            <w:r>
              <w:rPr>
                <w:sz w:val="30"/>
              </w:rPr>
              <w:t xml:space="preserve"> </w:t>
            </w:r>
            <w:r>
              <w:rPr>
                <w:rFonts w:hint="eastAsia"/>
                <w:sz w:val="30"/>
              </w:rPr>
              <w:t>一</w:t>
            </w:r>
            <w:r>
              <w:rPr>
                <w:sz w:val="30"/>
              </w:rPr>
              <w:t xml:space="preserve"> </w:t>
            </w:r>
            <w:r>
              <w:rPr>
                <w:sz w:val="30"/>
              </w:rPr>
              <w:t>学期</w:t>
            </w:r>
          </w:p>
        </w:tc>
      </w:tr>
    </w:tbl>
    <w:p w14:paraId="76363BEA" w14:textId="77777777" w:rsidR="00C26ED6" w:rsidRDefault="00C26ED6" w:rsidP="00C26ED6">
      <w:pPr>
        <w:rPr>
          <w:sz w:val="30"/>
        </w:rPr>
      </w:pPr>
    </w:p>
    <w:p w14:paraId="19A585E8" w14:textId="77777777" w:rsidR="00C26ED6" w:rsidRDefault="00C26ED6" w:rsidP="00C26ED6">
      <w:pPr>
        <w:ind w:firstLine="435"/>
        <w:jc w:val="center"/>
        <w:rPr>
          <w:sz w:val="52"/>
        </w:rPr>
      </w:pPr>
      <w:r>
        <w:rPr>
          <w:sz w:val="30"/>
        </w:rPr>
        <w:br w:type="page"/>
      </w:r>
      <w:r>
        <w:rPr>
          <w:sz w:val="52"/>
        </w:rPr>
        <w:lastRenderedPageBreak/>
        <w:t>说</w:t>
      </w:r>
      <w:r>
        <w:rPr>
          <w:sz w:val="52"/>
        </w:rPr>
        <w:t xml:space="preserve">  </w:t>
      </w:r>
      <w:r>
        <w:rPr>
          <w:sz w:val="52"/>
        </w:rPr>
        <w:t>明</w:t>
      </w:r>
    </w:p>
    <w:p w14:paraId="7E0EDF88" w14:textId="77777777" w:rsidR="00C26ED6" w:rsidRDefault="00C26ED6" w:rsidP="00C26ED6">
      <w:pPr>
        <w:pStyle w:val="a8"/>
        <w:rPr>
          <w:sz w:val="28"/>
        </w:rPr>
      </w:pPr>
      <w:r>
        <w:rPr>
          <w:rFonts w:hint="eastAsia"/>
          <w:sz w:val="28"/>
        </w:rPr>
        <w:t>期末</w:t>
      </w:r>
      <w:r>
        <w:rPr>
          <w:sz w:val="28"/>
        </w:rPr>
        <w:t>报告是关于</w:t>
      </w:r>
      <w:r>
        <w:rPr>
          <w:rFonts w:hint="eastAsia"/>
          <w:sz w:val="28"/>
        </w:rPr>
        <w:t>该课程</w:t>
      </w:r>
      <w:r>
        <w:rPr>
          <w:sz w:val="28"/>
        </w:rPr>
        <w:t>教学内容、过程及效果的</w:t>
      </w:r>
      <w:r>
        <w:rPr>
          <w:rFonts w:hint="eastAsia"/>
          <w:sz w:val="28"/>
        </w:rPr>
        <w:t>一种</w:t>
      </w:r>
      <w:r>
        <w:rPr>
          <w:sz w:val="28"/>
        </w:rPr>
        <w:t>记录和总结，因此，应注意以下事项和要求：</w:t>
      </w:r>
    </w:p>
    <w:p w14:paraId="1BA264D6" w14:textId="77777777" w:rsidR="00C26ED6" w:rsidRDefault="00C26ED6" w:rsidP="00C26ED6">
      <w:pPr>
        <w:ind w:firstLine="435"/>
        <w:rPr>
          <w:b/>
          <w:sz w:val="28"/>
        </w:rPr>
      </w:pPr>
      <w:r>
        <w:rPr>
          <w:sz w:val="28"/>
        </w:rPr>
        <w:t>1</w:t>
      </w:r>
      <w:r>
        <w:rPr>
          <w:sz w:val="28"/>
        </w:rPr>
        <w:t>．</w:t>
      </w:r>
      <w:r>
        <w:rPr>
          <w:rFonts w:hint="eastAsia"/>
          <w:sz w:val="28"/>
        </w:rPr>
        <w:t>期末</w:t>
      </w:r>
      <w:r>
        <w:rPr>
          <w:sz w:val="28"/>
        </w:rPr>
        <w:t>报告要求：</w:t>
      </w:r>
      <w:r>
        <w:rPr>
          <w:rFonts w:hint="eastAsia"/>
          <w:b/>
          <w:sz w:val="28"/>
        </w:rPr>
        <w:t>格式</w:t>
      </w:r>
      <w:r>
        <w:rPr>
          <w:b/>
          <w:sz w:val="28"/>
        </w:rPr>
        <w:t>规范，语言表达清楚，数据和程序真实。并能够理论联系实际，认真分析</w:t>
      </w:r>
      <w:r>
        <w:rPr>
          <w:rFonts w:hint="eastAsia"/>
          <w:b/>
          <w:sz w:val="28"/>
        </w:rPr>
        <w:t>研究</w:t>
      </w:r>
      <w:r>
        <w:rPr>
          <w:b/>
          <w:sz w:val="28"/>
        </w:rPr>
        <w:t>中出现的问题与现象，总结经验。</w:t>
      </w:r>
    </w:p>
    <w:p w14:paraId="4003261B" w14:textId="77777777" w:rsidR="00C26ED6" w:rsidRDefault="00C26ED6" w:rsidP="00C26ED6">
      <w:pPr>
        <w:ind w:firstLine="435"/>
        <w:rPr>
          <w:sz w:val="28"/>
        </w:rPr>
      </w:pPr>
      <w:r>
        <w:rPr>
          <w:sz w:val="28"/>
        </w:rPr>
        <w:t>2</w:t>
      </w:r>
      <w:r>
        <w:rPr>
          <w:sz w:val="28"/>
        </w:rPr>
        <w:t>．每位同学应独立完成</w:t>
      </w:r>
      <w:r>
        <w:rPr>
          <w:rFonts w:hint="eastAsia"/>
          <w:sz w:val="28"/>
        </w:rPr>
        <w:t>期末</w:t>
      </w:r>
      <w:r>
        <w:rPr>
          <w:sz w:val="28"/>
        </w:rPr>
        <w:t>报告的撰写，严禁抄袭或拷贝，否则，一经查实，按作弊论取，并取消</w:t>
      </w:r>
      <w:r>
        <w:rPr>
          <w:rFonts w:hint="eastAsia"/>
          <w:sz w:val="28"/>
        </w:rPr>
        <w:t>成绩</w:t>
      </w:r>
      <w:r>
        <w:rPr>
          <w:sz w:val="28"/>
        </w:rPr>
        <w:t>。</w:t>
      </w:r>
    </w:p>
    <w:p w14:paraId="53D9B4C5" w14:textId="77777777" w:rsidR="00C26ED6" w:rsidRDefault="00C26ED6" w:rsidP="00C26ED6">
      <w:pPr>
        <w:ind w:firstLine="435"/>
        <w:rPr>
          <w:sz w:val="28"/>
        </w:rPr>
      </w:pPr>
      <w:r>
        <w:rPr>
          <w:rFonts w:hint="eastAsia"/>
          <w:sz w:val="28"/>
        </w:rPr>
        <w:t>3</w:t>
      </w:r>
      <w:r>
        <w:rPr>
          <w:sz w:val="28"/>
        </w:rPr>
        <w:t xml:space="preserve">. </w:t>
      </w:r>
      <w:r>
        <w:rPr>
          <w:sz w:val="28"/>
        </w:rPr>
        <w:t>可根据实际需要调整每个单元格的篇幅</w:t>
      </w:r>
      <w:r>
        <w:rPr>
          <w:rFonts w:hint="eastAsia"/>
          <w:sz w:val="28"/>
        </w:rPr>
        <w:t>，但是不建议超过</w:t>
      </w:r>
      <w:r>
        <w:rPr>
          <w:rFonts w:hint="eastAsia"/>
          <w:sz w:val="28"/>
        </w:rPr>
        <w:t>4</w:t>
      </w:r>
      <w:r>
        <w:rPr>
          <w:sz w:val="28"/>
        </w:rPr>
        <w:t>0</w:t>
      </w:r>
      <w:r>
        <w:rPr>
          <w:rFonts w:hint="eastAsia"/>
          <w:sz w:val="28"/>
        </w:rPr>
        <w:t>页。</w:t>
      </w:r>
    </w:p>
    <w:p w14:paraId="61F8D709" w14:textId="77777777" w:rsidR="00C26ED6" w:rsidRDefault="00C26ED6" w:rsidP="00C26ED6">
      <w:pPr>
        <w:ind w:firstLine="435"/>
        <w:rPr>
          <w:sz w:val="28"/>
        </w:rPr>
      </w:pPr>
      <w:r>
        <w:rPr>
          <w:rFonts w:hint="eastAsia"/>
          <w:sz w:val="28"/>
        </w:rPr>
        <w:t>4</w:t>
      </w:r>
      <w:r>
        <w:rPr>
          <w:sz w:val="28"/>
        </w:rPr>
        <w:t xml:space="preserve">. </w:t>
      </w:r>
      <w:r>
        <w:rPr>
          <w:sz w:val="28"/>
        </w:rPr>
        <w:t>请按照要求填写</w:t>
      </w:r>
      <w:r>
        <w:rPr>
          <w:rFonts w:hint="eastAsia"/>
          <w:sz w:val="28"/>
        </w:rPr>
        <w:t>期末</w:t>
      </w:r>
      <w:r>
        <w:rPr>
          <w:sz w:val="28"/>
        </w:rPr>
        <w:t>报告</w:t>
      </w:r>
      <w:r>
        <w:rPr>
          <w:rFonts w:hint="eastAsia"/>
          <w:sz w:val="28"/>
        </w:rPr>
        <w:t>。</w:t>
      </w:r>
      <w:r>
        <w:rPr>
          <w:sz w:val="28"/>
        </w:rPr>
        <w:t>算法源代码请放置在附录中</w:t>
      </w:r>
      <w:r>
        <w:rPr>
          <w:rFonts w:hint="eastAsia"/>
          <w:sz w:val="28"/>
        </w:rPr>
        <w:t>。</w:t>
      </w:r>
    </w:p>
    <w:p w14:paraId="225E5C92" w14:textId="77777777" w:rsidR="00C26ED6" w:rsidRDefault="00C26ED6" w:rsidP="00C26ED6">
      <w:pPr>
        <w:ind w:firstLine="435"/>
      </w:pPr>
    </w:p>
    <w:p w14:paraId="191220E3" w14:textId="77777777" w:rsidR="00C26ED6" w:rsidRDefault="00C26ED6" w:rsidP="00C26ED6">
      <w:pPr>
        <w:spacing w:before="360" w:after="120" w:line="340" w:lineRule="exact"/>
        <w:rPr>
          <w:sz w:val="28"/>
          <w:szCs w:val="28"/>
        </w:rPr>
      </w:pPr>
      <w:r>
        <w:br w:type="page"/>
      </w:r>
      <w:r>
        <w:rPr>
          <w:rFonts w:hint="eastAsia"/>
          <w:sz w:val="28"/>
          <w:szCs w:val="28"/>
        </w:rPr>
        <w:lastRenderedPageBreak/>
        <w:t>本报告翻译的主要论文</w:t>
      </w:r>
    </w:p>
    <w:p w14:paraId="5CA71948" w14:textId="77777777" w:rsidR="00C26ED6" w:rsidRDefault="00C26ED6" w:rsidP="00C26ED6">
      <w:pPr>
        <w:widowControl/>
        <w:spacing w:line="340" w:lineRule="exact"/>
        <w:ind w:firstLineChars="200" w:firstLine="480"/>
        <w:rPr>
          <w:rFonts w:ascii="宋体" w:hAnsi="宋体"/>
          <w:sz w:val="24"/>
        </w:rPr>
      </w:pPr>
      <w:r w:rsidRPr="00362F6E">
        <w:rPr>
          <w:rFonts w:ascii="宋体" w:hAnsi="宋体" w:hint="eastAsia"/>
          <w:sz w:val="24"/>
        </w:rPr>
        <w:t>ICML：</w:t>
      </w:r>
      <w:r>
        <w:rPr>
          <w:rFonts w:ascii="宋体" w:hAnsi="宋体" w:hint="eastAsia"/>
          <w:sz w:val="24"/>
        </w:rPr>
        <w:t>《</w:t>
      </w:r>
      <w:r w:rsidRPr="00362F6E">
        <w:rPr>
          <w:rFonts w:ascii="宋体" w:hAnsi="宋体"/>
          <w:sz w:val="24"/>
        </w:rPr>
        <w:t>Second-order regression models exhibit progressive sharpening to the edge of stability</w:t>
      </w:r>
      <w:r>
        <w:rPr>
          <w:rFonts w:ascii="宋体" w:hAnsi="宋体" w:hint="eastAsia"/>
          <w:sz w:val="24"/>
        </w:rPr>
        <w:t>》</w:t>
      </w:r>
    </w:p>
    <w:p w14:paraId="1A67CAFE" w14:textId="77777777" w:rsidR="008561EF" w:rsidRDefault="008561EF" w:rsidP="008561EF">
      <w:pPr>
        <w:widowControl/>
        <w:spacing w:line="340" w:lineRule="exact"/>
        <w:rPr>
          <w:rFonts w:ascii="宋体" w:hAnsi="宋体" w:hint="eastAsia"/>
          <w:sz w:val="24"/>
        </w:rPr>
      </w:pPr>
    </w:p>
    <w:p w14:paraId="69E042A5" w14:textId="43C46668" w:rsidR="008561EF" w:rsidRDefault="008561EF" w:rsidP="008561EF">
      <w:pPr>
        <w:widowControl/>
        <w:spacing w:line="340" w:lineRule="exact"/>
        <w:rPr>
          <w:rFonts w:ascii="宋体" w:hAnsi="宋体"/>
          <w:sz w:val="24"/>
        </w:rPr>
      </w:pPr>
      <w:r>
        <w:rPr>
          <w:rFonts w:ascii="宋体" w:hAnsi="宋体" w:hint="eastAsia"/>
          <w:sz w:val="24"/>
        </w:rPr>
        <w:t>论文总结：</w:t>
      </w:r>
    </w:p>
    <w:p w14:paraId="2754B276" w14:textId="11124C45" w:rsidR="008561EF" w:rsidRDefault="008561EF" w:rsidP="008561EF">
      <w:pPr>
        <w:widowControl/>
        <w:spacing w:line="340" w:lineRule="exact"/>
        <w:rPr>
          <w:rFonts w:ascii="宋体" w:hAnsi="宋体"/>
          <w:sz w:val="24"/>
        </w:rPr>
      </w:pPr>
      <w:r>
        <w:rPr>
          <w:rFonts w:ascii="宋体" w:hAnsi="宋体" w:hint="eastAsia"/>
          <w:sz w:val="24"/>
        </w:rPr>
        <w:t>（1）.研究主题和现状</w:t>
      </w:r>
    </w:p>
    <w:p w14:paraId="327FFEDF" w14:textId="72E45D1B" w:rsidR="008561EF" w:rsidRPr="00E873A7" w:rsidRDefault="008561EF" w:rsidP="008561EF">
      <w:pPr>
        <w:widowControl/>
        <w:spacing w:line="340" w:lineRule="exact"/>
        <w:rPr>
          <w:rFonts w:ascii="宋体" w:hAnsi="宋体"/>
        </w:rPr>
      </w:pPr>
      <w:r>
        <w:rPr>
          <w:rFonts w:ascii="宋体" w:hAnsi="宋体"/>
          <w:sz w:val="24"/>
        </w:rPr>
        <w:tab/>
      </w:r>
      <w:r w:rsidRPr="00E873A7">
        <w:rPr>
          <w:rFonts w:ascii="宋体" w:hAnsi="宋体" w:hint="eastAsia"/>
        </w:rPr>
        <w:t>二阶回归模型呈现向稳定边缘逐步锐化的现象</w:t>
      </w:r>
    </w:p>
    <w:p w14:paraId="7A0604B8" w14:textId="0EECA443" w:rsidR="008561EF" w:rsidRPr="00E873A7" w:rsidRDefault="008561EF" w:rsidP="008561EF">
      <w:pPr>
        <w:widowControl/>
        <w:spacing w:line="340" w:lineRule="exact"/>
        <w:rPr>
          <w:rFonts w:ascii="宋体" w:hAnsi="宋体"/>
        </w:rPr>
      </w:pPr>
      <w:r w:rsidRPr="00E873A7">
        <w:rPr>
          <w:rFonts w:ascii="宋体" w:hAnsi="宋体"/>
        </w:rPr>
        <w:tab/>
      </w:r>
      <w:r w:rsidRPr="00E873A7">
        <w:rPr>
          <w:rFonts w:ascii="宋体" w:hAnsi="宋体" w:hint="eastAsia"/>
        </w:rPr>
        <w:t>最近在深度学习理论理解方面的趋势集中在线性化区域，其中神经切向核（NTK）控制学习动态。NTK描述了所有网络在足够短的时间范围内的学习动态，并且可以描述宽网络在较大时间范围内的动态。在NTK的区域中，存在一个函数空间ODE，允许对网络输出进行明确的表征。这种方法已被广泛应用以深入了解宽神经网络，但它存在一个主要限制：该模型在参数上是线性的，因此它描述了一种相对琐碎的动态区域，无法捕捉特征学习，并且不能准确地表示实践中经常观察到的复杂训练现象。</w:t>
      </w:r>
    </w:p>
    <w:p w14:paraId="4747B066" w14:textId="2AE92C81" w:rsidR="00E873A7" w:rsidRDefault="00E873A7" w:rsidP="008561EF">
      <w:pPr>
        <w:widowControl/>
        <w:spacing w:line="340" w:lineRule="exact"/>
        <w:rPr>
          <w:rFonts w:ascii="宋体" w:hAnsi="宋体"/>
          <w:sz w:val="24"/>
        </w:rPr>
      </w:pPr>
      <w:r>
        <w:rPr>
          <w:rFonts w:ascii="宋体" w:hAnsi="宋体" w:hint="eastAsia"/>
          <w:sz w:val="24"/>
        </w:rPr>
        <w:t>（</w:t>
      </w:r>
      <w:r w:rsidR="00716D5D">
        <w:rPr>
          <w:rFonts w:ascii="宋体" w:hAnsi="宋体"/>
          <w:sz w:val="24"/>
        </w:rPr>
        <w:t>2</w:t>
      </w:r>
      <w:r>
        <w:rPr>
          <w:rFonts w:ascii="宋体" w:hAnsi="宋体" w:hint="eastAsia"/>
          <w:sz w:val="24"/>
        </w:rPr>
        <w:t>）.主要内容</w:t>
      </w:r>
    </w:p>
    <w:p w14:paraId="3B7F3B8C" w14:textId="4358388B" w:rsidR="00E873A7" w:rsidRDefault="00E873A7" w:rsidP="008561EF">
      <w:pPr>
        <w:widowControl/>
        <w:spacing w:line="340" w:lineRule="exact"/>
        <w:rPr>
          <w:rFonts w:ascii="宋体" w:hAnsi="宋体"/>
        </w:rPr>
      </w:pPr>
      <w:r w:rsidRPr="00E873A7">
        <w:rPr>
          <w:rFonts w:ascii="宋体" w:hAnsi="宋体"/>
          <w:sz w:val="24"/>
        </w:rPr>
        <w:t></w:t>
      </w:r>
      <w:r w:rsidRPr="00E873A7">
        <w:rPr>
          <w:rFonts w:ascii="宋体" w:hAnsi="宋体"/>
          <w:sz w:val="24"/>
        </w:rPr>
        <w:tab/>
      </w:r>
      <w:r w:rsidRPr="00E873A7">
        <w:rPr>
          <w:rFonts w:ascii="宋体" w:hAnsi="宋体" w:hint="eastAsia"/>
        </w:rPr>
        <w:t>本文针对</w:t>
      </w:r>
      <w:r w:rsidR="0051758F">
        <w:rPr>
          <w:rFonts w:ascii="宋体" w:hAnsi="宋体" w:hint="eastAsia"/>
        </w:rPr>
        <w:t>二阶回归模型在机器学习中</w:t>
      </w:r>
      <w:r w:rsidRPr="00E873A7">
        <w:rPr>
          <w:rFonts w:ascii="宋体" w:hAnsi="宋体" w:hint="eastAsia"/>
        </w:rPr>
        <w:t>的潜在价值展开了研究，提出了</w:t>
      </w:r>
      <w:r w:rsidR="0051758F" w:rsidRPr="00E873A7">
        <w:rPr>
          <w:rFonts w:ascii="宋体" w:hAnsi="宋体" w:hint="eastAsia"/>
        </w:rPr>
        <w:t>二阶回归模型呈现向稳定边缘逐步锐化的现象</w:t>
      </w:r>
      <w:r w:rsidRPr="00E873A7">
        <w:rPr>
          <w:rFonts w:ascii="宋体" w:hAnsi="宋体" w:hint="eastAsia"/>
        </w:rPr>
        <w:t>。作者首先介绍了</w:t>
      </w:r>
      <w:r w:rsidR="00DE59B8" w:rsidRPr="00DE59B8">
        <w:rPr>
          <w:rFonts w:ascii="宋体" w:hAnsi="宋体" w:hint="eastAsia"/>
        </w:rPr>
        <w:t>二阶回归模型呈现了NTK特征值向一个与稳定边缘稍有不同的值逐渐尖锐化的特性</w:t>
      </w:r>
      <w:r w:rsidRPr="00E873A7">
        <w:rPr>
          <w:rFonts w:ascii="宋体" w:hAnsi="宋体" w:hint="eastAsia"/>
        </w:rPr>
        <w:t>，并</w:t>
      </w:r>
      <w:r w:rsidR="00883377">
        <w:rPr>
          <w:rFonts w:ascii="宋体" w:hAnsi="宋体" w:hint="eastAsia"/>
        </w:rPr>
        <w:t>表明</w:t>
      </w:r>
      <w:r w:rsidRPr="00E873A7">
        <w:rPr>
          <w:rFonts w:ascii="宋体" w:hAnsi="宋体" w:hint="eastAsia"/>
        </w:rPr>
        <w:t>了</w:t>
      </w:r>
      <w:r w:rsidR="0051758F">
        <w:rPr>
          <w:rFonts w:ascii="宋体" w:hAnsi="宋体" w:hint="eastAsia"/>
        </w:rPr>
        <w:t>二阶回归模型在机器学习中</w:t>
      </w:r>
      <w:r w:rsidR="0051758F" w:rsidRPr="00E873A7">
        <w:rPr>
          <w:rFonts w:ascii="宋体" w:hAnsi="宋体" w:hint="eastAsia"/>
        </w:rPr>
        <w:t>的潜</w:t>
      </w:r>
      <w:r w:rsidRPr="00E873A7">
        <w:rPr>
          <w:rFonts w:ascii="宋体" w:hAnsi="宋体" w:hint="eastAsia"/>
        </w:rPr>
        <w:t>力。为了实现这一目标，他们</w:t>
      </w:r>
      <w:r w:rsidR="0051758F">
        <w:rPr>
          <w:rFonts w:ascii="宋体" w:hAnsi="宋体" w:hint="eastAsia"/>
        </w:rPr>
        <w:t>通过</w:t>
      </w:r>
      <w:r w:rsidR="0051758F" w:rsidRPr="00DE59B8">
        <w:rPr>
          <w:rFonts w:ascii="宋体" w:hAnsi="宋体" w:hint="eastAsia"/>
        </w:rPr>
        <w:t>二阶泰勒展开的算法转换</w:t>
      </w:r>
      <w:r w:rsidR="0051758F" w:rsidRPr="00DE59B8">
        <w:rPr>
          <w:rFonts w:ascii="宋体" w:hAnsi="宋体" w:hint="eastAsia"/>
        </w:rPr>
        <w:t>、低维动力学和高维动力学方面的研究和建立模型</w:t>
      </w:r>
      <w:r w:rsidRPr="00E873A7">
        <w:rPr>
          <w:rFonts w:ascii="宋体" w:hAnsi="宋体" w:hint="eastAsia"/>
        </w:rPr>
        <w:t>进行训练并在多个基准数据集上进行了全面的定量和定性实验证明了他们提出的</w:t>
      </w:r>
      <w:r w:rsidR="0051758F">
        <w:rPr>
          <w:rFonts w:ascii="宋体" w:hAnsi="宋体" w:hint="eastAsia"/>
        </w:rPr>
        <w:t>现象</w:t>
      </w:r>
      <w:r w:rsidRPr="00E873A7">
        <w:rPr>
          <w:rFonts w:ascii="宋体" w:hAnsi="宋体" w:hint="eastAsia"/>
        </w:rPr>
        <w:t>的</w:t>
      </w:r>
      <w:r w:rsidR="0051758F">
        <w:rPr>
          <w:rFonts w:ascii="宋体" w:hAnsi="宋体" w:hint="eastAsia"/>
        </w:rPr>
        <w:t>正确性和</w:t>
      </w:r>
      <w:r w:rsidRPr="00E873A7">
        <w:rPr>
          <w:rFonts w:ascii="宋体" w:hAnsi="宋体" w:hint="eastAsia"/>
        </w:rPr>
        <w:t>有效性</w:t>
      </w:r>
      <w:r w:rsidR="0051758F">
        <w:rPr>
          <w:rFonts w:ascii="宋体" w:hAnsi="宋体" w:hint="eastAsia"/>
        </w:rPr>
        <w:t>。</w:t>
      </w:r>
    </w:p>
    <w:p w14:paraId="029109D6" w14:textId="7B67BCF1" w:rsidR="00716D5D" w:rsidRDefault="00716D5D" w:rsidP="00716D5D">
      <w:pPr>
        <w:widowControl/>
        <w:spacing w:line="340" w:lineRule="exact"/>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）.主要发现</w:t>
      </w:r>
    </w:p>
    <w:p w14:paraId="2BCA14E9" w14:textId="6E6F3444" w:rsidR="00716D5D" w:rsidRPr="00716D5D" w:rsidRDefault="00716D5D" w:rsidP="008561EF">
      <w:pPr>
        <w:widowControl/>
        <w:spacing w:line="340" w:lineRule="exact"/>
        <w:rPr>
          <w:rFonts w:ascii="宋体" w:hAnsi="宋体" w:hint="eastAsia"/>
          <w:sz w:val="24"/>
        </w:rPr>
      </w:pPr>
      <w:r>
        <w:rPr>
          <w:rFonts w:ascii="宋体" w:hAnsi="宋体"/>
          <w:sz w:val="24"/>
        </w:rPr>
        <w:tab/>
      </w:r>
      <w:r w:rsidRPr="00E873A7">
        <w:rPr>
          <w:rFonts w:ascii="宋体" w:hAnsi="宋体" w:hint="eastAsia"/>
        </w:rPr>
        <w:t>在特定的低维设置中，我们证明了最大的NTK特征值收敛到（接近）稳定边缘，并且我们通过实验证明，在大数据点、大模型的极限情况下，通常会发生朝稳定边缘的逐渐尖锐化。最后，我们对一个真实神经网络的性质进行了数值分析，并利用我们理论分析的工具，展示了“在实际中”的稳定边缘行为显示出与理论模型相似的一些模式。</w:t>
      </w:r>
    </w:p>
    <w:p w14:paraId="51855F38" w14:textId="6698346F" w:rsidR="00E313DD" w:rsidRDefault="00E313DD" w:rsidP="008561EF">
      <w:pPr>
        <w:widowControl/>
        <w:spacing w:line="340" w:lineRule="exact"/>
        <w:rPr>
          <w:rFonts w:ascii="宋体" w:hAnsi="宋体"/>
          <w:sz w:val="24"/>
        </w:rPr>
      </w:pPr>
      <w:r>
        <w:rPr>
          <w:rFonts w:ascii="宋体" w:hAnsi="宋体" w:hint="eastAsia"/>
          <w:sz w:val="24"/>
        </w:rPr>
        <w:t>（</w:t>
      </w:r>
      <w:r w:rsidR="00716D5D">
        <w:rPr>
          <w:rFonts w:ascii="宋体" w:hAnsi="宋体"/>
          <w:sz w:val="24"/>
        </w:rPr>
        <w:t>4</w:t>
      </w:r>
      <w:r>
        <w:rPr>
          <w:rFonts w:ascii="宋体" w:hAnsi="宋体" w:hint="eastAsia"/>
          <w:sz w:val="24"/>
        </w:rPr>
        <w:t>）.未来展望</w:t>
      </w:r>
    </w:p>
    <w:p w14:paraId="5D6E2F8D" w14:textId="2E404ADF" w:rsidR="00E313DD" w:rsidRPr="003E1A91" w:rsidRDefault="00E313DD" w:rsidP="00E313DD">
      <w:pPr>
        <w:spacing w:line="340" w:lineRule="exact"/>
        <w:ind w:firstLineChars="200" w:firstLine="420"/>
        <w:rPr>
          <w:rFonts w:ascii="宋体" w:hAnsi="宋体"/>
        </w:rPr>
      </w:pPr>
      <w:r w:rsidRPr="003E1A91">
        <w:rPr>
          <w:rFonts w:ascii="宋体" w:hAnsi="宋体" w:hint="eastAsia"/>
        </w:rPr>
        <w:t>未来研究的一个方向是在大</w:t>
      </w:r>
      <w:r w:rsidRPr="003E1A91">
        <w:rPr>
          <w:rFonts w:ascii="宋体" w:hAnsi="宋体"/>
        </w:rPr>
        <w:t>D</w:t>
      </w:r>
      <w:r w:rsidRPr="003E1A91">
        <w:rPr>
          <w:rFonts w:ascii="宋体" w:hAnsi="宋体" w:hint="eastAsia"/>
        </w:rPr>
        <w:t>和</w:t>
      </w:r>
      <w:r w:rsidRPr="003E1A91">
        <w:rPr>
          <w:rFonts w:ascii="宋体" w:hAnsi="宋体"/>
        </w:rPr>
        <w:t>P</w:t>
      </w:r>
      <w:r w:rsidRPr="003E1A91">
        <w:rPr>
          <w:rFonts w:ascii="宋体" w:hAnsi="宋体" w:hint="eastAsia"/>
        </w:rPr>
        <w:t>的二次回归模型中定量地理解渐进尖锐化和</w:t>
      </w:r>
      <w:r w:rsidRPr="003E1A91">
        <w:rPr>
          <w:rFonts w:ascii="宋体" w:hAnsi="宋体"/>
        </w:rPr>
        <w:t>EOS</w:t>
      </w:r>
      <w:r w:rsidRPr="003E1A91">
        <w:rPr>
          <w:rFonts w:ascii="宋体" w:hAnsi="宋体" w:hint="eastAsia"/>
        </w:rPr>
        <w:t>行为。特别是在边缘稳定性区域，将最终偏差作为函数进行计算仍然是一个有趣的开放问题。了解更高阶的项如何影响训练动力学也很有用，特别是关于围绕</w:t>
      </w:r>
      <w:r w:rsidRPr="003E1A91">
        <w:rPr>
          <w:rFonts w:ascii="宋体" w:hAnsi="宋体"/>
        </w:rPr>
        <w:t>y = 2</w:t>
      </w:r>
      <w:r w:rsidRPr="003E1A91">
        <w:rPr>
          <w:rFonts w:ascii="宋体" w:hAnsi="宋体" w:hint="eastAsia"/>
        </w:rPr>
        <w:t>的振荡的详细信息。</w:t>
      </w:r>
    </w:p>
    <w:p w14:paraId="786A83EF" w14:textId="67231D32" w:rsidR="00E313DD" w:rsidRPr="00E313DD" w:rsidRDefault="00E313DD" w:rsidP="008561EF">
      <w:pPr>
        <w:widowControl/>
        <w:spacing w:line="340" w:lineRule="exact"/>
        <w:rPr>
          <w:rFonts w:ascii="宋体" w:hAnsi="宋体" w:hint="eastAsia"/>
          <w:sz w:val="24"/>
        </w:rPr>
      </w:pPr>
    </w:p>
    <w:p w14:paraId="1181B5C7" w14:textId="77777777" w:rsidR="00C26ED6" w:rsidRDefault="00C26ED6" w:rsidP="00C26ED6">
      <w:pPr>
        <w:spacing w:before="360" w:after="120" w:line="340" w:lineRule="exact"/>
        <w:rPr>
          <w:sz w:val="28"/>
          <w:szCs w:val="28"/>
        </w:rPr>
      </w:pPr>
      <w:r>
        <w:rPr>
          <w:rFonts w:hint="eastAsia"/>
          <w:sz w:val="28"/>
          <w:szCs w:val="28"/>
        </w:rPr>
        <w:t>本报告的主要贡献</w:t>
      </w:r>
    </w:p>
    <w:p w14:paraId="04DB7BF9" w14:textId="056075C4" w:rsidR="00A70DBC" w:rsidRPr="00A70DBC" w:rsidRDefault="00A70DBC" w:rsidP="00A70DBC">
      <w:pPr>
        <w:widowControl/>
        <w:spacing w:line="340" w:lineRule="exact"/>
        <w:ind w:firstLineChars="200" w:firstLine="420"/>
        <w:rPr>
          <w:rFonts w:hint="eastAsia"/>
          <w:kern w:val="0"/>
          <w:szCs w:val="21"/>
        </w:rPr>
      </w:pPr>
      <w:r w:rsidRPr="00A70DBC">
        <w:rPr>
          <w:rFonts w:hint="eastAsia"/>
          <w:kern w:val="0"/>
          <w:szCs w:val="21"/>
        </w:rPr>
        <w:t>1.</w:t>
      </w:r>
      <w:r w:rsidRPr="00A70DBC">
        <w:rPr>
          <w:rFonts w:hint="eastAsia"/>
          <w:kern w:val="0"/>
          <w:szCs w:val="21"/>
        </w:rPr>
        <w:t>二阶泰勒展开的算法转换：我们首先对任意模型进行二阶泰勒展开，将其转换为二阶回归模型。</w:t>
      </w:r>
      <w:r w:rsidRPr="003E1A91">
        <w:rPr>
          <w:rFonts w:ascii="宋体" w:hAnsi="宋体" w:hint="eastAsia"/>
        </w:rPr>
        <w:t>任何模型都可以通过对任意可微分点进行二阶泰勒展开转化为二次回归模型。即使是随机的、非结构化的二次</w:t>
      </w:r>
      <w:r w:rsidRPr="00D017D4">
        <w:rPr>
          <w:rFonts w:hint="eastAsia"/>
          <w:kern w:val="0"/>
          <w:szCs w:val="21"/>
        </w:rPr>
        <w:t>回归模型也会导致稳定边缘（</w:t>
      </w:r>
      <w:r w:rsidRPr="00D017D4">
        <w:rPr>
          <w:rFonts w:hint="eastAsia"/>
          <w:kern w:val="0"/>
          <w:szCs w:val="21"/>
        </w:rPr>
        <w:t>EOS</w:t>
      </w:r>
      <w:r w:rsidRPr="00D017D4">
        <w:rPr>
          <w:rFonts w:hint="eastAsia"/>
          <w:kern w:val="0"/>
          <w:szCs w:val="21"/>
        </w:rPr>
        <w:t>）行为。</w:t>
      </w:r>
      <w:r w:rsidRPr="00A70DBC">
        <w:rPr>
          <w:rFonts w:hint="eastAsia"/>
          <w:kern w:val="0"/>
          <w:szCs w:val="21"/>
        </w:rPr>
        <w:t>这种算法转换为我们提供了研究的基础，使得我们能够从数学的角度深入探讨模型的动态行为。</w:t>
      </w:r>
      <w:r w:rsidR="00D017D4" w:rsidRPr="00D017D4">
        <w:rPr>
          <w:kern w:val="0"/>
          <w:szCs w:val="21"/>
        </w:rPr>
        <w:t>假设我们有一个复杂的神经网络模型，我们可以通过对其进行二阶泰勒展开，将其转换为一个简单的二阶回归模型。这就好比将一个复杂的问题转化为一个更易于解释和理解的问题，类似于在复杂</w:t>
      </w:r>
      <w:r w:rsidR="00D017D4" w:rsidRPr="00D017D4">
        <w:rPr>
          <w:kern w:val="0"/>
          <w:szCs w:val="21"/>
        </w:rPr>
        <w:lastRenderedPageBreak/>
        <w:t>数据集上进行拟合的简化。</w:t>
      </w:r>
      <w:r w:rsidRPr="00A70DBC">
        <w:rPr>
          <w:rFonts w:hint="eastAsia"/>
          <w:kern w:val="0"/>
          <w:szCs w:val="21"/>
        </w:rPr>
        <w:t>这种创新点在于将复杂的深度学习模型简化为具有清晰数学形式的模型，从而更容易理解和分析。</w:t>
      </w:r>
    </w:p>
    <w:p w14:paraId="08046B98" w14:textId="4A894FE7" w:rsidR="00A70DBC" w:rsidRPr="00A70DBC" w:rsidRDefault="00A70DBC" w:rsidP="00A70DBC">
      <w:pPr>
        <w:widowControl/>
        <w:spacing w:line="340" w:lineRule="exact"/>
        <w:ind w:firstLineChars="200" w:firstLine="420"/>
        <w:rPr>
          <w:rFonts w:hint="eastAsia"/>
          <w:kern w:val="0"/>
          <w:szCs w:val="21"/>
        </w:rPr>
      </w:pPr>
      <w:r w:rsidRPr="00A70DBC">
        <w:rPr>
          <w:rFonts w:hint="eastAsia"/>
          <w:kern w:val="0"/>
          <w:szCs w:val="21"/>
        </w:rPr>
        <w:t>2.</w:t>
      </w:r>
      <w:r w:rsidRPr="00A70DBC">
        <w:rPr>
          <w:rFonts w:hint="eastAsia"/>
          <w:kern w:val="0"/>
          <w:szCs w:val="21"/>
        </w:rPr>
        <w:t>对逐步锐化现象的深入数学剖析：我们通过对二阶回归模型的深入数学分析，揭示了在训练过程中逐步锐化现象的原因。为了研究稳定边缘行为，我们需要一些初始化条件，使得曲率</w:t>
      </w:r>
      <w:r w:rsidRPr="00A70DBC">
        <w:rPr>
          <w:rFonts w:hint="eastAsia"/>
          <w:kern w:val="0"/>
          <w:szCs w:val="21"/>
        </w:rPr>
        <w:t>T(0)</w:t>
      </w:r>
      <w:r w:rsidRPr="00A70DBC">
        <w:rPr>
          <w:rFonts w:hint="eastAsia"/>
          <w:kern w:val="0"/>
          <w:szCs w:val="21"/>
        </w:rPr>
        <w:t>随时间增加这一现象被称为逐渐尖锐化。逐渐尖锐化在机器学习模型中被证明是普遍存在的，因此任何有用的现象学模型都应该显示出这一现象。</w:t>
      </w:r>
      <w:r w:rsidR="00DB5FBC" w:rsidRPr="00DB5FBC">
        <w:rPr>
          <w:kern w:val="0"/>
          <w:szCs w:val="21"/>
        </w:rPr>
        <w:t>如果我们考虑一个简单的拟合问题，例如一个二次曲线回归模型，通过调整学习率和初始参数，我们可能会观察到模型在训练过程中逐步锐化的现象。这就类似于模型逐渐调整自身以更好地拟合数据。</w:t>
      </w:r>
      <w:r w:rsidRPr="00A70DBC">
        <w:rPr>
          <w:rFonts w:hint="eastAsia"/>
          <w:kern w:val="0"/>
          <w:szCs w:val="21"/>
        </w:rPr>
        <w:t>这涉及到对参数、残差和曲率等关键概念的数学理解。通过深入剖析，我们发现了这种行为与模型参数、学习率等因素之间的复杂交互关系，这为模型动态的数学建模提供了新的视角。</w:t>
      </w:r>
    </w:p>
    <w:p w14:paraId="1FFC838F" w14:textId="7AFF9AFB" w:rsidR="00A70DBC" w:rsidRPr="00A70DBC" w:rsidRDefault="00A70DBC" w:rsidP="00A70DBC">
      <w:pPr>
        <w:widowControl/>
        <w:spacing w:line="340" w:lineRule="exact"/>
        <w:ind w:firstLineChars="200" w:firstLine="420"/>
        <w:rPr>
          <w:rFonts w:hint="eastAsia"/>
          <w:kern w:val="0"/>
          <w:szCs w:val="21"/>
        </w:rPr>
      </w:pPr>
      <w:r w:rsidRPr="00A70DBC">
        <w:rPr>
          <w:rFonts w:hint="eastAsia"/>
          <w:kern w:val="0"/>
          <w:szCs w:val="21"/>
        </w:rPr>
        <w:t>3.</w:t>
      </w:r>
      <w:r w:rsidRPr="00A70DBC">
        <w:rPr>
          <w:rFonts w:hint="eastAsia"/>
          <w:kern w:val="0"/>
          <w:szCs w:val="21"/>
        </w:rPr>
        <w:t>对模型稳定性边缘的理论探讨：我们不仅关注逐步锐化现象，还将注意力扩展到模型接近稳定性边缘时的行为。</w:t>
      </w:r>
      <w:r w:rsidR="002F2071" w:rsidRPr="002F2071">
        <w:rPr>
          <w:kern w:val="0"/>
          <w:szCs w:val="21"/>
        </w:rPr>
        <w:t>模型稳定性边缘的理论探讨是深入研究模型在参数空间中的边缘情况，尤其是关注模型在临界状态下的行为。这方面的理论分析对于理解模型的鲁棒性、性能极限和优化行为具有重要意义。分析模型参数的改变对边缘解的影响，特别是在参数空间的边缘情况下。这可能涉及到参数的灵敏度分析，以及在不同条件下边缘解的稳定性和性能。探讨在参数空间的边缘情况下，优化算法的收敛性和效率。这包括分析在参数边缘附近是否存在梯度消失或梯度爆炸等现象，以及这些现象如何影响优化过程。</w:t>
      </w:r>
      <w:r w:rsidRPr="00A70DBC">
        <w:rPr>
          <w:rFonts w:hint="eastAsia"/>
          <w:kern w:val="0"/>
          <w:szCs w:val="21"/>
        </w:rPr>
        <w:t>通过理论探讨，我们推断出与模型在这一阶段的行为相关的因素，例如曲率的正则化和学习率的临界值。这些洞见为模型在边缘行为的理论解释提供了新的线索。</w:t>
      </w:r>
    </w:p>
    <w:p w14:paraId="354FDA4B" w14:textId="499A77BD" w:rsidR="00A70DBC" w:rsidRDefault="00A70DBC" w:rsidP="00A70DBC">
      <w:pPr>
        <w:widowControl/>
        <w:spacing w:line="340" w:lineRule="exact"/>
        <w:ind w:firstLineChars="200" w:firstLine="420"/>
        <w:rPr>
          <w:kern w:val="0"/>
          <w:szCs w:val="21"/>
        </w:rPr>
      </w:pPr>
      <w:r w:rsidRPr="00A70DBC">
        <w:rPr>
          <w:rFonts w:hint="eastAsia"/>
          <w:kern w:val="0"/>
          <w:szCs w:val="21"/>
        </w:rPr>
        <w:t>4.</w:t>
      </w:r>
      <w:r w:rsidRPr="00A70DBC">
        <w:rPr>
          <w:rFonts w:hint="eastAsia"/>
          <w:kern w:val="0"/>
          <w:szCs w:val="21"/>
        </w:rPr>
        <w:t>数学推导和定量分析：我们在文中进行了详细的数学推导和定量分析，以支持对模型动态行为的理解。</w:t>
      </w:r>
      <w:r w:rsidR="005D3ABD">
        <w:rPr>
          <w:rFonts w:hint="eastAsia"/>
          <w:kern w:val="0"/>
          <w:szCs w:val="21"/>
        </w:rPr>
        <w:t>例如</w:t>
      </w:r>
      <w:r w:rsidR="00104390">
        <w:rPr>
          <w:rFonts w:hint="eastAsia"/>
          <w:kern w:val="0"/>
          <w:szCs w:val="21"/>
        </w:rPr>
        <w:t>在梯度下降一节中</w:t>
      </w:r>
      <w:r w:rsidR="005D3ABD">
        <w:rPr>
          <w:rFonts w:hint="eastAsia"/>
          <w:noProof/>
        </w:rPr>
        <w:t>论证了</w:t>
      </w:r>
      <w:r w:rsidR="005D3ABD" w:rsidRPr="00883C35">
        <w:rPr>
          <w:rFonts w:hint="eastAsia"/>
          <w:noProof/>
        </w:rPr>
        <w:t>D = 1</w:t>
      </w:r>
      <w:r w:rsidR="005D3ABD" w:rsidRPr="00883C35">
        <w:rPr>
          <w:rFonts w:hint="eastAsia"/>
          <w:noProof/>
        </w:rPr>
        <w:t>时损失景观</w:t>
      </w:r>
      <w:r w:rsidR="005D3ABD" w:rsidRPr="00883C35">
        <w:rPr>
          <w:rFonts w:hint="eastAsia"/>
          <w:noProof/>
        </w:rPr>
        <w:t>L(</w:t>
      </w:r>
      <w:r w:rsidR="005D3ABD" w:rsidRPr="00883C35">
        <w:rPr>
          <w:rFonts w:hint="eastAsia"/>
          <w:noProof/>
        </w:rPr>
        <w:t>·</w:t>
      </w:r>
      <w:r w:rsidR="005D3ABD" w:rsidRPr="00883C35">
        <w:rPr>
          <w:rFonts w:hint="eastAsia"/>
          <w:noProof/>
        </w:rPr>
        <w:t>)</w:t>
      </w:r>
      <w:r w:rsidR="005D3ABD" w:rsidRPr="00883C35">
        <w:rPr>
          <w:rFonts w:hint="eastAsia"/>
          <w:noProof/>
        </w:rPr>
        <w:t>作为参数θ的函数，其中</w:t>
      </w:r>
      <w:r w:rsidR="005D3ABD" w:rsidRPr="00883C35">
        <w:rPr>
          <w:rFonts w:hint="eastAsia"/>
          <w:noProof/>
        </w:rPr>
        <w:t>P = 2</w:t>
      </w:r>
      <w:r w:rsidR="005D3ABD" w:rsidRPr="00883C35">
        <w:rPr>
          <w:rFonts w:hint="eastAsia"/>
          <w:noProof/>
        </w:rPr>
        <w:t>，</w:t>
      </w:r>
      <w:r w:rsidR="005D3ABD" w:rsidRPr="00883C35">
        <w:rPr>
          <w:rFonts w:hint="eastAsia"/>
          <w:noProof/>
        </w:rPr>
        <w:t>E = 0</w:t>
      </w:r>
      <w:r w:rsidR="005D3ABD" w:rsidRPr="00883C35">
        <w:rPr>
          <w:rFonts w:hint="eastAsia"/>
          <w:noProof/>
        </w:rPr>
        <w:t>，</w:t>
      </w:r>
      <w:r w:rsidR="005D3ABD" w:rsidRPr="00883C35">
        <w:rPr>
          <w:rFonts w:hint="eastAsia"/>
          <w:noProof/>
        </w:rPr>
        <w:t>Q</w:t>
      </w:r>
      <w:r w:rsidR="005D3ABD" w:rsidRPr="00883C35">
        <w:rPr>
          <w:rFonts w:hint="eastAsia"/>
          <w:noProof/>
        </w:rPr>
        <w:t>具有特征值</w:t>
      </w:r>
      <w:r w:rsidR="005D3ABD" w:rsidRPr="00883C35">
        <w:rPr>
          <w:rFonts w:hint="eastAsia"/>
          <w:noProof/>
        </w:rPr>
        <w:t>1</w:t>
      </w:r>
      <w:r w:rsidR="005D3ABD" w:rsidRPr="00883C35">
        <w:rPr>
          <w:rFonts w:hint="eastAsia"/>
          <w:noProof/>
        </w:rPr>
        <w:t>和</w:t>
      </w:r>
      <w:r w:rsidR="005D3ABD" w:rsidRPr="00883C35">
        <w:rPr>
          <w:rFonts w:hint="eastAsia"/>
          <w:noProof/>
        </w:rPr>
        <w:t>-0.1</w:t>
      </w:r>
      <w:r w:rsidR="005D3ABD" w:rsidRPr="00883C35">
        <w:rPr>
          <w:rFonts w:hint="eastAsia"/>
          <w:noProof/>
        </w:rPr>
        <w:t>。</w:t>
      </w:r>
      <w:r w:rsidR="005D3ABD" w:rsidRPr="00883C35">
        <w:rPr>
          <w:rFonts w:hint="eastAsia"/>
          <w:noProof/>
        </w:rPr>
        <w:t>GD</w:t>
      </w:r>
      <w:r w:rsidR="005D3ABD" w:rsidRPr="00883C35">
        <w:rPr>
          <w:rFonts w:hint="eastAsia"/>
          <w:noProof/>
        </w:rPr>
        <w:t>轨迹收敛到具有比初始化时更大曲率的最小值，因此显示了逐步尖锐化。两步动态，其中仅考虑偶数迭代次数，表现出在稳定边缘附近的较少振荡。</w:t>
      </w:r>
      <w:r w:rsidRPr="00A70DBC">
        <w:rPr>
          <w:rFonts w:hint="eastAsia"/>
          <w:kern w:val="0"/>
          <w:szCs w:val="21"/>
        </w:rPr>
        <w:t>这种严密的数学分析是对深度学习领域研究方法的一种创新，强调了理论解释和数学建模在解释复杂现象中的重要性。</w:t>
      </w:r>
    </w:p>
    <w:p w14:paraId="03AAFC25" w14:textId="015D0A82" w:rsidR="00126A7F" w:rsidRDefault="00126A7F" w:rsidP="00A70DBC">
      <w:pPr>
        <w:widowControl/>
        <w:spacing w:line="340" w:lineRule="exact"/>
        <w:ind w:firstLineChars="200" w:firstLine="420"/>
        <w:rPr>
          <w:rFonts w:ascii="宋体" w:hAnsi="宋体"/>
        </w:rPr>
      </w:pPr>
      <w:r>
        <w:rPr>
          <w:rFonts w:hint="eastAsia"/>
          <w:kern w:val="0"/>
          <w:szCs w:val="21"/>
        </w:rPr>
        <w:t>5</w:t>
      </w:r>
      <w:r>
        <w:rPr>
          <w:kern w:val="0"/>
          <w:szCs w:val="21"/>
        </w:rPr>
        <w:t>.</w:t>
      </w:r>
      <w:r>
        <w:rPr>
          <w:rFonts w:hint="eastAsia"/>
          <w:kern w:val="0"/>
          <w:szCs w:val="21"/>
        </w:rPr>
        <w:t>吸取经验：</w:t>
      </w:r>
      <w:r w:rsidRPr="003E1A91">
        <w:rPr>
          <w:rFonts w:ascii="宋体" w:hAnsi="宋体" w:hint="eastAsia"/>
        </w:rPr>
        <w:t>像渐进尖锐化和边缘稳定性这样的行为可能是高维梯度训练非线性模型的常见特征。实际上，在没有任何与深度学习模型的联系的简单设置中，我们的简化模型，对应于1个数据点和2个参数，经过轻微调整可以证明显示EOS行为。这与对CIFAR模型的分析一起表明，这一普遍机制可能具有低维描述。</w:t>
      </w:r>
    </w:p>
    <w:p w14:paraId="77040513" w14:textId="4B93F15C" w:rsidR="00126A7F" w:rsidRPr="00A70DBC" w:rsidRDefault="00126A7F" w:rsidP="00A70DBC">
      <w:pPr>
        <w:widowControl/>
        <w:spacing w:line="340" w:lineRule="exact"/>
        <w:ind w:firstLineChars="200" w:firstLine="420"/>
        <w:rPr>
          <w:rFonts w:hint="eastAsia"/>
          <w:kern w:val="0"/>
          <w:szCs w:val="21"/>
        </w:rPr>
      </w:pPr>
      <w:r>
        <w:rPr>
          <w:rFonts w:ascii="宋体" w:hAnsi="宋体" w:hint="eastAsia"/>
        </w:rPr>
        <w:t>6</w:t>
      </w:r>
      <w:r>
        <w:rPr>
          <w:rFonts w:ascii="宋体" w:hAnsi="宋体"/>
        </w:rPr>
        <w:t>.</w:t>
      </w:r>
      <w:r>
        <w:rPr>
          <w:rFonts w:ascii="宋体" w:hAnsi="宋体" w:hint="eastAsia"/>
        </w:rPr>
        <w:t>不足之处：</w:t>
      </w:r>
      <w:r w:rsidR="00BD3762" w:rsidRPr="00BD3762">
        <w:rPr>
          <w:rFonts w:ascii="宋体" w:hAnsi="宋体" w:hint="eastAsia"/>
        </w:rPr>
        <w:t>没有涉及模型的特征学习方面。在二次回归模型中，特征学习编码之间的关系中，特别是在特征结构之间的关系中。如何调解这</w:t>
      </w:r>
      <w:r w:rsidR="00BD3762">
        <w:rPr>
          <w:rFonts w:ascii="宋体" w:hAnsi="宋体" w:hint="eastAsia"/>
        </w:rPr>
        <w:t>变</w:t>
      </w:r>
      <w:r w:rsidR="00BD3762" w:rsidRPr="00BD3762">
        <w:rPr>
          <w:rFonts w:ascii="宋体" w:hAnsi="宋体" w:hint="eastAsia"/>
        </w:rPr>
        <w:t>量的动力学可能为理解特征学习提供一个与现有理论方法互补的定量基础。</w:t>
      </w:r>
    </w:p>
    <w:p w14:paraId="55B046CA" w14:textId="77777777" w:rsidR="00C26ED6" w:rsidRDefault="00C26ED6" w:rsidP="00C26ED6">
      <w:pPr>
        <w:spacing w:before="240" w:after="120" w:line="340" w:lineRule="exact"/>
        <w:rPr>
          <w:sz w:val="28"/>
          <w:szCs w:val="28"/>
        </w:rPr>
      </w:pPr>
      <w:r>
        <w:rPr>
          <w:sz w:val="28"/>
          <w:szCs w:val="28"/>
        </w:rPr>
        <w:t>感想、体会、建议</w:t>
      </w:r>
    </w:p>
    <w:p w14:paraId="4C611443" w14:textId="77777777" w:rsidR="003E705D" w:rsidRPr="003E705D" w:rsidRDefault="003E705D" w:rsidP="003E705D">
      <w:pPr>
        <w:widowControl/>
        <w:spacing w:line="340" w:lineRule="exact"/>
        <w:ind w:firstLineChars="200" w:firstLine="420"/>
        <w:rPr>
          <w:rFonts w:hint="eastAsia"/>
          <w:kern w:val="0"/>
          <w:szCs w:val="21"/>
        </w:rPr>
      </w:pPr>
      <w:r w:rsidRPr="003E705D">
        <w:rPr>
          <w:rFonts w:hint="eastAsia"/>
          <w:kern w:val="0"/>
          <w:szCs w:val="21"/>
        </w:rPr>
        <w:t>在学习二阶回归模型的过程中，我深入了解了机器学习中的优化问题。分析模型的动力学行为，尤其是关注模型向稳定边缘逐步锐化的现象，帮助我更好地理解训练过程中出现的各种现象。这种深入分析为我提供了一种更深层次理解优化算法设计和理论分析的途径。</w:t>
      </w:r>
    </w:p>
    <w:p w14:paraId="742BB8E5" w14:textId="6B7AD8E0" w:rsidR="003E705D" w:rsidRPr="003E705D" w:rsidRDefault="003E705D" w:rsidP="003E705D">
      <w:pPr>
        <w:widowControl/>
        <w:spacing w:line="340" w:lineRule="exact"/>
        <w:ind w:firstLineChars="200" w:firstLine="420"/>
        <w:rPr>
          <w:rFonts w:hint="eastAsia"/>
          <w:kern w:val="0"/>
          <w:szCs w:val="21"/>
        </w:rPr>
      </w:pPr>
      <w:r w:rsidRPr="003E705D">
        <w:rPr>
          <w:rFonts w:hint="eastAsia"/>
          <w:kern w:val="0"/>
          <w:szCs w:val="21"/>
        </w:rPr>
        <w:t>在研究二阶回归模型的学习收获中，我学会了从复杂的模型中提炼出简化的形式。将神经网络等复杂模型近似为二阶回归模型的能力，培养了我在建模和分析方面的技能。这对于理论研究者和算法工程师来说，是一项至关重要的能力。</w:t>
      </w:r>
    </w:p>
    <w:p w14:paraId="212284ED" w14:textId="4BF4CF31" w:rsidR="003E705D" w:rsidRPr="003E705D" w:rsidRDefault="003E705D" w:rsidP="003E705D">
      <w:pPr>
        <w:widowControl/>
        <w:spacing w:line="340" w:lineRule="exact"/>
        <w:ind w:firstLineChars="200" w:firstLine="420"/>
        <w:rPr>
          <w:rFonts w:hint="eastAsia"/>
          <w:kern w:val="0"/>
          <w:szCs w:val="21"/>
        </w:rPr>
      </w:pPr>
      <w:r w:rsidRPr="003E705D">
        <w:rPr>
          <w:rFonts w:hint="eastAsia"/>
          <w:kern w:val="0"/>
          <w:szCs w:val="21"/>
        </w:rPr>
        <w:lastRenderedPageBreak/>
        <w:t>人工智能课程的学习体会涉及到广泛的领域，其中包括机器学习、深度学习、自然语言处理等。在这个过程中，我发现实践至关重要。通过参与项目和处理实际案例，我能够将课堂理论知识应用到实际场景中，加深对人工智能领域的理解。</w:t>
      </w:r>
    </w:p>
    <w:p w14:paraId="222FF79E" w14:textId="487BAEFC" w:rsidR="003E705D" w:rsidRPr="003E705D" w:rsidRDefault="003E705D" w:rsidP="003E705D">
      <w:pPr>
        <w:widowControl/>
        <w:spacing w:line="340" w:lineRule="exact"/>
        <w:ind w:firstLineChars="200" w:firstLine="420"/>
        <w:rPr>
          <w:rFonts w:hint="eastAsia"/>
          <w:kern w:val="0"/>
          <w:szCs w:val="21"/>
        </w:rPr>
      </w:pPr>
      <w:r w:rsidRPr="003E705D">
        <w:rPr>
          <w:rFonts w:hint="eastAsia"/>
          <w:kern w:val="0"/>
          <w:szCs w:val="21"/>
        </w:rPr>
        <w:t>课程教授的知识涵盖了从基础概念到前沿技术的全面范围。在学习过程中，我意识到保持对领域内最新研究和发展的关注是至关重要的，因为人工智能领域变化迅速，持续学习是跟上技术趋势的关键。</w:t>
      </w:r>
    </w:p>
    <w:p w14:paraId="0706C305" w14:textId="0FF82073" w:rsidR="00C26ED6" w:rsidRPr="003E705D" w:rsidRDefault="003E705D" w:rsidP="003E705D">
      <w:pPr>
        <w:widowControl/>
        <w:spacing w:line="340" w:lineRule="exact"/>
        <w:ind w:firstLineChars="200" w:firstLine="420"/>
        <w:rPr>
          <w:kern w:val="0"/>
          <w:szCs w:val="21"/>
        </w:rPr>
      </w:pPr>
      <w:r w:rsidRPr="003E705D">
        <w:rPr>
          <w:rFonts w:hint="eastAsia"/>
          <w:kern w:val="0"/>
          <w:szCs w:val="21"/>
        </w:rPr>
        <w:t>综合而言，学习人工智能和深度学习是一项挑战而又充满乐趣的任务。通过理论学习和实际项目实践，我逐渐深入了解这个快速发展的领域，为未来的研究和职业生涯做好了充分准备。</w:t>
      </w:r>
    </w:p>
    <w:p w14:paraId="2974401B" w14:textId="53357526" w:rsidR="00C26ED6" w:rsidRPr="00355994" w:rsidRDefault="00C26ED6" w:rsidP="00355994">
      <w:pPr>
        <w:spacing w:before="160" w:after="160"/>
        <w:ind w:leftChars="100" w:left="210" w:rightChars="100" w:right="210"/>
        <w:jc w:val="center"/>
        <w:rPr>
          <w:rFonts w:ascii="黑体" w:eastAsia="黑体" w:hAnsi="黑体"/>
          <w:color w:val="1F497D"/>
          <w:kern w:val="0"/>
          <w:sz w:val="44"/>
          <w:szCs w:val="44"/>
        </w:rPr>
      </w:pPr>
      <w:r>
        <w:rPr>
          <w:color w:val="1F497D"/>
          <w:kern w:val="0"/>
          <w:sz w:val="44"/>
          <w:szCs w:val="44"/>
        </w:rPr>
        <w:br w:type="page"/>
      </w:r>
      <w:r w:rsidR="00DC22B2" w:rsidRPr="00355994">
        <w:rPr>
          <w:rFonts w:ascii="黑体" w:eastAsia="黑体" w:hAnsi="黑体" w:hint="eastAsia"/>
          <w:color w:val="000000" w:themeColor="text1"/>
          <w:kern w:val="0"/>
          <w:sz w:val="44"/>
          <w:szCs w:val="44"/>
        </w:rPr>
        <w:lastRenderedPageBreak/>
        <w:t>二阶回归模型呈现向稳定边缘逐步锐化的现象</w:t>
      </w:r>
    </w:p>
    <w:p w14:paraId="6BCC0281" w14:textId="5FF21E4D" w:rsidR="00C26ED6" w:rsidRPr="003E1A91" w:rsidRDefault="00DC22B2" w:rsidP="00C26ED6">
      <w:pPr>
        <w:widowControl/>
        <w:spacing w:line="320" w:lineRule="exact"/>
        <w:ind w:leftChars="100" w:left="210" w:rightChars="100" w:right="210"/>
        <w:jc w:val="center"/>
        <w:rPr>
          <w:rFonts w:ascii="华文仿宋" w:eastAsia="华文仿宋" w:hAnsi="华文仿宋"/>
          <w:color w:val="000000" w:themeColor="text1"/>
          <w:kern w:val="0"/>
          <w:szCs w:val="21"/>
        </w:rPr>
      </w:pPr>
      <w:r w:rsidRPr="003E1A91">
        <w:rPr>
          <w:rFonts w:ascii="华文仿宋" w:eastAsia="华文仿宋" w:hAnsi="华文仿宋" w:hint="eastAsia"/>
          <w:color w:val="000000" w:themeColor="text1"/>
          <w:kern w:val="0"/>
          <w:szCs w:val="21"/>
        </w:rPr>
        <w:t>陈嘉乐</w:t>
      </w:r>
      <w:r w:rsidR="00C26ED6" w:rsidRPr="003E1A91">
        <w:rPr>
          <w:rFonts w:ascii="华文仿宋" w:eastAsia="华文仿宋" w:hAnsi="华文仿宋" w:hint="eastAsia"/>
          <w:color w:val="000000" w:themeColor="text1"/>
          <w:kern w:val="0"/>
          <w:szCs w:val="21"/>
        </w:rPr>
        <w:t>、</w:t>
      </w:r>
      <w:r w:rsidRPr="003E1A91">
        <w:rPr>
          <w:rFonts w:ascii="华文仿宋" w:eastAsia="华文仿宋" w:hAnsi="华文仿宋" w:hint="eastAsia"/>
          <w:color w:val="000000" w:themeColor="text1"/>
          <w:kern w:val="0"/>
          <w:szCs w:val="21"/>
        </w:rPr>
        <w:t>2</w:t>
      </w:r>
      <w:r w:rsidRPr="003E1A91">
        <w:rPr>
          <w:rFonts w:ascii="华文仿宋" w:eastAsia="华文仿宋" w:hAnsi="华文仿宋"/>
          <w:color w:val="000000" w:themeColor="text1"/>
          <w:kern w:val="0"/>
          <w:szCs w:val="21"/>
        </w:rPr>
        <w:t>021218152</w:t>
      </w:r>
    </w:p>
    <w:p w14:paraId="0C88FFA2" w14:textId="72933EAC" w:rsidR="00C26ED6" w:rsidRPr="003E1A91" w:rsidRDefault="00DC22B2" w:rsidP="003E1A91">
      <w:pPr>
        <w:widowControl/>
        <w:spacing w:line="320" w:lineRule="exact"/>
        <w:ind w:leftChars="100" w:left="210" w:rightChars="100" w:right="210"/>
        <w:jc w:val="center"/>
        <w:rPr>
          <w:rFonts w:ascii="宋体" w:hAnsi="宋体"/>
          <w:color w:val="000000" w:themeColor="text1"/>
          <w:kern w:val="0"/>
          <w:sz w:val="18"/>
          <w:szCs w:val="18"/>
        </w:rPr>
      </w:pPr>
      <w:r w:rsidRPr="003E1A91">
        <w:rPr>
          <w:rFonts w:ascii="宋体" w:hAnsi="宋体" w:hint="eastAsia"/>
          <w:color w:val="000000" w:themeColor="text1"/>
          <w:kern w:val="0"/>
          <w:sz w:val="18"/>
          <w:szCs w:val="18"/>
        </w:rPr>
        <w:t>计算机与信息学院</w:t>
      </w:r>
      <w:r w:rsidR="00C26ED6" w:rsidRPr="003E1A91">
        <w:rPr>
          <w:rFonts w:ascii="宋体" w:hAnsi="宋体" w:hint="eastAsia"/>
          <w:color w:val="000000" w:themeColor="text1"/>
          <w:kern w:val="0"/>
          <w:sz w:val="18"/>
          <w:szCs w:val="18"/>
        </w:rPr>
        <w:t>、</w:t>
      </w:r>
      <w:r w:rsidRPr="003E1A91">
        <w:rPr>
          <w:rFonts w:ascii="宋体" w:hAnsi="宋体" w:hint="eastAsia"/>
          <w:color w:val="000000" w:themeColor="text1"/>
          <w:kern w:val="0"/>
          <w:sz w:val="18"/>
          <w:szCs w:val="18"/>
        </w:rPr>
        <w:t>计算机科学与技术</w:t>
      </w:r>
      <w:r w:rsidR="00C26ED6" w:rsidRPr="003E1A91">
        <w:rPr>
          <w:rFonts w:ascii="宋体" w:hAnsi="宋体" w:hint="eastAsia"/>
          <w:color w:val="000000" w:themeColor="text1"/>
          <w:kern w:val="0"/>
          <w:sz w:val="18"/>
          <w:szCs w:val="18"/>
        </w:rPr>
        <w:t>、</w:t>
      </w:r>
      <w:r w:rsidRPr="003E1A91">
        <w:rPr>
          <w:rFonts w:ascii="宋体" w:hAnsi="宋体" w:hint="eastAsia"/>
          <w:color w:val="000000" w:themeColor="text1"/>
          <w:kern w:val="0"/>
          <w:sz w:val="18"/>
          <w:szCs w:val="18"/>
        </w:rPr>
        <w:t>2</w:t>
      </w:r>
      <w:r w:rsidRPr="003E1A91">
        <w:rPr>
          <w:rFonts w:ascii="宋体" w:hAnsi="宋体"/>
          <w:color w:val="000000" w:themeColor="text1"/>
          <w:kern w:val="0"/>
          <w:sz w:val="18"/>
          <w:szCs w:val="18"/>
        </w:rPr>
        <w:t>1</w:t>
      </w:r>
      <w:r w:rsidRPr="003E1A91">
        <w:rPr>
          <w:rFonts w:ascii="宋体" w:hAnsi="宋体" w:hint="eastAsia"/>
          <w:color w:val="000000" w:themeColor="text1"/>
          <w:kern w:val="0"/>
          <w:sz w:val="18"/>
          <w:szCs w:val="18"/>
        </w:rPr>
        <w:t>级</w:t>
      </w:r>
      <w:r w:rsidRPr="003E1A91">
        <w:rPr>
          <w:rFonts w:ascii="宋体" w:hAnsi="宋体"/>
          <w:color w:val="000000" w:themeColor="text1"/>
          <w:kern w:val="0"/>
          <w:sz w:val="18"/>
          <w:szCs w:val="18"/>
        </w:rPr>
        <w:t>3</w:t>
      </w:r>
      <w:r w:rsidRPr="003E1A91">
        <w:rPr>
          <w:rFonts w:ascii="宋体" w:hAnsi="宋体" w:hint="eastAsia"/>
          <w:color w:val="000000" w:themeColor="text1"/>
          <w:kern w:val="0"/>
          <w:sz w:val="18"/>
          <w:szCs w:val="18"/>
        </w:rPr>
        <w:t>班</w:t>
      </w:r>
    </w:p>
    <w:p w14:paraId="7EC3AB8F" w14:textId="77777777" w:rsidR="00C26ED6" w:rsidRDefault="00C26ED6" w:rsidP="00C26ED6">
      <w:pPr>
        <w:widowControl/>
        <w:shd w:val="clear" w:color="auto" w:fill="FFFFFF"/>
        <w:tabs>
          <w:tab w:val="left" w:pos="720"/>
        </w:tabs>
        <w:spacing w:line="340" w:lineRule="exact"/>
        <w:ind w:leftChars="100" w:left="210" w:rightChars="100" w:right="210"/>
        <w:rPr>
          <w:color w:val="1F497D"/>
          <w:kern w:val="0"/>
          <w:sz w:val="18"/>
          <w:szCs w:val="18"/>
        </w:rPr>
      </w:pPr>
      <w:r w:rsidRPr="001B5A13">
        <w:rPr>
          <w:rFonts w:ascii="黑体" w:eastAsia="黑体" w:hAnsi="黑体"/>
          <w:bCs/>
          <w:kern w:val="0"/>
          <w:sz w:val="18"/>
          <w:szCs w:val="18"/>
        </w:rPr>
        <w:t>摘  要：</w:t>
      </w:r>
      <w:r w:rsidRPr="00846108">
        <w:rPr>
          <w:rFonts w:ascii="华文仿宋" w:eastAsia="华文仿宋" w:hAnsi="华文仿宋" w:hint="eastAsia"/>
          <w:bCs/>
          <w:kern w:val="0"/>
          <w:sz w:val="18"/>
          <w:szCs w:val="18"/>
        </w:rPr>
        <w:t>近期对使用较大步长的梯度下降的研究表明，通常存在一种情境，即损失Hessian的最大特征值一开始呈现增加趋势（逐渐尖锐化），随后稳定在最大值附近，从而促使收敛（稳定边缘）。这些现象本质上是非线性的，且在常数神经切向核（NTK）情境下的模型中并不存在，因为在这种情况下，预测函数在参数上近似为线性。因此，我们考虑下一个最简单的预测模型类别，即在参数上是二次的模型，我们称之为二阶回归模型。对于二维的二次目标，我们证明了这个二阶回归模型呈现了NTK特征值向一个与稳定边缘稍有不同的值逐渐尖锐化的特性，而我们对这个值进行了明确的计算。在更高维度下，即使没有神经网络的特定结构，该模型通常表现出类似的行为，这表明逐渐尖锐化和稳定边缘的行为并不是神经网络的唯一特征，而可能是高维非线性模型中离散学习算法的更普遍属性。</w:t>
      </w:r>
    </w:p>
    <w:p w14:paraId="3399989E" w14:textId="77777777" w:rsidR="00C26ED6" w:rsidRDefault="00C26ED6" w:rsidP="00C26ED6">
      <w:pPr>
        <w:widowControl/>
        <w:tabs>
          <w:tab w:val="left" w:pos="7125"/>
        </w:tabs>
        <w:adjustRightInd w:val="0"/>
        <w:spacing w:line="340" w:lineRule="exact"/>
        <w:ind w:leftChars="100" w:left="210" w:rightChars="100" w:right="210"/>
        <w:rPr>
          <w:color w:val="1F497D"/>
          <w:kern w:val="0"/>
          <w:sz w:val="18"/>
          <w:szCs w:val="18"/>
        </w:rPr>
      </w:pPr>
      <w:r w:rsidRPr="001B5A13">
        <w:rPr>
          <w:rFonts w:ascii="黑体" w:eastAsia="黑体" w:hAnsi="黑体"/>
          <w:bCs/>
          <w:kern w:val="0"/>
          <w:sz w:val="18"/>
          <w:szCs w:val="18"/>
        </w:rPr>
        <w:t>关键词：</w:t>
      </w:r>
      <w:r w:rsidRPr="00846108">
        <w:rPr>
          <w:rFonts w:ascii="华文仿宋" w:eastAsia="华文仿宋" w:hAnsi="华文仿宋" w:hint="eastAsia"/>
          <w:bCs/>
          <w:kern w:val="0"/>
          <w:sz w:val="18"/>
          <w:szCs w:val="18"/>
        </w:rPr>
        <w:t>二阶回归模型</w:t>
      </w:r>
      <w:r w:rsidRPr="00846108">
        <w:rPr>
          <w:rFonts w:ascii="华文仿宋" w:eastAsia="华文仿宋" w:hAnsi="华文仿宋"/>
          <w:bCs/>
          <w:kern w:val="0"/>
          <w:sz w:val="18"/>
          <w:szCs w:val="18"/>
        </w:rPr>
        <w:t>；梯度下降；</w:t>
      </w:r>
      <w:r w:rsidRPr="00846108">
        <w:rPr>
          <w:rFonts w:ascii="华文仿宋" w:eastAsia="华文仿宋" w:hAnsi="华文仿宋" w:hint="eastAsia"/>
          <w:bCs/>
          <w:kern w:val="0"/>
          <w:sz w:val="18"/>
          <w:szCs w:val="18"/>
        </w:rPr>
        <w:t>神经网络</w:t>
      </w:r>
      <w:r w:rsidRPr="00846108">
        <w:rPr>
          <w:rFonts w:ascii="华文仿宋" w:eastAsia="华文仿宋" w:hAnsi="华文仿宋"/>
          <w:bCs/>
          <w:kern w:val="0"/>
          <w:sz w:val="18"/>
          <w:szCs w:val="18"/>
        </w:rPr>
        <w:t>；</w:t>
      </w:r>
      <w:r>
        <w:rPr>
          <w:rFonts w:ascii="华文仿宋" w:eastAsia="华文仿宋" w:hAnsi="华文仿宋" w:hint="eastAsia"/>
          <w:bCs/>
          <w:kern w:val="0"/>
          <w:sz w:val="18"/>
          <w:szCs w:val="18"/>
        </w:rPr>
        <w:t>神经正切核</w:t>
      </w:r>
      <w:r w:rsidRPr="00846108">
        <w:rPr>
          <w:rFonts w:ascii="华文仿宋" w:eastAsia="华文仿宋" w:hAnsi="华文仿宋"/>
          <w:bCs/>
          <w:kern w:val="0"/>
          <w:sz w:val="18"/>
          <w:szCs w:val="18"/>
        </w:rPr>
        <w:t>；特征值；逐步锐化；稳定边缘；非线性；</w:t>
      </w:r>
      <w:r>
        <w:rPr>
          <w:color w:val="1F497D"/>
          <w:kern w:val="0"/>
          <w:sz w:val="18"/>
          <w:szCs w:val="18"/>
        </w:rPr>
        <w:tab/>
      </w:r>
    </w:p>
    <w:p w14:paraId="2680AF0E" w14:textId="77777777" w:rsidR="00C26ED6" w:rsidRDefault="00C26ED6" w:rsidP="00C26ED6">
      <w:pPr>
        <w:spacing w:before="360" w:after="120" w:line="340" w:lineRule="exact"/>
        <w:rPr>
          <w:sz w:val="28"/>
          <w:szCs w:val="28"/>
        </w:rPr>
      </w:pPr>
      <w:r>
        <w:rPr>
          <w:sz w:val="28"/>
          <w:szCs w:val="28"/>
        </w:rPr>
        <w:t>引言</w:t>
      </w:r>
    </w:p>
    <w:p w14:paraId="03508DD1" w14:textId="330B1C79" w:rsidR="00694121" w:rsidRPr="00694121" w:rsidRDefault="00694121" w:rsidP="00694121">
      <w:pPr>
        <w:spacing w:line="340" w:lineRule="exact"/>
        <w:ind w:firstLineChars="200" w:firstLine="420"/>
        <w:rPr>
          <w:rFonts w:ascii="宋体" w:hAnsi="宋体"/>
        </w:rPr>
      </w:pPr>
      <w:r w:rsidRPr="00694121">
        <w:rPr>
          <w:rFonts w:ascii="宋体" w:hAnsi="宋体" w:hint="eastAsia"/>
        </w:rPr>
        <w:t>在机器学习和深度学习领域，研究人员一直在努力理解模型训练过程中的动态行为，特别是关于模型锐化和稳定性边缘的现象。本论文聚焦于二阶回归模型，以探讨这类模型在训练过程中表现出的逐步锐化走向稳定边缘的行为。</w:t>
      </w:r>
    </w:p>
    <w:p w14:paraId="46F39551" w14:textId="3EDCADFA" w:rsidR="00694121" w:rsidRPr="00694121" w:rsidRDefault="00694121" w:rsidP="00694121">
      <w:pPr>
        <w:spacing w:line="340" w:lineRule="exact"/>
        <w:ind w:firstLineChars="200" w:firstLine="420"/>
        <w:rPr>
          <w:rFonts w:ascii="宋体" w:hAnsi="宋体"/>
        </w:rPr>
      </w:pPr>
      <w:r w:rsidRPr="00694121">
        <w:rPr>
          <w:rFonts w:ascii="宋体" w:hAnsi="宋体" w:hint="eastAsia"/>
        </w:rPr>
        <w:t>最近的研究中，人们对于模型在稳定性边缘附近的动态行为产生了浓厚兴趣。我们的工作建立在对先前类似问题的研究的基础上，特别关注了二阶回归模型。这类模型的特点在于通过对参数进行二阶泰勒展开，将任意模型转化为二次回归模型。通过对这一模型的研究，我们得出了关于模型锐化和在接近稳定性边缘时的动态行为的新见解。</w:t>
      </w:r>
    </w:p>
    <w:p w14:paraId="604CED9A" w14:textId="47D12DF3" w:rsidR="00694121" w:rsidRPr="00694121" w:rsidRDefault="00694121" w:rsidP="00694121">
      <w:pPr>
        <w:spacing w:line="340" w:lineRule="exact"/>
        <w:ind w:firstLineChars="200" w:firstLine="420"/>
        <w:rPr>
          <w:rFonts w:ascii="宋体" w:hAnsi="宋体"/>
        </w:rPr>
      </w:pPr>
      <w:r w:rsidRPr="00694121">
        <w:rPr>
          <w:rFonts w:ascii="宋体" w:hAnsi="宋体" w:hint="eastAsia"/>
        </w:rPr>
        <w:t>我们在文中阐述了二阶回归模型的基本数学框架，并展示了在训练过程中观察到的逐步锐化现象。与此同时，我们深入探讨了这种行为的原因，揭示了模型在较高维度下的一些独特性质。这不仅有助于理解二阶回归模型的动态特性，还可能为解释更复杂深度学习模型的行为提供一些启示。</w:t>
      </w:r>
    </w:p>
    <w:p w14:paraId="1AA415C2" w14:textId="024423A3" w:rsidR="00C26ED6" w:rsidRDefault="00694121" w:rsidP="00694121">
      <w:pPr>
        <w:spacing w:line="340" w:lineRule="exact"/>
        <w:ind w:firstLineChars="200" w:firstLine="420"/>
        <w:rPr>
          <w:rFonts w:ascii="宋体" w:hAnsi="宋体"/>
        </w:rPr>
      </w:pPr>
      <w:r w:rsidRPr="00694121">
        <w:rPr>
          <w:rFonts w:ascii="宋体" w:hAnsi="宋体" w:hint="eastAsia"/>
        </w:rPr>
        <w:t>通过对逐步锐化现象的深入研究，我们的目标是更好地理解模型训练的动态过程，为优化训练算法、提高模型性能提供更为准确的指导。本论文为深度学习领域的研究者和从业者提供了一个新的视角，推动了对于模型锐化和稳定性边缘现象的理论认识。</w:t>
      </w:r>
    </w:p>
    <w:p w14:paraId="23E36335" w14:textId="77777777" w:rsidR="00C26ED6" w:rsidRDefault="00C26ED6" w:rsidP="00C26ED6">
      <w:pPr>
        <w:spacing w:line="340" w:lineRule="exact"/>
        <w:ind w:firstLineChars="200" w:firstLine="420"/>
        <w:rPr>
          <w:rFonts w:ascii="宋体" w:hAnsi="宋体"/>
        </w:rPr>
      </w:pPr>
    </w:p>
    <w:p w14:paraId="6561B6C7" w14:textId="77777777" w:rsidR="00C26ED6" w:rsidRDefault="00C26ED6" w:rsidP="00C26ED6">
      <w:pPr>
        <w:pStyle w:val="1"/>
        <w:spacing w:before="240" w:after="120"/>
      </w:pPr>
      <w:r w:rsidRPr="00630209">
        <w:rPr>
          <w:rFonts w:hint="eastAsia"/>
        </w:rPr>
        <w:t>1</w:t>
      </w:r>
      <w:r>
        <w:rPr>
          <w:rFonts w:hint="eastAsia"/>
        </w:rPr>
        <w:t>问题背景和工作</w:t>
      </w:r>
      <w:r w:rsidRPr="00630209">
        <w:rPr>
          <w:rFonts w:hint="eastAsia"/>
        </w:rPr>
        <w:t>准备</w:t>
      </w:r>
    </w:p>
    <w:p w14:paraId="70ADD7EB" w14:textId="77777777" w:rsidR="00C26ED6" w:rsidRDefault="00C26ED6" w:rsidP="00C26ED6">
      <w:pPr>
        <w:spacing w:before="180" w:after="120"/>
        <w:rPr>
          <w:rFonts w:ascii="黑体" w:eastAsia="黑体" w:hAnsi="黑体"/>
          <w:sz w:val="24"/>
        </w:rPr>
      </w:pPr>
      <w:r w:rsidRPr="00630209">
        <w:rPr>
          <w:rFonts w:ascii="黑体" w:eastAsia="黑体" w:hAnsi="黑体" w:hint="eastAsia"/>
          <w:sz w:val="24"/>
        </w:rPr>
        <w:t>1</w:t>
      </w:r>
      <w:r w:rsidRPr="00630209">
        <w:rPr>
          <w:rFonts w:ascii="黑体" w:eastAsia="黑体" w:hAnsi="黑体"/>
          <w:sz w:val="24"/>
        </w:rPr>
        <w:t>.1</w:t>
      </w:r>
      <w:r w:rsidRPr="00630209">
        <w:rPr>
          <w:rFonts w:ascii="黑体" w:eastAsia="黑体" w:hAnsi="黑体" w:hint="eastAsia"/>
          <w:sz w:val="24"/>
        </w:rPr>
        <w:t>问题背景</w:t>
      </w:r>
    </w:p>
    <w:p w14:paraId="1E974420" w14:textId="77777777" w:rsidR="002E6C9A" w:rsidRPr="00BE3D48" w:rsidRDefault="002E6C9A" w:rsidP="002E6C9A">
      <w:pPr>
        <w:spacing w:line="340" w:lineRule="exact"/>
        <w:ind w:firstLineChars="200" w:firstLine="420"/>
        <w:rPr>
          <w:rFonts w:ascii="宋体" w:hAnsi="宋体"/>
        </w:rPr>
      </w:pPr>
      <w:r w:rsidRPr="00BE3D48">
        <w:rPr>
          <w:rFonts w:ascii="宋体" w:hAnsi="宋体" w:hint="eastAsia"/>
        </w:rPr>
        <w:t>最近在深度学习理论理解方面的趋势集中在线性化区域，其中神经切向核（</w:t>
      </w:r>
      <w:r w:rsidRPr="00BE3D48">
        <w:rPr>
          <w:rFonts w:ascii="宋体" w:hAnsi="宋体"/>
        </w:rPr>
        <w:t>NTK）控制学习动态</w:t>
      </w:r>
      <w:r>
        <w:rPr>
          <w:rFonts w:ascii="宋体" w:hAnsi="宋体"/>
        </w:rPr>
        <w:fldChar w:fldCharType="begin"/>
      </w:r>
      <w:r>
        <w:rPr>
          <w:rFonts w:ascii="宋体" w:hAnsi="宋体"/>
        </w:rPr>
        <w:instrText xml:space="preserve"> REF _Ref153544072 \r \h </w:instrText>
      </w:r>
      <w:r>
        <w:rPr>
          <w:rFonts w:ascii="宋体" w:hAnsi="宋体"/>
        </w:rPr>
      </w:r>
      <w:r>
        <w:rPr>
          <w:rFonts w:ascii="宋体" w:hAnsi="宋体"/>
        </w:rPr>
        <w:fldChar w:fldCharType="separate"/>
      </w:r>
      <w:r>
        <w:rPr>
          <w:rFonts w:ascii="宋体" w:hAnsi="宋体"/>
        </w:rPr>
        <w:t>[11]</w:t>
      </w:r>
      <w:r>
        <w:rPr>
          <w:rFonts w:ascii="宋体" w:hAnsi="宋体"/>
        </w:rPr>
        <w:fldChar w:fldCharType="end"/>
      </w:r>
      <w:r>
        <w:rPr>
          <w:rFonts w:ascii="宋体" w:hAnsi="宋体"/>
        </w:rPr>
        <w:fldChar w:fldCharType="begin"/>
      </w:r>
      <w:r>
        <w:rPr>
          <w:rFonts w:ascii="宋体" w:hAnsi="宋体"/>
        </w:rPr>
        <w:instrText xml:space="preserve"> REF _Ref153544075 \r \h </w:instrText>
      </w:r>
      <w:r>
        <w:rPr>
          <w:rFonts w:ascii="宋体" w:hAnsi="宋体"/>
        </w:rPr>
      </w:r>
      <w:r>
        <w:rPr>
          <w:rFonts w:ascii="宋体" w:hAnsi="宋体"/>
        </w:rPr>
        <w:fldChar w:fldCharType="separate"/>
      </w:r>
      <w:r>
        <w:rPr>
          <w:rFonts w:ascii="宋体" w:hAnsi="宋体"/>
        </w:rPr>
        <w:t>[12]</w:t>
      </w:r>
      <w:r>
        <w:rPr>
          <w:rFonts w:ascii="宋体" w:hAnsi="宋体"/>
        </w:rPr>
        <w:fldChar w:fldCharType="end"/>
      </w:r>
      <w:r w:rsidRPr="00BE3D48">
        <w:rPr>
          <w:rFonts w:ascii="宋体" w:hAnsi="宋体"/>
        </w:rPr>
        <w:t>。NTK描述了所有网络在足够短的时间范围内的学习动态，并且可以描述</w:t>
      </w:r>
      <w:r w:rsidRPr="00BE3D48">
        <w:rPr>
          <w:rFonts w:ascii="宋体" w:hAnsi="宋体"/>
        </w:rPr>
        <w:lastRenderedPageBreak/>
        <w:t>宽网络在较大时间范围内的动态。</w:t>
      </w:r>
      <w:r w:rsidRPr="00BE3D48">
        <w:rPr>
          <w:rFonts w:ascii="宋体" w:hAnsi="宋体" w:hint="eastAsia"/>
        </w:rPr>
        <w:t>在</w:t>
      </w:r>
      <w:r w:rsidRPr="00BE3D48">
        <w:rPr>
          <w:rFonts w:ascii="宋体" w:hAnsi="宋体"/>
        </w:rPr>
        <w:t>NTK的区域中，存在一个函数空间ODE，允许对网络输出进行明确的表征</w:t>
      </w:r>
      <w:r>
        <w:rPr>
          <w:rFonts w:ascii="宋体" w:hAnsi="宋体"/>
        </w:rPr>
        <w:fldChar w:fldCharType="begin"/>
      </w:r>
      <w:r>
        <w:rPr>
          <w:rFonts w:ascii="宋体" w:hAnsi="宋体"/>
        </w:rPr>
        <w:instrText xml:space="preserve"> REF _Ref153544072 \r \h </w:instrText>
      </w:r>
      <w:r>
        <w:rPr>
          <w:rFonts w:ascii="宋体" w:hAnsi="宋体"/>
        </w:rPr>
      </w:r>
      <w:r>
        <w:rPr>
          <w:rFonts w:ascii="宋体" w:hAnsi="宋体"/>
        </w:rPr>
        <w:fldChar w:fldCharType="separate"/>
      </w:r>
      <w:r>
        <w:rPr>
          <w:rFonts w:ascii="宋体" w:hAnsi="宋体"/>
        </w:rPr>
        <w:t>[11]</w:t>
      </w:r>
      <w:r>
        <w:rPr>
          <w:rFonts w:ascii="宋体" w:hAnsi="宋体"/>
        </w:rPr>
        <w:fldChar w:fldCharType="end"/>
      </w:r>
      <w:r>
        <w:rPr>
          <w:rFonts w:ascii="宋体" w:hAnsi="宋体"/>
        </w:rPr>
        <w:fldChar w:fldCharType="begin"/>
      </w:r>
      <w:r>
        <w:rPr>
          <w:rFonts w:ascii="宋体" w:hAnsi="宋体"/>
        </w:rPr>
        <w:instrText xml:space="preserve"> REF _Ref153544075 \r \h </w:instrText>
      </w:r>
      <w:r>
        <w:rPr>
          <w:rFonts w:ascii="宋体" w:hAnsi="宋体"/>
        </w:rPr>
      </w:r>
      <w:r>
        <w:rPr>
          <w:rFonts w:ascii="宋体" w:hAnsi="宋体"/>
        </w:rPr>
        <w:fldChar w:fldCharType="separate"/>
      </w:r>
      <w:r>
        <w:rPr>
          <w:rFonts w:ascii="宋体" w:hAnsi="宋体"/>
        </w:rPr>
        <w:t>[12]</w:t>
      </w:r>
      <w:r>
        <w:rPr>
          <w:rFonts w:ascii="宋体" w:hAnsi="宋体"/>
        </w:rPr>
        <w:fldChar w:fldCharType="end"/>
      </w:r>
      <w:r w:rsidRPr="00BE3D48">
        <w:rPr>
          <w:rFonts w:ascii="宋体" w:hAnsi="宋体"/>
        </w:rPr>
        <w:t>。这种方法已被广泛应用以深入了解宽神经网络，但它存在一个主要限制：该模型在参数上是线性的，因此它描述了一种相对琐碎的动态区域，无法捕捉特征学习，并且不能准确地表示实践中经常观察到的复杂训练现象。尽管其他大宽度缩放区域可以保留一些非线性并允许某些类型的特征学习</w:t>
      </w:r>
      <w:r>
        <w:rPr>
          <w:rFonts w:ascii="宋体" w:hAnsi="宋体"/>
        </w:rPr>
        <w:fldChar w:fldCharType="begin"/>
      </w:r>
      <w:r>
        <w:rPr>
          <w:rFonts w:ascii="宋体" w:hAnsi="宋体"/>
        </w:rPr>
        <w:instrText xml:space="preserve"> REF _Ref153544187 \r \h </w:instrText>
      </w:r>
      <w:r>
        <w:rPr>
          <w:rFonts w:ascii="宋体" w:hAnsi="宋体"/>
        </w:rPr>
      </w:r>
      <w:r>
        <w:rPr>
          <w:rFonts w:ascii="宋体" w:hAnsi="宋体"/>
        </w:rPr>
        <w:fldChar w:fldCharType="separate"/>
      </w:r>
      <w:r>
        <w:rPr>
          <w:rFonts w:ascii="宋体" w:hAnsi="宋体"/>
        </w:rPr>
        <w:t>[2]</w:t>
      </w:r>
      <w:r>
        <w:rPr>
          <w:rFonts w:ascii="宋体" w:hAnsi="宋体"/>
        </w:rPr>
        <w:fldChar w:fldCharType="end"/>
      </w:r>
      <w:r w:rsidRPr="00BE3D48">
        <w:rPr>
          <w:rFonts w:ascii="宋体" w:hAnsi="宋体"/>
        </w:rPr>
        <w:t>，但这些方法往往专注于小学习率或连续时</w:t>
      </w:r>
      <w:r w:rsidRPr="00BE3D48">
        <w:rPr>
          <w:rFonts w:ascii="宋体" w:hAnsi="宋体" w:hint="eastAsia"/>
        </w:rPr>
        <w:t>间动态。相反，最近的实证研究强调了在使用大学习率训练实际网络时由非线性离散动态引起的许多重要现象</w:t>
      </w:r>
      <w:r>
        <w:rPr>
          <w:rFonts w:ascii="宋体" w:hAnsi="宋体"/>
        </w:rPr>
        <w:fldChar w:fldCharType="begin"/>
      </w:r>
      <w:r>
        <w:rPr>
          <w:rFonts w:ascii="宋体" w:hAnsi="宋体"/>
        </w:rPr>
        <w:instrText xml:space="preserve"> </w:instrText>
      </w:r>
      <w:r>
        <w:rPr>
          <w:rFonts w:ascii="宋体" w:hAnsi="宋体" w:hint="eastAsia"/>
        </w:rPr>
        <w:instrText>REF _Ref153544236 \r \h</w:instrText>
      </w:r>
      <w:r>
        <w:rPr>
          <w:rFonts w:ascii="宋体" w:hAnsi="宋体"/>
        </w:rPr>
        <w:instrText xml:space="preserve"> </w:instrText>
      </w:r>
      <w:r>
        <w:rPr>
          <w:rFonts w:ascii="宋体" w:hAnsi="宋体"/>
        </w:rPr>
      </w:r>
      <w:r>
        <w:rPr>
          <w:rFonts w:ascii="宋体" w:hAnsi="宋体"/>
        </w:rPr>
        <w:fldChar w:fldCharType="separate"/>
      </w:r>
      <w:r>
        <w:rPr>
          <w:rFonts w:ascii="宋体" w:hAnsi="宋体"/>
        </w:rPr>
        <w:t>[6]</w:t>
      </w:r>
      <w:r>
        <w:rPr>
          <w:rFonts w:ascii="宋体" w:hAnsi="宋体"/>
        </w:rPr>
        <w:fldChar w:fldCharType="end"/>
      </w:r>
      <w:r>
        <w:rPr>
          <w:rFonts w:ascii="宋体" w:hAnsi="宋体"/>
        </w:rPr>
        <w:fldChar w:fldCharType="begin"/>
      </w:r>
      <w:r>
        <w:rPr>
          <w:rFonts w:ascii="宋体" w:hAnsi="宋体"/>
        </w:rPr>
        <w:instrText xml:space="preserve"> </w:instrText>
      </w:r>
      <w:r>
        <w:rPr>
          <w:rFonts w:ascii="宋体" w:hAnsi="宋体" w:hint="eastAsia"/>
        </w:rPr>
        <w:instrText>REF _Ref153544210 \r \h</w:instrText>
      </w:r>
      <w:r>
        <w:rPr>
          <w:rFonts w:ascii="宋体" w:hAnsi="宋体"/>
        </w:rPr>
        <w:instrText xml:space="preserve"> </w:instrText>
      </w:r>
      <w:r>
        <w:rPr>
          <w:rFonts w:ascii="宋体" w:hAnsi="宋体"/>
        </w:rPr>
      </w:r>
      <w:r>
        <w:rPr>
          <w:rFonts w:ascii="宋体" w:hAnsi="宋体"/>
        </w:rPr>
        <w:fldChar w:fldCharType="separate"/>
      </w:r>
      <w:r>
        <w:rPr>
          <w:rFonts w:ascii="宋体" w:hAnsi="宋体"/>
        </w:rPr>
        <w:t>[7]</w:t>
      </w:r>
      <w:r>
        <w:rPr>
          <w:rFonts w:ascii="宋体" w:hAnsi="宋体"/>
        </w:rPr>
        <w:fldChar w:fldCharType="end"/>
      </w:r>
      <w:r>
        <w:rPr>
          <w:rFonts w:ascii="宋体" w:hAnsi="宋体"/>
        </w:rPr>
        <w:fldChar w:fldCharType="begin"/>
      </w:r>
      <w:r>
        <w:rPr>
          <w:rFonts w:ascii="宋体" w:hAnsi="宋体"/>
        </w:rPr>
        <w:instrText xml:space="preserve"> REF _Ref153544213 \r \h </w:instrText>
      </w:r>
      <w:r>
        <w:rPr>
          <w:rFonts w:ascii="宋体" w:hAnsi="宋体"/>
        </w:rPr>
      </w:r>
      <w:r>
        <w:rPr>
          <w:rFonts w:ascii="宋体" w:hAnsi="宋体"/>
        </w:rPr>
        <w:fldChar w:fldCharType="separate"/>
      </w:r>
      <w:r>
        <w:rPr>
          <w:rFonts w:ascii="宋体" w:hAnsi="宋体"/>
        </w:rPr>
        <w:t>[9]</w:t>
      </w:r>
      <w:r>
        <w:rPr>
          <w:rFonts w:ascii="宋体" w:hAnsi="宋体"/>
        </w:rPr>
        <w:fldChar w:fldCharType="end"/>
      </w:r>
      <w:r>
        <w:rPr>
          <w:rFonts w:ascii="宋体" w:hAnsi="宋体"/>
        </w:rPr>
        <w:fldChar w:fldCharType="begin"/>
      </w:r>
      <w:r>
        <w:rPr>
          <w:rFonts w:ascii="宋体" w:hAnsi="宋体"/>
        </w:rPr>
        <w:instrText xml:space="preserve"> REF _Ref153544221 \r \h </w:instrText>
      </w:r>
      <w:r>
        <w:rPr>
          <w:rFonts w:ascii="宋体" w:hAnsi="宋体"/>
        </w:rPr>
      </w:r>
      <w:r>
        <w:rPr>
          <w:rFonts w:ascii="宋体" w:hAnsi="宋体"/>
        </w:rPr>
        <w:fldChar w:fldCharType="separate"/>
      </w:r>
      <w:r>
        <w:rPr>
          <w:rFonts w:ascii="宋体" w:hAnsi="宋体"/>
        </w:rPr>
        <w:t>[15]</w:t>
      </w:r>
      <w:r>
        <w:rPr>
          <w:rFonts w:ascii="宋体" w:hAnsi="宋体"/>
        </w:rPr>
        <w:fldChar w:fldCharType="end"/>
      </w:r>
      <w:r w:rsidRPr="00BE3D48">
        <w:rPr>
          <w:rFonts w:ascii="宋体" w:hAnsi="宋体"/>
        </w:rPr>
        <w:t>。特别是，许多实验显示网络倾向于在稳定边缘附近逐渐尖锐化曲率的趋势，其中损失Hessian的最大特征值在训练过程中增加，直到它稳定在大约学习率的两倍的值，对应于在二次势能中梯度下降将收敛的最大特征值</w:t>
      </w:r>
      <w:r>
        <w:rPr>
          <w:rFonts w:ascii="宋体" w:hAnsi="宋体"/>
        </w:rPr>
        <w:fldChar w:fldCharType="begin"/>
      </w:r>
      <w:r>
        <w:rPr>
          <w:rFonts w:ascii="宋体" w:hAnsi="宋体"/>
        </w:rPr>
        <w:instrText xml:space="preserve"> REF _Ref153544280 \r \h </w:instrText>
      </w:r>
      <w:r>
        <w:rPr>
          <w:rFonts w:ascii="宋体" w:hAnsi="宋体"/>
        </w:rPr>
      </w:r>
      <w:r>
        <w:rPr>
          <w:rFonts w:ascii="宋体" w:hAnsi="宋体"/>
        </w:rPr>
        <w:fldChar w:fldCharType="separate"/>
      </w:r>
      <w:r>
        <w:rPr>
          <w:rFonts w:ascii="宋体" w:hAnsi="宋体"/>
        </w:rPr>
        <w:t>[3]</w:t>
      </w:r>
      <w:r>
        <w:rPr>
          <w:rFonts w:ascii="宋体" w:hAnsi="宋体"/>
        </w:rPr>
        <w:fldChar w:fldCharType="end"/>
      </w:r>
      <w:r>
        <w:rPr>
          <w:rFonts w:ascii="宋体" w:hAnsi="宋体"/>
        </w:rPr>
        <w:fldChar w:fldCharType="begin"/>
      </w:r>
      <w:r>
        <w:rPr>
          <w:rFonts w:ascii="宋体" w:hAnsi="宋体"/>
        </w:rPr>
        <w:instrText xml:space="preserve"> REF _Ref153544274 \r \h </w:instrText>
      </w:r>
      <w:r>
        <w:rPr>
          <w:rFonts w:ascii="宋体" w:hAnsi="宋体"/>
        </w:rPr>
      </w:r>
      <w:r>
        <w:rPr>
          <w:rFonts w:ascii="宋体" w:hAnsi="宋体"/>
        </w:rPr>
        <w:fldChar w:fldCharType="separate"/>
      </w:r>
      <w:r>
        <w:rPr>
          <w:rFonts w:ascii="宋体" w:hAnsi="宋体"/>
        </w:rPr>
        <w:t>[4]</w:t>
      </w:r>
      <w:r>
        <w:rPr>
          <w:rFonts w:ascii="宋体" w:hAnsi="宋体"/>
        </w:rPr>
        <w:fldChar w:fldCharType="end"/>
      </w:r>
      <w:r>
        <w:rPr>
          <w:rFonts w:ascii="宋体" w:hAnsi="宋体"/>
        </w:rPr>
        <w:fldChar w:fldCharType="begin"/>
      </w:r>
      <w:r>
        <w:rPr>
          <w:rFonts w:ascii="宋体" w:hAnsi="宋体"/>
        </w:rPr>
        <w:instrText xml:space="preserve"> REF _Ref153544265 \r \h </w:instrText>
      </w:r>
      <w:r>
        <w:rPr>
          <w:rFonts w:ascii="宋体" w:hAnsi="宋体"/>
        </w:rPr>
      </w:r>
      <w:r>
        <w:rPr>
          <w:rFonts w:ascii="宋体" w:hAnsi="宋体"/>
        </w:rPr>
        <w:fldChar w:fldCharType="separate"/>
      </w:r>
      <w:r>
        <w:rPr>
          <w:rFonts w:ascii="宋体" w:hAnsi="宋体"/>
        </w:rPr>
        <w:t>[8]</w:t>
      </w:r>
      <w:r>
        <w:rPr>
          <w:rFonts w:ascii="宋体" w:hAnsi="宋体"/>
        </w:rPr>
        <w:fldChar w:fldCharType="end"/>
      </w:r>
      <w:r>
        <w:rPr>
          <w:rFonts w:ascii="宋体" w:hAnsi="宋体"/>
        </w:rPr>
        <w:fldChar w:fldCharType="begin"/>
      </w:r>
      <w:r>
        <w:rPr>
          <w:rFonts w:ascii="宋体" w:hAnsi="宋体"/>
        </w:rPr>
        <w:instrText xml:space="preserve"> REF _Ref153544255 \r \h </w:instrText>
      </w:r>
      <w:r>
        <w:rPr>
          <w:rFonts w:ascii="宋体" w:hAnsi="宋体"/>
        </w:rPr>
      </w:r>
      <w:r>
        <w:rPr>
          <w:rFonts w:ascii="宋体" w:hAnsi="宋体"/>
        </w:rPr>
        <w:fldChar w:fldCharType="separate"/>
      </w:r>
      <w:r>
        <w:rPr>
          <w:rFonts w:ascii="宋体" w:hAnsi="宋体"/>
        </w:rPr>
        <w:t>[18]</w:t>
      </w:r>
      <w:r>
        <w:rPr>
          <w:rFonts w:ascii="宋体" w:hAnsi="宋体"/>
        </w:rPr>
        <w:fldChar w:fldCharType="end"/>
      </w:r>
      <w:r w:rsidRPr="00BE3D48">
        <w:rPr>
          <w:rFonts w:ascii="宋体" w:hAnsi="宋体"/>
        </w:rPr>
        <w:t>。</w:t>
      </w:r>
    </w:p>
    <w:p w14:paraId="2C1D42FD" w14:textId="77777777" w:rsidR="002E6C9A" w:rsidRPr="00BE3D48" w:rsidRDefault="002E6C9A" w:rsidP="002E6C9A">
      <w:pPr>
        <w:spacing w:line="340" w:lineRule="exact"/>
        <w:ind w:firstLineChars="200" w:firstLine="420"/>
        <w:rPr>
          <w:rFonts w:ascii="宋体" w:hAnsi="宋体"/>
        </w:rPr>
      </w:pPr>
      <w:r w:rsidRPr="00BE3D48">
        <w:rPr>
          <w:rFonts w:ascii="宋体" w:hAnsi="宋体" w:hint="eastAsia"/>
        </w:rPr>
        <w:t>为了更好地理解这种行为，我们引入了一类二次回归模型，展现了所有相关的现象学，同时足够简单以便进行数值和分析理解。在以前的研究中，已经研究过这类模型，以理解超出</w:t>
      </w:r>
      <w:r w:rsidRPr="00BE3D48">
        <w:rPr>
          <w:rFonts w:ascii="宋体" w:hAnsi="宋体"/>
        </w:rPr>
        <w:t>NTK区域发生的其他现象</w:t>
      </w:r>
      <w:r>
        <w:rPr>
          <w:rFonts w:ascii="宋体" w:hAnsi="宋体"/>
        </w:rPr>
        <w:fldChar w:fldCharType="begin"/>
      </w:r>
      <w:r>
        <w:rPr>
          <w:rFonts w:ascii="宋体" w:hAnsi="宋体"/>
        </w:rPr>
        <w:instrText xml:space="preserve"> REF _Ref153544297 \r \h </w:instrText>
      </w:r>
      <w:r>
        <w:rPr>
          <w:rFonts w:ascii="宋体" w:hAnsi="宋体"/>
        </w:rPr>
      </w:r>
      <w:r>
        <w:rPr>
          <w:rFonts w:ascii="宋体" w:hAnsi="宋体"/>
        </w:rPr>
        <w:fldChar w:fldCharType="separate"/>
      </w:r>
      <w:r>
        <w:rPr>
          <w:rFonts w:ascii="宋体" w:hAnsi="宋体"/>
        </w:rPr>
        <w:t>[17]</w:t>
      </w:r>
      <w:r>
        <w:rPr>
          <w:rFonts w:ascii="宋体" w:hAnsi="宋体"/>
        </w:rPr>
        <w:fldChar w:fldCharType="end"/>
      </w:r>
      <w:r>
        <w:rPr>
          <w:rFonts w:ascii="宋体" w:hAnsi="宋体"/>
        </w:rPr>
        <w:fldChar w:fldCharType="begin"/>
      </w:r>
      <w:r>
        <w:rPr>
          <w:rFonts w:ascii="宋体" w:hAnsi="宋体"/>
        </w:rPr>
        <w:instrText xml:space="preserve"> REF _Ref153544314 \r \h </w:instrText>
      </w:r>
      <w:r>
        <w:rPr>
          <w:rFonts w:ascii="宋体" w:hAnsi="宋体"/>
        </w:rPr>
      </w:r>
      <w:r>
        <w:rPr>
          <w:rFonts w:ascii="宋体" w:hAnsi="宋体"/>
        </w:rPr>
        <w:fldChar w:fldCharType="separate"/>
      </w:r>
      <w:r>
        <w:rPr>
          <w:rFonts w:ascii="宋体" w:hAnsi="宋体"/>
        </w:rPr>
        <w:t>[22]</w:t>
      </w:r>
      <w:r>
        <w:rPr>
          <w:rFonts w:ascii="宋体" w:hAnsi="宋体"/>
        </w:rPr>
        <w:fldChar w:fldCharType="end"/>
      </w:r>
      <w:r w:rsidRPr="00BE3D48">
        <w:rPr>
          <w:rFonts w:ascii="宋体" w:hAnsi="宋体"/>
        </w:rPr>
        <w:t>。在特定的低维设置中，我们证明了最大的NTK特征值收敛到（接近）稳定边缘，并且我们通过实验证明，在大数据点、大模型的极限情况下，通常会发生朝稳定边缘的逐渐尖锐化。最后，我们对一个真实神经网络的性质进行了数值分析，并利用我们理论分析的工具，展示了“在实际中”的稳定边缘行为显示</w:t>
      </w:r>
      <w:r w:rsidRPr="00BE3D48">
        <w:rPr>
          <w:rFonts w:ascii="宋体" w:hAnsi="宋体" w:hint="eastAsia"/>
        </w:rPr>
        <w:t>出与理论模型相似的一些模式。</w:t>
      </w:r>
    </w:p>
    <w:p w14:paraId="587D779A" w14:textId="77777777" w:rsidR="00C26ED6" w:rsidRDefault="00C26ED6" w:rsidP="00C26ED6">
      <w:pPr>
        <w:spacing w:before="180" w:after="120"/>
        <w:rPr>
          <w:rFonts w:ascii="黑体" w:eastAsia="黑体" w:hAnsi="黑体"/>
          <w:sz w:val="24"/>
        </w:rPr>
      </w:pPr>
      <w:r w:rsidRPr="00630209">
        <w:rPr>
          <w:rFonts w:ascii="黑体" w:eastAsia="黑体" w:hAnsi="黑体" w:hint="eastAsia"/>
          <w:sz w:val="24"/>
        </w:rPr>
        <w:t>1</w:t>
      </w:r>
      <w:r w:rsidRPr="00630209">
        <w:rPr>
          <w:rFonts w:ascii="黑体" w:eastAsia="黑体" w:hAnsi="黑体"/>
          <w:sz w:val="24"/>
        </w:rPr>
        <w:t>.</w:t>
      </w:r>
      <w:r>
        <w:rPr>
          <w:rFonts w:ascii="黑体" w:eastAsia="黑体" w:hAnsi="黑体"/>
          <w:sz w:val="24"/>
        </w:rPr>
        <w:t>2</w:t>
      </w:r>
      <w:r>
        <w:rPr>
          <w:rFonts w:ascii="黑体" w:eastAsia="黑体" w:hAnsi="黑体" w:hint="eastAsia"/>
          <w:sz w:val="24"/>
        </w:rPr>
        <w:t>工作准备</w:t>
      </w:r>
    </w:p>
    <w:p w14:paraId="60622350" w14:textId="77777777" w:rsidR="00C26ED6" w:rsidRDefault="00C26ED6" w:rsidP="00C26ED6">
      <w:pPr>
        <w:spacing w:before="120" w:after="120"/>
        <w:rPr>
          <w:rFonts w:ascii="黑体" w:eastAsia="黑体" w:hAnsi="黑体"/>
          <w:szCs w:val="21"/>
        </w:rPr>
      </w:pPr>
      <w:r w:rsidRPr="00630209">
        <w:rPr>
          <w:rFonts w:ascii="黑体" w:eastAsia="黑体" w:hAnsi="黑体" w:hint="eastAsia"/>
          <w:szCs w:val="21"/>
        </w:rPr>
        <w:t>1</w:t>
      </w:r>
      <w:r w:rsidRPr="00630209">
        <w:rPr>
          <w:rFonts w:ascii="黑体" w:eastAsia="黑体" w:hAnsi="黑体"/>
          <w:szCs w:val="21"/>
        </w:rPr>
        <w:t>.2.1</w:t>
      </w:r>
      <w:r w:rsidRPr="00630209">
        <w:rPr>
          <w:rFonts w:ascii="黑体" w:eastAsia="黑体" w:hAnsi="黑体" w:hint="eastAsia"/>
          <w:szCs w:val="21"/>
        </w:rPr>
        <w:t>并发工作</w:t>
      </w:r>
    </w:p>
    <w:p w14:paraId="563910E1" w14:textId="77777777" w:rsidR="002E6C9A" w:rsidRPr="00BE3D48" w:rsidRDefault="002E6C9A" w:rsidP="002E6C9A">
      <w:pPr>
        <w:spacing w:line="340" w:lineRule="exact"/>
        <w:ind w:firstLineChars="200" w:firstLine="420"/>
        <w:rPr>
          <w:rFonts w:ascii="宋体" w:hAnsi="宋体"/>
        </w:rPr>
      </w:pPr>
      <w:r w:rsidRPr="00BE3D48">
        <w:rPr>
          <w:rFonts w:ascii="宋体" w:hAnsi="宋体" w:hint="eastAsia"/>
        </w:rPr>
        <w:t>几个同时进行的研究探讨了关于稳定边缘的类似问题，并提出了对我们在此发展的结论进行有效补充的见解。</w:t>
      </w:r>
    </w:p>
    <w:p w14:paraId="66496E17" w14:textId="77777777" w:rsidR="002E6C9A" w:rsidRPr="00BE3D48" w:rsidRDefault="002E6C9A" w:rsidP="002E6C9A">
      <w:pPr>
        <w:spacing w:line="340" w:lineRule="exact"/>
        <w:ind w:firstLineChars="200" w:firstLine="420"/>
        <w:rPr>
          <w:rFonts w:ascii="宋体" w:hAnsi="宋体"/>
        </w:rPr>
      </w:pPr>
      <w:r w:rsidRPr="00BE3D48">
        <w:rPr>
          <w:rFonts w:ascii="宋体" w:hAnsi="宋体"/>
        </w:rPr>
        <w:t>Zhu等人</w:t>
      </w:r>
      <w:r>
        <w:rPr>
          <w:rFonts w:ascii="宋体" w:hAnsi="宋体"/>
        </w:rPr>
        <w:fldChar w:fldCharType="begin"/>
      </w:r>
      <w:r>
        <w:rPr>
          <w:rFonts w:ascii="宋体" w:hAnsi="宋体"/>
        </w:rPr>
        <w:instrText xml:space="preserve"> REF _Ref153544326 \r \h </w:instrText>
      </w:r>
      <w:r>
        <w:rPr>
          <w:rFonts w:ascii="宋体" w:hAnsi="宋体"/>
        </w:rPr>
      </w:r>
      <w:r>
        <w:rPr>
          <w:rFonts w:ascii="宋体" w:hAnsi="宋体"/>
        </w:rPr>
        <w:fldChar w:fldCharType="separate"/>
      </w:r>
      <w:r>
        <w:rPr>
          <w:rFonts w:ascii="宋体" w:hAnsi="宋体"/>
        </w:rPr>
        <w:t>[21]</w:t>
      </w:r>
      <w:r>
        <w:rPr>
          <w:rFonts w:ascii="宋体" w:hAnsi="宋体"/>
        </w:rPr>
        <w:fldChar w:fldCharType="end"/>
      </w:r>
      <w:r>
        <w:rPr>
          <w:rFonts w:ascii="宋体" w:hAnsi="宋体"/>
        </w:rPr>
        <w:fldChar w:fldCharType="begin"/>
      </w:r>
      <w:r>
        <w:rPr>
          <w:rFonts w:ascii="宋体" w:hAnsi="宋体"/>
        </w:rPr>
        <w:instrText xml:space="preserve"> REF _Ref153544314 \r \h </w:instrText>
      </w:r>
      <w:r>
        <w:rPr>
          <w:rFonts w:ascii="宋体" w:hAnsi="宋体"/>
        </w:rPr>
      </w:r>
      <w:r>
        <w:rPr>
          <w:rFonts w:ascii="宋体" w:hAnsi="宋体"/>
        </w:rPr>
        <w:fldChar w:fldCharType="separate"/>
      </w:r>
      <w:r>
        <w:rPr>
          <w:rFonts w:ascii="宋体" w:hAnsi="宋体"/>
        </w:rPr>
        <w:t>[22]</w:t>
      </w:r>
      <w:r>
        <w:rPr>
          <w:rFonts w:ascii="宋体" w:hAnsi="宋体"/>
        </w:rPr>
        <w:fldChar w:fldCharType="end"/>
      </w:r>
      <w:r w:rsidRPr="00BE3D48">
        <w:rPr>
          <w:rFonts w:ascii="宋体" w:hAnsi="宋体"/>
        </w:rPr>
        <w:t>提出了一个极简模型，采用4次幂函数（或8次目标函数）的形式，并证明了尖锐度收敛到接近但不等于稳定边缘的值。虽然这些结果与我们在低维设置中的结果相似，但我们发现稳定边缘行为可以出现在2次幂函数中，并且最终的尖锐度与收敛阈值之间存在我们计算的精确问题相关的差异。</w:t>
      </w:r>
    </w:p>
    <w:p w14:paraId="2A1146D7" w14:textId="77777777" w:rsidR="002E6C9A" w:rsidRDefault="002E6C9A" w:rsidP="002E6C9A">
      <w:pPr>
        <w:spacing w:line="340" w:lineRule="exact"/>
        <w:ind w:firstLineChars="200" w:firstLine="420"/>
        <w:rPr>
          <w:rFonts w:ascii="宋体" w:hAnsi="宋体"/>
        </w:rPr>
      </w:pPr>
      <w:r w:rsidRPr="00BE3D48">
        <w:rPr>
          <w:rFonts w:ascii="宋体" w:hAnsi="宋体"/>
        </w:rPr>
        <w:t>Damian等人提出了一个解释性模型，该模型基于Hessian的最大特征值的非线性自相互作用以及其与其他特征值的有效相互作用，用于解释在稳定边缘附近尖锐度的稳定。低维动力学在尖锐度接近稳定性阈值时的短时间内捕捉到完整的行为，并且与我们在模型的低维极限中发展的微分方程非常相似。我们的设置在某种程度上较为受限，因为它局限于二次模型，但它为我们提供了一些在Damian等人</w:t>
      </w:r>
      <w:r>
        <w:rPr>
          <w:rFonts w:ascii="宋体" w:hAnsi="宋体"/>
        </w:rPr>
        <w:fldChar w:fldCharType="begin"/>
      </w:r>
      <w:r>
        <w:rPr>
          <w:rFonts w:ascii="宋体" w:hAnsi="宋体"/>
        </w:rPr>
        <w:instrText xml:space="preserve"> REF _Ref153544341 \r \h </w:instrText>
      </w:r>
      <w:r>
        <w:rPr>
          <w:rFonts w:ascii="宋体" w:hAnsi="宋体"/>
        </w:rPr>
      </w:r>
      <w:r>
        <w:rPr>
          <w:rFonts w:ascii="宋体" w:hAnsi="宋体"/>
        </w:rPr>
        <w:fldChar w:fldCharType="separate"/>
      </w:r>
      <w:r>
        <w:rPr>
          <w:rFonts w:ascii="宋体" w:hAnsi="宋体"/>
        </w:rPr>
        <w:t>[5]</w:t>
      </w:r>
      <w:r>
        <w:rPr>
          <w:rFonts w:ascii="宋体" w:hAnsi="宋体"/>
        </w:rPr>
        <w:fldChar w:fldCharType="end"/>
      </w:r>
      <w:r w:rsidRPr="00BE3D48">
        <w:rPr>
          <w:rFonts w:ascii="宋体" w:hAnsi="宋体"/>
        </w:rPr>
        <w:t>中不可能获得的额外见解。特别是，我们能够证明渐进尖锐化在高维模型中普遍发生，至少在早期时期发生，并且我们发现最终曲率</w:t>
      </w:r>
      <w:r w:rsidRPr="00BE3D48">
        <w:rPr>
          <w:rFonts w:ascii="宋体" w:hAnsi="宋体" w:hint="eastAsia"/>
        </w:rPr>
        <w:t>与收敛阈值之间存在可预测的差异。</w:t>
      </w:r>
    </w:p>
    <w:p w14:paraId="40A30FDC" w14:textId="77777777" w:rsidR="00C26ED6" w:rsidRDefault="00C26ED6" w:rsidP="00C26ED6">
      <w:pPr>
        <w:pStyle w:val="1"/>
      </w:pPr>
      <w:r w:rsidRPr="00354AEF">
        <w:rPr>
          <w:rFonts w:hint="eastAsia"/>
        </w:rPr>
        <w:t>2</w:t>
      </w:r>
      <w:r w:rsidRPr="00354AEF">
        <w:t>.</w:t>
      </w:r>
      <w:r w:rsidRPr="00354AEF">
        <w:rPr>
          <w:rFonts w:hint="eastAsia"/>
        </w:rPr>
        <w:t>二次回归模型</w:t>
      </w:r>
    </w:p>
    <w:p w14:paraId="4AA43EEB" w14:textId="77777777" w:rsidR="00C26ED6" w:rsidRDefault="00C26ED6" w:rsidP="003E1A91">
      <w:pPr>
        <w:spacing w:line="340" w:lineRule="exact"/>
        <w:ind w:firstLineChars="200" w:firstLine="420"/>
        <w:rPr>
          <w:rFonts w:ascii="Cambria Math" w:hAnsi="Cambria Math"/>
          <w:i/>
        </w:rPr>
      </w:pPr>
      <w:r w:rsidRPr="00354AEF">
        <w:rPr>
          <w:rFonts w:ascii="宋体" w:hAnsi="宋体" w:hint="eastAsia"/>
        </w:rPr>
        <w:t>我们首先定义我们的基本二次回归模型。给定一个P维参数向量θ，D维输出f(θ)由以下公式给出：</w:t>
      </w:r>
    </w:p>
    <w:p w14:paraId="1A0E9411" w14:textId="12A4660F" w:rsidR="00C26ED6" w:rsidRPr="00354AEF" w:rsidRDefault="00C26ED6" w:rsidP="00C26ED6">
      <w:pPr>
        <w:rPr>
          <w:rFonts w:ascii="宋体" w:hAnsi="宋体"/>
        </w:rPr>
      </w:pPr>
      <m:oMath>
        <m:r>
          <w:rPr>
            <w:rFonts w:ascii="Cambria Math" w:hAnsi="Cambria Math" w:hint="eastAsia"/>
          </w:rPr>
          <m:t>f</m:t>
        </m:r>
        <m:d>
          <m:dPr>
            <m:begChr m:val="（"/>
            <m:endChr m:val="）"/>
            <m:ctrlPr>
              <w:rPr>
                <w:rFonts w:ascii="Cambria Math" w:hAnsi="Cambria Math"/>
                <w:i/>
              </w:rPr>
            </m:ctrlPr>
          </m:dPr>
          <m:e>
            <m:r>
              <w:rPr>
                <w:rFonts w:ascii="Cambria Math" w:hAnsi="Cambria Math"/>
              </w:rPr>
              <m:t>θ</m:t>
            </m:r>
          </m:e>
        </m:d>
        <m:r>
          <w:rPr>
            <w:rFonts w:ascii="Cambria Math" w:hAnsi="Cambria Math"/>
          </w:rPr>
          <m:t>=</m:t>
        </m:r>
        <m:r>
          <w:rPr>
            <w:rFonts w:ascii="Cambria Math" w:hAnsi="Cambria Math" w:hint="eastAsia"/>
          </w:rPr>
          <m:t>y</m:t>
        </m:r>
        <m:r>
          <w:rPr>
            <w:rFonts w:ascii="Cambria Math" w:hAnsi="Cambria Math"/>
          </w:rPr>
          <m:t>+</m:t>
        </m:r>
        <m:sSup>
          <m:sSupPr>
            <m:ctrlPr>
              <w:rPr>
                <w:rFonts w:ascii="Cambria Math" w:hAnsi="Cambria Math"/>
                <w:i/>
                <w:szCs w:val="22"/>
              </w:rPr>
            </m:ctrlPr>
          </m:sSupPr>
          <m:e>
            <m:r>
              <w:rPr>
                <w:rFonts w:ascii="Cambria Math" w:hAnsi="Cambria Math"/>
              </w:rPr>
              <m:t>G</m:t>
            </m:r>
          </m:e>
          <m:sup>
            <m:r>
              <w:rPr>
                <w:rFonts w:ascii="Cambria Math" w:hAnsi="Cambria Math"/>
              </w:rPr>
              <m:t>T</m:t>
            </m:r>
          </m:sup>
        </m:sSup>
        <m:r>
          <w:rPr>
            <w:rFonts w:ascii="Cambria Math" w:hAnsi="Cambria Math"/>
          </w:rPr>
          <m:t>θ+</m:t>
        </m:r>
        <m:f>
          <m:fPr>
            <m:ctrlPr>
              <w:rPr>
                <w:rFonts w:ascii="Cambria Math" w:hAnsi="Cambria Math"/>
                <w:i/>
                <w:szCs w:val="22"/>
              </w:rPr>
            </m:ctrlPr>
          </m:fPr>
          <m:num>
            <m:r>
              <w:rPr>
                <w:rFonts w:ascii="Cambria Math" w:hAnsi="Cambria Math"/>
              </w:rPr>
              <m:t>1</m:t>
            </m:r>
          </m:num>
          <m:den>
            <m:r>
              <w:rPr>
                <w:rFonts w:ascii="Cambria Math" w:hAnsi="Cambria Math"/>
              </w:rPr>
              <m:t>2</m:t>
            </m:r>
          </m:den>
        </m:f>
        <m:r>
          <w:rPr>
            <w:rFonts w:ascii="Cambria Math" w:hAnsi="Cambria Math"/>
          </w:rPr>
          <m:t>Q(θ,θ)</m:t>
        </m:r>
      </m:oMath>
      <w:r>
        <w:t xml:space="preserve">                                                   </w:t>
      </w:r>
      <w:r w:rsidR="00802BD2">
        <w:t xml:space="preserve"> </w:t>
      </w:r>
      <w:r>
        <w:t>(1)</w:t>
      </w:r>
    </w:p>
    <w:p w14:paraId="6BE7FA5F" w14:textId="5C9D7757" w:rsidR="00802BD2" w:rsidRDefault="00C26ED6" w:rsidP="00C26ED6">
      <w:r w:rsidRPr="003E1A91">
        <w:rPr>
          <w:rFonts w:ascii="宋体" w:hAnsi="宋体" w:hint="eastAsia"/>
        </w:rPr>
        <w:lastRenderedPageBreak/>
        <w:t>这里</w:t>
      </w:r>
      <w:r w:rsidRPr="003E1A91">
        <w:rPr>
          <w:rFonts w:ascii="宋体" w:hAnsi="宋体"/>
        </w:rPr>
        <w:t>y</w:t>
      </w:r>
      <w:r w:rsidRPr="003E1A91">
        <w:rPr>
          <w:rFonts w:ascii="宋体" w:hAnsi="宋体" w:hint="eastAsia"/>
        </w:rPr>
        <w:t>是一个</w:t>
      </w:r>
      <w:r w:rsidRPr="003E1A91">
        <w:rPr>
          <w:rFonts w:ascii="宋体" w:hAnsi="宋体"/>
        </w:rPr>
        <w:t>D</w:t>
      </w:r>
      <w:r w:rsidRPr="003E1A91">
        <w:rPr>
          <w:rFonts w:ascii="宋体" w:hAnsi="宋体" w:hint="eastAsia"/>
        </w:rPr>
        <w:t>维向量，</w:t>
      </w:r>
      <w:r w:rsidRPr="003E1A91">
        <w:rPr>
          <w:rFonts w:ascii="宋体" w:hAnsi="宋体"/>
        </w:rPr>
        <w:t>G</w:t>
      </w:r>
      <w:r w:rsidRPr="003E1A91">
        <w:rPr>
          <w:rFonts w:ascii="宋体" w:hAnsi="宋体" w:hint="eastAsia"/>
        </w:rPr>
        <w:t>是一个</w:t>
      </w:r>
      <w:r w:rsidRPr="003E1A91">
        <w:rPr>
          <w:rFonts w:ascii="宋体" w:hAnsi="宋体"/>
        </w:rPr>
        <w:t>D×P</w:t>
      </w:r>
      <w:r w:rsidRPr="003E1A91">
        <w:rPr>
          <w:rFonts w:ascii="宋体" w:hAnsi="宋体" w:hint="eastAsia"/>
        </w:rPr>
        <w:t>维矩阵，</w:t>
      </w:r>
      <w:r w:rsidRPr="003E1A91">
        <w:rPr>
          <w:rFonts w:ascii="宋体" w:hAnsi="宋体"/>
        </w:rPr>
        <w:t>Q</w:t>
      </w:r>
      <w:r w:rsidRPr="003E1A91">
        <w:rPr>
          <w:rFonts w:ascii="宋体" w:hAnsi="宋体" w:hint="eastAsia"/>
        </w:rPr>
        <w:t>是一个</w:t>
      </w:r>
      <w:r w:rsidRPr="003E1A91">
        <w:rPr>
          <w:rFonts w:ascii="宋体" w:hAnsi="宋体"/>
        </w:rPr>
        <w:t>D × P × P</w:t>
      </w:r>
      <w:r w:rsidRPr="003E1A91">
        <w:rPr>
          <w:rFonts w:ascii="宋体" w:hAnsi="宋体" w:hint="eastAsia"/>
        </w:rPr>
        <w:t>维的张量，对最后两个指标是对称的</w:t>
      </w:r>
      <w:r w:rsidRPr="003E1A91">
        <w:rPr>
          <w:rFonts w:ascii="宋体" w:hAnsi="宋体"/>
        </w:rPr>
        <w:t xml:space="preserve"> - </w:t>
      </w:r>
      <w:r w:rsidRPr="003E1A91">
        <w:rPr>
          <w:rFonts w:ascii="宋体" w:hAnsi="宋体" w:hint="eastAsia"/>
        </w:rPr>
        <w:t>也就是说，</w:t>
      </w:r>
      <w:r w:rsidRPr="003E1A91">
        <w:rPr>
          <w:rFonts w:ascii="宋体" w:hAnsi="宋体"/>
        </w:rPr>
        <w:t>Q(·, ·)</w:t>
      </w:r>
      <w:r w:rsidRPr="003E1A91">
        <w:rPr>
          <w:rFonts w:ascii="宋体" w:hAnsi="宋体" w:hint="eastAsia"/>
        </w:rPr>
        <w:t>以两个</w:t>
      </w:r>
      <w:r w:rsidRPr="003E1A91">
        <w:rPr>
          <w:rFonts w:ascii="宋体" w:hAnsi="宋体"/>
        </w:rPr>
        <w:t>P</w:t>
      </w:r>
      <w:r w:rsidRPr="003E1A91">
        <w:rPr>
          <w:rFonts w:ascii="宋体" w:hAnsi="宋体" w:hint="eastAsia"/>
        </w:rPr>
        <w:t>维向量作为输入，并输出一个</w:t>
      </w:r>
      <w:r w:rsidRPr="003E1A91">
        <w:rPr>
          <w:rFonts w:ascii="宋体" w:hAnsi="宋体"/>
        </w:rPr>
        <w:t>D</w:t>
      </w:r>
      <w:r w:rsidRPr="003E1A91">
        <w:rPr>
          <w:rFonts w:ascii="宋体" w:hAnsi="宋体" w:hint="eastAsia"/>
        </w:rPr>
        <w:t>维向量，满足</w:t>
      </w:r>
      <w:r w:rsidRPr="003E1A91">
        <w:rPr>
          <w:rFonts w:ascii="宋体" w:hAnsi="宋体"/>
        </w:rPr>
        <w:t>Q(θ, θ)α = θ&gt;Qαθ</w:t>
      </w:r>
      <w:r w:rsidRPr="003E1A91">
        <w:rPr>
          <w:rFonts w:ascii="宋体" w:hAnsi="宋体" w:hint="eastAsia"/>
        </w:rPr>
        <w:t>。如果</w:t>
      </w:r>
      <w:r w:rsidRPr="003E1A91">
        <w:rPr>
          <w:rFonts w:ascii="宋体" w:hAnsi="宋体"/>
        </w:rPr>
        <w:t>Q = 0</w:t>
      </w:r>
      <w:r w:rsidRPr="003E1A91">
        <w:rPr>
          <w:rFonts w:ascii="宋体" w:hAnsi="宋体" w:hint="eastAsia"/>
        </w:rPr>
        <w:t>，该模型对应于线性回归。我们可以通过以下方式还原出</w:t>
      </w:r>
      <w:r w:rsidRPr="003E1A91">
        <w:rPr>
          <w:rFonts w:ascii="宋体" w:hAnsi="宋体"/>
        </w:rPr>
        <w:t>D × P</w:t>
      </w:r>
      <w:r w:rsidRPr="003E1A91">
        <w:rPr>
          <w:rFonts w:ascii="宋体" w:hAnsi="宋体" w:hint="eastAsia"/>
        </w:rPr>
        <w:t>维的雅可比矩阵</w:t>
      </w:r>
      <w:r w:rsidRPr="00354AEF">
        <w:t xml:space="preserve">J = </w:t>
      </w:r>
      <m:oMath>
        <m:f>
          <m:fPr>
            <m:ctrlPr>
              <w:rPr>
                <w:rFonts w:ascii="Cambria Math" w:hAnsi="Cambria Math"/>
                <w:i/>
              </w:rPr>
            </m:ctrlPr>
          </m:fPr>
          <m:num>
            <m:r>
              <w:rPr>
                <w:rFonts w:ascii="Cambria Math" w:hAnsi="Cambria Math"/>
              </w:rPr>
              <m:t>∂f</m:t>
            </m:r>
          </m:num>
          <m:den>
            <m:r>
              <w:rPr>
                <w:rFonts w:ascii="Cambria Math" w:hAnsi="Cambria Math"/>
              </w:rPr>
              <m:t>∂θ</m:t>
            </m:r>
          </m:den>
        </m:f>
      </m:oMath>
      <w:r w:rsidRPr="00354AEF">
        <w:rPr>
          <w:rFonts w:hint="eastAsia"/>
        </w:rPr>
        <w:t>：</w:t>
      </w:r>
    </w:p>
    <w:p w14:paraId="3B577AA9" w14:textId="445BD919" w:rsidR="001E211D" w:rsidRPr="00802BD2" w:rsidRDefault="00000000" w:rsidP="00C26ED6">
      <m:oMath>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αi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α</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r>
              <w:rPr>
                <w:rFonts w:ascii="Cambria Math" w:hAnsi="Cambria Math"/>
              </w:rPr>
              <m:t>|</m:t>
            </m:r>
          </m:e>
          <m:sub>
            <m:r>
              <w:rPr>
                <w:rFonts w:ascii="Cambria Math" w:hAnsi="Cambria Math"/>
              </w:rPr>
              <m:t>θ=0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αij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α</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→J=G+Q(θ,</m:t>
        </m:r>
        <m:r>
          <w:rPr>
            <w:rFonts w:ascii="Cambria Math" w:hAnsi="Cambria Math" w:hint="eastAsia"/>
          </w:rPr>
          <m:t>·</m:t>
        </m:r>
        <m:r>
          <w:rPr>
            <w:rFonts w:ascii="Cambria Math" w:hAnsi="Cambria Math"/>
          </w:rPr>
          <m:t>)</m:t>
        </m:r>
      </m:oMath>
      <w:r w:rsidR="00802BD2">
        <w:rPr>
          <w:rFonts w:hint="eastAsia"/>
        </w:rPr>
        <w:t xml:space="preserve"> </w:t>
      </w:r>
      <w:r w:rsidR="00802BD2">
        <w:t xml:space="preserve">                                   (2)</w:t>
      </w:r>
    </w:p>
    <w:p w14:paraId="5D953723" w14:textId="313E4403" w:rsidR="00C26ED6" w:rsidRPr="003E1A91" w:rsidRDefault="00C26ED6" w:rsidP="003E1A91">
      <w:pPr>
        <w:spacing w:line="340" w:lineRule="exact"/>
        <w:ind w:firstLineChars="200" w:firstLine="420"/>
        <w:rPr>
          <w:rFonts w:ascii="宋体" w:hAnsi="宋体"/>
        </w:rPr>
      </w:pPr>
      <w:r w:rsidRPr="003E1A91">
        <w:rPr>
          <w:rFonts w:ascii="宋体" w:hAnsi="宋体" w:hint="eastAsia"/>
        </w:rPr>
        <w:t>任何模型都可以通过对任意可微分点进行二阶泰勒展开转化为二次回归模型。浅层MLP的二次展开已经在先前的研究中进行了研究</w:t>
      </w:r>
      <w:r w:rsidR="002D6E38">
        <w:rPr>
          <w:rFonts w:ascii="宋体" w:hAnsi="宋体"/>
        </w:rPr>
        <w:fldChar w:fldCharType="begin"/>
      </w:r>
      <w:r w:rsidR="002D6E38">
        <w:rPr>
          <w:rFonts w:ascii="宋体" w:hAnsi="宋体"/>
        </w:rPr>
        <w:instrText xml:space="preserve"> </w:instrText>
      </w:r>
      <w:r w:rsidR="002D6E38">
        <w:rPr>
          <w:rFonts w:ascii="宋体" w:hAnsi="宋体" w:hint="eastAsia"/>
        </w:rPr>
        <w:instrText>REF _Ref153544451 \r \h</w:instrText>
      </w:r>
      <w:r w:rsidR="002D6E38">
        <w:rPr>
          <w:rFonts w:ascii="宋体" w:hAnsi="宋体"/>
        </w:rPr>
        <w:instrText xml:space="preserve"> </w:instrText>
      </w:r>
      <w:r w:rsidR="002D6E38">
        <w:rPr>
          <w:rFonts w:ascii="宋体" w:hAnsi="宋体"/>
        </w:rPr>
      </w:r>
      <w:r w:rsidR="002D6E38">
        <w:rPr>
          <w:rFonts w:ascii="宋体" w:hAnsi="宋体"/>
        </w:rPr>
        <w:fldChar w:fldCharType="separate"/>
      </w:r>
      <w:r w:rsidR="002D6E38">
        <w:rPr>
          <w:rFonts w:ascii="宋体" w:hAnsi="宋体"/>
        </w:rPr>
        <w:t>[1]</w:t>
      </w:r>
      <w:r w:rsidR="002D6E38">
        <w:rPr>
          <w:rFonts w:ascii="宋体" w:hAnsi="宋体"/>
        </w:rPr>
        <w:fldChar w:fldCharType="end"/>
      </w:r>
      <w:r w:rsidR="002D6E38">
        <w:rPr>
          <w:rFonts w:ascii="宋体" w:hAnsi="宋体"/>
        </w:rPr>
        <w:fldChar w:fldCharType="begin"/>
      </w:r>
      <w:r w:rsidR="002D6E38">
        <w:rPr>
          <w:rFonts w:ascii="宋体" w:hAnsi="宋体"/>
        </w:rPr>
        <w:instrText xml:space="preserve"> REF _Ref153544075 \r \h </w:instrText>
      </w:r>
      <w:r w:rsidR="002D6E38">
        <w:rPr>
          <w:rFonts w:ascii="宋体" w:hAnsi="宋体"/>
        </w:rPr>
      </w:r>
      <w:r w:rsidR="002D6E38">
        <w:rPr>
          <w:rFonts w:ascii="宋体" w:hAnsi="宋体"/>
        </w:rPr>
        <w:fldChar w:fldCharType="separate"/>
      </w:r>
      <w:r w:rsidR="002D6E38">
        <w:rPr>
          <w:rFonts w:ascii="宋体" w:hAnsi="宋体"/>
        </w:rPr>
        <w:t>[12]</w:t>
      </w:r>
      <w:r w:rsidR="002D6E38">
        <w:rPr>
          <w:rFonts w:ascii="宋体" w:hAnsi="宋体"/>
        </w:rPr>
        <w:fldChar w:fldCharType="end"/>
      </w:r>
      <w:r w:rsidRPr="003E1A91">
        <w:rPr>
          <w:rFonts w:ascii="宋体" w:hAnsi="宋体" w:hint="eastAsia"/>
        </w:rPr>
        <w:t>，而对于小Q的微扰理论在Roberts等人</w:t>
      </w:r>
      <w:r w:rsidR="002D6E38">
        <w:rPr>
          <w:rFonts w:ascii="宋体" w:hAnsi="宋体"/>
        </w:rPr>
        <w:fldChar w:fldCharType="begin"/>
      </w:r>
      <w:r w:rsidR="002D6E38">
        <w:rPr>
          <w:rFonts w:ascii="宋体" w:hAnsi="宋体"/>
        </w:rPr>
        <w:instrText xml:space="preserve"> </w:instrText>
      </w:r>
      <w:r w:rsidR="002D6E38">
        <w:rPr>
          <w:rFonts w:ascii="宋体" w:hAnsi="宋体" w:hint="eastAsia"/>
        </w:rPr>
        <w:instrText>REF _Ref153544297 \r \h</w:instrText>
      </w:r>
      <w:r w:rsidR="002D6E38">
        <w:rPr>
          <w:rFonts w:ascii="宋体" w:hAnsi="宋体"/>
        </w:rPr>
        <w:instrText xml:space="preserve"> </w:instrText>
      </w:r>
      <w:r w:rsidR="002D6E38">
        <w:rPr>
          <w:rFonts w:ascii="宋体" w:hAnsi="宋体"/>
        </w:rPr>
      </w:r>
      <w:r w:rsidR="002D6E38">
        <w:rPr>
          <w:rFonts w:ascii="宋体" w:hAnsi="宋体"/>
        </w:rPr>
        <w:fldChar w:fldCharType="separate"/>
      </w:r>
      <w:r w:rsidR="002D6E38">
        <w:rPr>
          <w:rFonts w:ascii="宋体" w:hAnsi="宋体"/>
        </w:rPr>
        <w:t>[17]</w:t>
      </w:r>
      <w:r w:rsidR="002D6E38">
        <w:rPr>
          <w:rFonts w:ascii="宋体" w:hAnsi="宋体"/>
        </w:rPr>
        <w:fldChar w:fldCharType="end"/>
      </w:r>
      <w:r w:rsidRPr="003E1A91">
        <w:rPr>
          <w:rFonts w:ascii="宋体" w:hAnsi="宋体" w:hint="eastAsia"/>
        </w:rPr>
        <w:t>中有所研究。其他相关模型的细节在附录A中说明。我们将提供证据表明，即使是随机的、非结构化的二次回归模型也会导致稳定边缘（EOS）行为。</w:t>
      </w:r>
    </w:p>
    <w:p w14:paraId="4FD69FED" w14:textId="5DA8304D" w:rsidR="00C26ED6" w:rsidRPr="003E1A91" w:rsidRDefault="00C26ED6" w:rsidP="003E1A91">
      <w:pPr>
        <w:spacing w:line="340" w:lineRule="exact"/>
        <w:ind w:firstLineChars="200" w:firstLine="420"/>
        <w:rPr>
          <w:rFonts w:ascii="宋体" w:hAnsi="宋体"/>
        </w:rPr>
      </w:pPr>
      <w:r w:rsidRPr="003E1A91">
        <w:rPr>
          <w:rFonts w:ascii="宋体" w:hAnsi="宋体" w:hint="eastAsia"/>
        </w:rPr>
        <w:t>在这项工作中，我们专注于均方误差（</w:t>
      </w:r>
      <w:r w:rsidRPr="003E1A91">
        <w:rPr>
          <w:rFonts w:ascii="宋体" w:hAnsi="宋体"/>
        </w:rPr>
        <w:t>MSE</w:t>
      </w:r>
      <w:r w:rsidRPr="003E1A91">
        <w:rPr>
          <w:rFonts w:ascii="宋体" w:hAnsi="宋体" w:hint="eastAsia"/>
        </w:rPr>
        <w:t>）损失设置。更明确地说，给定一个</w:t>
      </w:r>
      <w:r w:rsidRPr="003E1A91">
        <w:rPr>
          <w:rFonts w:ascii="宋体" w:hAnsi="宋体"/>
        </w:rPr>
        <w:t>D</w:t>
      </w:r>
      <w:r w:rsidRPr="003E1A91">
        <w:rPr>
          <w:rFonts w:ascii="宋体" w:hAnsi="宋体" w:hint="eastAsia"/>
        </w:rPr>
        <w:t>维目标向量</w:t>
      </w:r>
      <w:r w:rsidRPr="003E1A91">
        <w:rPr>
          <w:rFonts w:ascii="宋体" w:hAnsi="宋体"/>
        </w:rPr>
        <w:t>yˆ</w:t>
      </w:r>
      <w:r w:rsidRPr="003E1A91">
        <w:rPr>
          <w:rFonts w:ascii="宋体" w:hAnsi="宋体" w:hint="eastAsia"/>
        </w:rPr>
        <w:t>，损失</w:t>
      </w:r>
      <w:r w:rsidRPr="003E1A91">
        <w:rPr>
          <w:rFonts w:ascii="宋体" w:hAnsi="宋体"/>
        </w:rPr>
        <w:t>L(θ)</w:t>
      </w:r>
      <w:r w:rsidRPr="003E1A91">
        <w:rPr>
          <w:rFonts w:ascii="宋体" w:hAnsi="宋体" w:hint="eastAsia"/>
        </w:rPr>
        <w:t>可以用残差</w:t>
      </w:r>
      <w:r w:rsidRPr="003E1A91">
        <w:rPr>
          <w:rFonts w:ascii="宋体" w:hAnsi="宋体"/>
        </w:rPr>
        <w:t xml:space="preserve">z = f(θ) </w:t>
      </w:r>
      <w:r w:rsidRPr="003E1A91">
        <w:rPr>
          <w:rFonts w:ascii="微软雅黑" w:eastAsia="微软雅黑" w:hAnsi="微软雅黑" w:cs="微软雅黑" w:hint="eastAsia"/>
        </w:rPr>
        <w:t>−</w:t>
      </w:r>
      <w:r w:rsidRPr="003E1A91">
        <w:rPr>
          <w:rFonts w:ascii="宋体" w:hAnsi="宋体"/>
        </w:rPr>
        <w:t xml:space="preserve"> y</w:t>
      </w:r>
      <w:r w:rsidRPr="003E1A91">
        <w:rPr>
          <w:rFonts w:ascii="宋体" w:hAnsi="宋体" w:cs="宋体" w:hint="eastAsia"/>
        </w:rPr>
        <w:t>ˆ</w:t>
      </w:r>
      <w:r w:rsidRPr="003E1A91">
        <w:rPr>
          <w:rFonts w:ascii="宋体" w:hAnsi="宋体" w:hint="eastAsia"/>
        </w:rPr>
        <w:t>的形式写成：</w:t>
      </w:r>
    </w:p>
    <w:p w14:paraId="0DEAC223" w14:textId="5AFE0239" w:rsidR="00440E21" w:rsidRPr="00CA3236" w:rsidRDefault="00CA3236" w:rsidP="00C26ED6">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α</m:t>
            </m:r>
          </m:sub>
          <m:sup/>
          <m:e>
            <m:sSubSup>
              <m:sSubSupPr>
                <m:ctrlPr>
                  <w:rPr>
                    <w:rFonts w:ascii="Cambria Math" w:hAnsi="Cambria Math"/>
                    <w:i/>
                  </w:rPr>
                </m:ctrlPr>
              </m:sSubSupPr>
              <m:e>
                <m:r>
                  <w:rPr>
                    <w:rFonts w:ascii="Cambria Math" w:hAnsi="Cambria Math"/>
                  </w:rPr>
                  <m:t>z</m:t>
                </m:r>
              </m:e>
              <m:sub>
                <m:r>
                  <w:rPr>
                    <w:rFonts w:ascii="Cambria Math" w:hAnsi="Cambria Math"/>
                  </w:rPr>
                  <m:t>α</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α</m:t>
            </m:r>
          </m:sub>
          <m:sup/>
          <m:e>
            <m:sSubSup>
              <m:sSubSupPr>
                <m:ctrlPr>
                  <w:rPr>
                    <w:rFonts w:ascii="Cambria Math" w:hAnsi="Cambria Math"/>
                    <w:i/>
                  </w:rPr>
                </m:ctrlPr>
              </m:sSubSupPr>
              <m:e>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szCs w:val="22"/>
                      </w:rPr>
                    </m:ctrlPr>
                  </m:sSupPr>
                  <m:e>
                    <m:r>
                      <w:rPr>
                        <w:rFonts w:ascii="Cambria Math" w:hAnsi="Cambria Math"/>
                      </w:rPr>
                      <m:t>G</m:t>
                    </m:r>
                  </m:e>
                  <m:sup>
                    <m:r>
                      <w:rPr>
                        <w:rFonts w:ascii="Cambria Math" w:hAnsi="Cambria Math"/>
                      </w:rPr>
                      <m:t>T</m:t>
                    </m:r>
                  </m:sup>
                </m:sSup>
                <m:r>
                  <w:rPr>
                    <w:rFonts w:ascii="Cambria Math" w:hAnsi="Cambria Math"/>
                  </w:rPr>
                  <m:t>θ+</m:t>
                </m:r>
                <m:f>
                  <m:fPr>
                    <m:ctrlPr>
                      <w:rPr>
                        <w:rFonts w:ascii="Cambria Math" w:hAnsi="Cambria Math"/>
                        <w:i/>
                        <w:szCs w:val="22"/>
                      </w:rPr>
                    </m:ctrlPr>
                  </m:fPr>
                  <m:num>
                    <m:r>
                      <w:rPr>
                        <w:rFonts w:ascii="Cambria Math" w:hAnsi="Cambria Math"/>
                      </w:rPr>
                      <m:t>1</m:t>
                    </m:r>
                  </m:num>
                  <m:den>
                    <m:r>
                      <w:rPr>
                        <w:rFonts w:ascii="Cambria Math" w:hAnsi="Cambria Math"/>
                      </w:rPr>
                      <m:t>2</m:t>
                    </m:r>
                  </m:den>
                </m:f>
                <m:r>
                  <w:rPr>
                    <w:rFonts w:ascii="Cambria Math" w:hAnsi="Cambria Math"/>
                  </w:rPr>
                  <m:t>Q(θ,θ)]</m:t>
                </m:r>
              </m:e>
              <m:sub>
                <m:r>
                  <w:rPr>
                    <w:rFonts w:ascii="Cambria Math" w:hAnsi="Cambria Math"/>
                  </w:rPr>
                  <m:t>α</m:t>
                </m:r>
              </m:sub>
              <m:sup>
                <m:r>
                  <w:rPr>
                    <w:rFonts w:ascii="Cambria Math" w:hAnsi="Cambria Math"/>
                  </w:rPr>
                  <m:t>2</m:t>
                </m:r>
              </m:sup>
            </m:sSubSup>
          </m:e>
        </m:nary>
      </m:oMath>
      <w:r>
        <w:rPr>
          <w:rFonts w:hint="eastAsia"/>
        </w:rPr>
        <w:t xml:space="preserve"> </w:t>
      </w:r>
      <w:r>
        <w:t xml:space="preserve">                                  </w:t>
      </w:r>
      <w:r>
        <w:rPr>
          <w:rFonts w:hint="eastAsia"/>
        </w:rPr>
        <w:t>(</w:t>
      </w:r>
      <w:r>
        <w:t>3)</w:t>
      </w:r>
    </w:p>
    <w:p w14:paraId="3D55BA07" w14:textId="69FA2A8F" w:rsidR="00C26ED6" w:rsidRPr="00A70DBC" w:rsidRDefault="00C26ED6" w:rsidP="00A70DBC">
      <w:pPr>
        <w:spacing w:line="340" w:lineRule="exact"/>
        <w:ind w:firstLineChars="200" w:firstLine="420"/>
        <w:rPr>
          <w:rFonts w:ascii="宋体" w:hAnsi="宋体" w:hint="eastAsia"/>
        </w:rPr>
      </w:pPr>
      <w:r w:rsidRPr="003E1A91">
        <w:rPr>
          <w:rFonts w:ascii="宋体" w:hAnsi="宋体" w:hint="eastAsia"/>
        </w:rPr>
        <w:t>正如我们将展示的那样，在这个设置中，动态可以仅用z和J来在函数空间中表示。</w:t>
      </w:r>
    </w:p>
    <w:p w14:paraId="1CCE6DE5" w14:textId="77777777" w:rsidR="00C26ED6" w:rsidRDefault="00C26ED6" w:rsidP="00C26ED6">
      <w:pPr>
        <w:pStyle w:val="1"/>
      </w:pPr>
      <w:r>
        <w:rPr>
          <w:rFonts w:hint="eastAsia"/>
        </w:rPr>
        <w:t>3</w:t>
      </w:r>
      <w:r>
        <w:t>.</w:t>
      </w:r>
      <w:r>
        <w:rPr>
          <w:rFonts w:hint="eastAsia"/>
        </w:rPr>
        <w:t>低维动力学</w:t>
      </w:r>
    </w:p>
    <w:p w14:paraId="4F6D8320" w14:textId="57E1688D" w:rsidR="00C26ED6" w:rsidRPr="003E1A91" w:rsidRDefault="00C26ED6" w:rsidP="003E1A91">
      <w:pPr>
        <w:spacing w:line="340" w:lineRule="exact"/>
        <w:ind w:firstLineChars="200" w:firstLine="420"/>
        <w:rPr>
          <w:rFonts w:ascii="宋体" w:hAnsi="宋体"/>
        </w:rPr>
      </w:pPr>
      <w:r w:rsidRPr="003E1A91">
        <w:rPr>
          <w:rFonts w:ascii="宋体" w:hAnsi="宋体" w:hint="eastAsia"/>
        </w:rPr>
        <w:t>我们首先关注D = 1的情况，即单个数据点的动态。不失一般性，我们可以将损失函数写为：</w:t>
      </w:r>
    </w:p>
    <w:p w14:paraId="03385EA6" w14:textId="5931E5E0" w:rsidR="0023761F" w:rsidRPr="0023761F" w:rsidRDefault="0023761F" w:rsidP="00C26ED6">
      <w:pPr>
        <w:rPr>
          <w:noProof/>
        </w:rPr>
      </w:pPr>
      <m:oMath>
        <m:r>
          <w:rPr>
            <w:rFonts w:ascii="Cambria Math" w:hAnsi="Cambria Math"/>
            <w:noProof/>
          </w:rPr>
          <m:t>L</m:t>
        </m:r>
        <m:d>
          <m:dPr>
            <m:ctrlPr>
              <w:rPr>
                <w:rFonts w:ascii="Cambria Math" w:hAnsi="Cambria Math"/>
                <w:i/>
                <w:noProof/>
              </w:rPr>
            </m:ctrlPr>
          </m:dPr>
          <m:e>
            <m:r>
              <w:rPr>
                <w:rFonts w:ascii="Cambria Math" w:hAnsi="Cambria Math"/>
                <w:noProof/>
              </w:rPr>
              <m:t>θ</m:t>
            </m:r>
          </m:e>
        </m:d>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sSup>
          <m:sSupPr>
            <m:ctrlPr>
              <w:rPr>
                <w:rFonts w:ascii="Cambria Math" w:hAnsi="Cambria Math"/>
                <w:i/>
                <w:noProof/>
              </w:rPr>
            </m:ctrlPr>
          </m:sSupPr>
          <m:e>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r>
              <w:rPr>
                <w:rFonts w:ascii="Cambria Math" w:hAnsi="Cambria Math"/>
                <w:noProof/>
              </w:rPr>
              <m:t>[</m:t>
            </m:r>
            <m:sSup>
              <m:sSupPr>
                <m:ctrlPr>
                  <w:rPr>
                    <w:rFonts w:ascii="Cambria Math" w:hAnsi="Cambria Math"/>
                    <w:i/>
                    <w:noProof/>
                  </w:rPr>
                </m:ctrlPr>
              </m:sSupPr>
              <m:e>
                <m:r>
                  <w:rPr>
                    <w:rFonts w:ascii="Cambria Math" w:hAnsi="Cambria Math"/>
                    <w:noProof/>
                  </w:rPr>
                  <m:t>θ</m:t>
                </m:r>
              </m:e>
              <m:sup>
                <m:r>
                  <w:rPr>
                    <w:rFonts w:ascii="Cambria Math" w:hAnsi="Cambria Math"/>
                    <w:noProof/>
                  </w:rPr>
                  <m:t>T</m:t>
                </m:r>
              </m:sup>
            </m:sSup>
            <m:r>
              <w:rPr>
                <w:rFonts w:ascii="Cambria Math" w:hAnsi="Cambria Math"/>
                <w:noProof/>
              </w:rPr>
              <m:t>Qθ-E]]</m:t>
            </m:r>
          </m:e>
          <m:sup>
            <m:r>
              <w:rPr>
                <w:rFonts w:ascii="Cambria Math" w:hAnsi="Cambria Math"/>
                <w:noProof/>
              </w:rPr>
              <m:t>2</m:t>
            </m:r>
          </m:sup>
        </m:sSup>
      </m:oMath>
      <w:r>
        <w:rPr>
          <w:rFonts w:hint="eastAsia"/>
          <w:noProof/>
        </w:rPr>
        <w:t xml:space="preserve"> </w:t>
      </w:r>
      <w:r>
        <w:rPr>
          <w:noProof/>
        </w:rPr>
        <w:t xml:space="preserve">                                                       </w:t>
      </w:r>
      <w:r>
        <w:rPr>
          <w:rFonts w:hint="eastAsia"/>
          <w:noProof/>
        </w:rPr>
        <w:t>(</w:t>
      </w:r>
      <w:r>
        <w:rPr>
          <w:noProof/>
        </w:rPr>
        <w:t>4)</w:t>
      </w:r>
    </w:p>
    <w:p w14:paraId="374C4921" w14:textId="4C81D8AA" w:rsidR="00C26ED6" w:rsidRDefault="00C26ED6" w:rsidP="00C26ED6">
      <w:pPr>
        <w:rPr>
          <w:noProof/>
        </w:rPr>
      </w:pPr>
      <w:r w:rsidRPr="003E1A91">
        <w:rPr>
          <w:rFonts w:ascii="宋体" w:hAnsi="宋体" w:hint="eastAsia"/>
        </w:rPr>
        <w:t>或者一个</w:t>
      </w:r>
      <w:r w:rsidRPr="003E1A91">
        <w:rPr>
          <w:rFonts w:ascii="宋体" w:hAnsi="宋体"/>
        </w:rPr>
        <w:t>P × P</w:t>
      </w:r>
      <w:r w:rsidRPr="003E1A91">
        <w:rPr>
          <w:rFonts w:ascii="宋体" w:hAnsi="宋体" w:hint="eastAsia"/>
        </w:rPr>
        <w:t>矩阵</w:t>
      </w:r>
      <w:r w:rsidRPr="003E1A91">
        <w:rPr>
          <w:rFonts w:ascii="宋体" w:hAnsi="宋体"/>
        </w:rPr>
        <w:t>Q</w:t>
      </w:r>
      <w:r w:rsidRPr="003E1A91">
        <w:rPr>
          <w:rFonts w:ascii="宋体" w:hAnsi="宋体" w:hint="eastAsia"/>
        </w:rPr>
        <w:t>和标量</w:t>
      </w:r>
      <w:r w:rsidRPr="003E1A91">
        <w:rPr>
          <w:rFonts w:ascii="宋体" w:hAnsi="宋体"/>
        </w:rPr>
        <w:t>E˜</w:t>
      </w:r>
      <w:r w:rsidRPr="003E1A91">
        <w:rPr>
          <w:rFonts w:ascii="宋体" w:hAnsi="宋体" w:hint="eastAsia"/>
        </w:rPr>
        <w:t>，它们定义了这个问题。我们将分析与（标量）残差</w:t>
      </w:r>
      <w:r w:rsidRPr="003E1A91">
        <w:rPr>
          <w:rFonts w:ascii="宋体" w:hAnsi="宋体"/>
        </w:rPr>
        <w:t xml:space="preserve"> z = 1/2θ&gt;</w:t>
      </w:r>
      <w:proofErr w:type="spellStart"/>
      <w:r w:rsidRPr="003E1A91">
        <w:rPr>
          <w:rFonts w:ascii="宋体" w:hAnsi="宋体"/>
        </w:rPr>
        <w:t>Qθ</w:t>
      </w:r>
      <w:proofErr w:type="spellEnd"/>
      <w:r w:rsidRPr="003E1A91">
        <w:rPr>
          <w:rFonts w:ascii="宋体" w:hAnsi="宋体"/>
        </w:rPr>
        <w:t xml:space="preserve"> </w:t>
      </w:r>
      <w:r w:rsidRPr="003E1A91">
        <w:rPr>
          <w:rFonts w:ascii="微软雅黑" w:eastAsia="微软雅黑" w:hAnsi="微软雅黑" w:cs="微软雅黑" w:hint="eastAsia"/>
        </w:rPr>
        <w:t>−</w:t>
      </w:r>
      <w:r w:rsidRPr="003E1A91">
        <w:rPr>
          <w:rFonts w:ascii="宋体" w:hAnsi="宋体"/>
        </w:rPr>
        <w:t xml:space="preserve"> E </w:t>
      </w:r>
      <w:r w:rsidRPr="003E1A91">
        <w:rPr>
          <w:rFonts w:ascii="宋体" w:hAnsi="宋体" w:hint="eastAsia"/>
        </w:rPr>
        <w:t>以及</w:t>
      </w:r>
      <w:r w:rsidRPr="003E1A91">
        <w:rPr>
          <w:rFonts w:ascii="宋体" w:hAnsi="宋体"/>
        </w:rPr>
        <w:t xml:space="preserve"> 1 × P </w:t>
      </w:r>
      <w:r w:rsidRPr="003E1A91">
        <w:rPr>
          <w:rFonts w:ascii="宋体" w:hAnsi="宋体" w:hint="eastAsia"/>
        </w:rPr>
        <w:t>维雅可比矩阵</w:t>
      </w:r>
      <w:r w:rsidRPr="002F438E">
        <w:rPr>
          <w:noProof/>
        </w:rPr>
        <w:t xml:space="preserve"> J = </w:t>
      </w:r>
      <m:oMath>
        <m:f>
          <m:fPr>
            <m:ctrlPr>
              <w:rPr>
                <w:rFonts w:ascii="Cambria Math" w:hAnsi="Cambria Math"/>
                <w:i/>
                <w:noProof/>
              </w:rPr>
            </m:ctrlPr>
          </m:fPr>
          <m:num>
            <m:r>
              <w:rPr>
                <w:rFonts w:ascii="Cambria Math" w:hAnsi="Cambria Math"/>
                <w:noProof/>
              </w:rPr>
              <m:t>∂z</m:t>
            </m:r>
          </m:num>
          <m:den>
            <m:r>
              <w:rPr>
                <w:rFonts w:ascii="Cambria Math" w:hAnsi="Cambria Math"/>
                <w:noProof/>
              </w:rPr>
              <m:t>∂θ</m:t>
            </m:r>
          </m:den>
        </m:f>
      </m:oMath>
      <w:r w:rsidRPr="002F438E">
        <w:rPr>
          <w:noProof/>
        </w:rPr>
        <w:t xml:space="preserve"> </w:t>
      </w:r>
      <w:r w:rsidRPr="003E1A91">
        <w:rPr>
          <w:rFonts w:ascii="宋体" w:hAnsi="宋体" w:hint="eastAsia"/>
        </w:rPr>
        <w:t>有关的动态。特别是，我们将关注标量曲率</w:t>
      </w:r>
      <w:r w:rsidRPr="003E1A91">
        <w:rPr>
          <w:rFonts w:ascii="宋体" w:hAnsi="宋体"/>
        </w:rPr>
        <w:t xml:space="preserve"> </w:t>
      </w:r>
      <m:oMath>
        <m:sSup>
          <m:sSupPr>
            <m:ctrlPr>
              <w:rPr>
                <w:rFonts w:ascii="Cambria Math" w:hAnsi="Cambria Math"/>
              </w:rPr>
            </m:ctrlPr>
          </m:sSupPr>
          <m:e>
            <m:r>
              <w:rPr>
                <w:rFonts w:ascii="Cambria Math" w:hAnsi="Cambria Math"/>
              </w:rPr>
              <m:t>JJ</m:t>
            </m:r>
          </m:e>
          <m:sup>
            <m:r>
              <w:rPr>
                <w:rFonts w:ascii="Cambria Math" w:hAnsi="Cambria Math"/>
              </w:rPr>
              <m:t>T</m:t>
            </m:r>
          </m:sup>
        </m:sSup>
      </m:oMath>
      <w:r w:rsidRPr="003E1A91">
        <w:rPr>
          <w:rFonts w:ascii="宋体" w:hAnsi="宋体" w:hint="eastAsia"/>
        </w:rPr>
        <w:t>（神经切向核，或</w:t>
      </w:r>
      <w:r w:rsidRPr="003E1A91">
        <w:rPr>
          <w:rFonts w:ascii="宋体" w:hAnsi="宋体"/>
        </w:rPr>
        <w:t>NTK</w:t>
      </w:r>
      <w:r w:rsidRPr="003E1A91">
        <w:rPr>
          <w:rFonts w:ascii="宋体" w:hAnsi="宋体" w:hint="eastAsia"/>
        </w:rPr>
        <w:t>）的动态。</w:t>
      </w:r>
    </w:p>
    <w:p w14:paraId="049E3D0D" w14:textId="77777777" w:rsidR="00C26ED6" w:rsidRPr="002F438E" w:rsidRDefault="00C26ED6" w:rsidP="00C26ED6">
      <w:pPr>
        <w:spacing w:before="180" w:after="120"/>
        <w:rPr>
          <w:rFonts w:ascii="黑体" w:eastAsia="黑体" w:hAnsi="黑体"/>
          <w:sz w:val="24"/>
        </w:rPr>
      </w:pPr>
      <w:r w:rsidRPr="002F438E">
        <w:rPr>
          <w:rFonts w:ascii="黑体" w:eastAsia="黑体" w:hAnsi="黑体" w:hint="eastAsia"/>
          <w:sz w:val="24"/>
        </w:rPr>
        <w:t>3</w:t>
      </w:r>
      <w:r w:rsidRPr="002F438E">
        <w:rPr>
          <w:rFonts w:ascii="黑体" w:eastAsia="黑体" w:hAnsi="黑体"/>
          <w:sz w:val="24"/>
        </w:rPr>
        <w:t>.1</w:t>
      </w:r>
      <w:r w:rsidRPr="002F438E">
        <w:rPr>
          <w:rFonts w:ascii="黑体" w:eastAsia="黑体" w:hAnsi="黑体" w:hint="eastAsia"/>
          <w:sz w:val="24"/>
        </w:rPr>
        <w:t>梯度流</w:t>
      </w:r>
    </w:p>
    <w:p w14:paraId="4598C8D4" w14:textId="3F33F999" w:rsidR="00C26ED6" w:rsidRPr="003E1A91" w:rsidRDefault="00C26ED6" w:rsidP="003E1A91">
      <w:pPr>
        <w:spacing w:line="340" w:lineRule="exact"/>
        <w:ind w:firstLineChars="200" w:firstLine="420"/>
        <w:rPr>
          <w:rFonts w:ascii="宋体" w:hAnsi="宋体"/>
        </w:rPr>
      </w:pPr>
      <w:r w:rsidRPr="003E1A91">
        <w:rPr>
          <w:rFonts w:ascii="宋体" w:hAnsi="宋体" w:hint="eastAsia"/>
        </w:rPr>
        <w:t>我们首先考虑相对于参数θ的损失L的梯度流（GF）动力学。给定一个缩放因子η，梯度流动力学可表示为：</w:t>
      </w:r>
    </w:p>
    <w:p w14:paraId="28842C2A" w14:textId="5726502B" w:rsidR="00931C0B" w:rsidRDefault="00000000" w:rsidP="00C26ED6">
      <w:pPr>
        <w:rPr>
          <w:noProof/>
        </w:rPr>
      </w:pPr>
      <m:oMath>
        <m:acc>
          <m:accPr>
            <m:chr m:val="̇"/>
            <m:ctrlPr>
              <w:rPr>
                <w:rFonts w:ascii="Cambria Math" w:hAnsi="Cambria Math"/>
                <w:i/>
                <w:noProof/>
              </w:rPr>
            </m:ctrlPr>
          </m:accPr>
          <m:e>
            <m:r>
              <w:rPr>
                <w:rFonts w:ascii="Cambria Math" w:hAnsi="Cambria Math"/>
                <w:noProof/>
              </w:rPr>
              <m:t>θ</m:t>
            </m:r>
          </m:e>
        </m:acc>
        <m:r>
          <w:rPr>
            <w:rFonts w:ascii="Cambria Math" w:hAnsi="Cambria Math"/>
            <w:noProof/>
          </w:rPr>
          <m:t>=-</m:t>
        </m:r>
        <m:r>
          <m:rPr>
            <m:sty m:val="p"/>
          </m:rPr>
          <w:rPr>
            <w:rFonts w:ascii="Cambria Math" w:hAnsi="Cambria Math" w:hint="eastAsia"/>
            <w:noProof/>
          </w:rPr>
          <m:t>η</m:t>
        </m:r>
        <m:r>
          <m:rPr>
            <m:sty m:val="p"/>
          </m:rPr>
          <w:rPr>
            <w:rFonts w:ascii="Cambria Math"/>
            <w:noProof/>
          </w:rPr>
          <m:t>z</m:t>
        </m:r>
        <m:f>
          <m:fPr>
            <m:ctrlPr>
              <w:rPr>
                <w:rFonts w:ascii="Cambria Math" w:hAnsi="Cambria Math"/>
                <w:i/>
                <w:noProof/>
              </w:rPr>
            </m:ctrlPr>
          </m:fPr>
          <m:num>
            <m:r>
              <w:rPr>
                <w:rFonts w:ascii="Cambria Math" w:hAnsi="Cambria Math"/>
                <w:noProof/>
              </w:rPr>
              <m:t>∂z</m:t>
            </m:r>
          </m:num>
          <m:den>
            <m:r>
              <w:rPr>
                <w:rFonts w:ascii="Cambria Math" w:hAnsi="Cambria Math"/>
                <w:noProof/>
              </w:rPr>
              <m:t>∂θ</m:t>
            </m:r>
          </m:den>
        </m:f>
        <m:r>
          <w:rPr>
            <w:rFonts w:ascii="Cambria Math" w:hAnsi="Cambria Math"/>
            <w:noProof/>
          </w:rPr>
          <m:t>=-</m:t>
        </m:r>
        <m:f>
          <m:fPr>
            <m:ctrlPr>
              <w:rPr>
                <w:rFonts w:ascii="Cambria Math" w:hAnsi="Cambria Math"/>
                <w:i/>
                <w:noProof/>
              </w:rPr>
            </m:ctrlPr>
          </m:fPr>
          <m:num>
            <m:r>
              <m:rPr>
                <m:sty m:val="p"/>
              </m:rPr>
              <w:rPr>
                <w:rFonts w:ascii="Cambria Math" w:hAnsi="Cambria Math" w:hint="eastAsia"/>
                <w:noProof/>
              </w:rPr>
              <m:t>η</m:t>
            </m:r>
          </m:num>
          <m:den>
            <m:r>
              <w:rPr>
                <w:rFonts w:ascii="Cambria Math" w:hAnsi="Cambria Math"/>
                <w:noProof/>
              </w:rPr>
              <m:t>2</m:t>
            </m:r>
          </m:den>
        </m:f>
        <m:r>
          <w:rPr>
            <w:rFonts w:ascii="Cambria Math" w:hAnsi="Cambria Math"/>
            <w:noProof/>
          </w:rPr>
          <m:t>[</m:t>
        </m:r>
        <m:sSup>
          <m:sSupPr>
            <m:ctrlPr>
              <w:rPr>
                <w:rFonts w:ascii="Cambria Math" w:hAnsi="Cambria Math"/>
                <w:i/>
                <w:noProof/>
              </w:rPr>
            </m:ctrlPr>
          </m:sSupPr>
          <m:e>
            <m:r>
              <w:rPr>
                <w:rFonts w:ascii="Cambria Math" w:hAnsi="Cambria Math"/>
                <w:noProof/>
              </w:rPr>
              <m:t>θ</m:t>
            </m:r>
          </m:e>
          <m:sup>
            <m:r>
              <w:rPr>
                <w:rFonts w:ascii="Cambria Math" w:hAnsi="Cambria Math"/>
                <w:noProof/>
              </w:rPr>
              <m:t>T</m:t>
            </m:r>
          </m:sup>
        </m:sSup>
        <m:r>
          <w:rPr>
            <w:rFonts w:ascii="Cambria Math" w:hAnsi="Cambria Math"/>
            <w:noProof/>
          </w:rPr>
          <m:t>Qθ-E]Qθ</m:t>
        </m:r>
      </m:oMath>
      <w:r w:rsidR="00AE3ED7">
        <w:rPr>
          <w:noProof/>
        </w:rPr>
        <w:t xml:space="preserve">                                                (5)</w:t>
      </w:r>
    </w:p>
    <w:p w14:paraId="115D5432" w14:textId="7F105E9C" w:rsidR="00C26ED6" w:rsidRPr="003E1A91" w:rsidRDefault="00C26ED6" w:rsidP="003E1A91">
      <w:pPr>
        <w:spacing w:line="340" w:lineRule="exact"/>
        <w:ind w:firstLineChars="200" w:firstLine="420"/>
        <w:rPr>
          <w:rFonts w:ascii="宋体" w:hAnsi="宋体"/>
        </w:rPr>
      </w:pPr>
      <w:r w:rsidRPr="003E1A91">
        <w:rPr>
          <w:rFonts w:ascii="宋体" w:hAnsi="宋体" w:hint="eastAsia"/>
        </w:rPr>
        <w:t>在接近的情况下，z和J的动力学如下：</w:t>
      </w:r>
    </w:p>
    <w:p w14:paraId="332D0399" w14:textId="320A8201" w:rsidR="00AE3ED7" w:rsidRPr="002F438E" w:rsidRDefault="00000000" w:rsidP="00C26ED6">
      <w:pPr>
        <w:rPr>
          <w:noProof/>
        </w:rPr>
      </w:pPr>
      <m:oMath>
        <m:acc>
          <m:accPr>
            <m:chr m:val="̇"/>
            <m:ctrlPr>
              <w:rPr>
                <w:rFonts w:ascii="Cambria Math" w:hAnsi="Cambria Math"/>
                <w:i/>
                <w:noProof/>
              </w:rPr>
            </m:ctrlPr>
          </m:accPr>
          <m:e>
            <m:r>
              <w:rPr>
                <w:rFonts w:ascii="Cambria Math" w:hAnsi="Cambria Math"/>
                <w:noProof/>
              </w:rPr>
              <m:t>z</m:t>
            </m:r>
          </m:e>
        </m:acc>
        <m:r>
          <w:rPr>
            <w:rFonts w:ascii="Cambria Math" w:hAnsi="Cambria Math"/>
            <w:noProof/>
          </w:rPr>
          <m:t>=</m:t>
        </m:r>
        <m:r>
          <m:rPr>
            <m:sty m:val="p"/>
          </m:rPr>
          <w:rPr>
            <w:rFonts w:ascii="Cambria Math" w:hAnsi="Cambria Math" w:hint="eastAsia"/>
            <w:noProof/>
          </w:rPr>
          <m:t>η</m:t>
        </m:r>
        <m:r>
          <m:rPr>
            <m:sty m:val="p"/>
          </m:rPr>
          <w:rPr>
            <w:rFonts w:ascii="Cambria Math" w:hAnsi="Cambria Math"/>
            <w:noProof/>
          </w:rPr>
          <m:t>z , T</m:t>
        </m:r>
        <m:d>
          <m:dPr>
            <m:ctrlPr>
              <w:rPr>
                <w:rFonts w:ascii="Cambria Math" w:hAnsi="Cambria Math"/>
                <w:noProof/>
              </w:rPr>
            </m:ctrlPr>
          </m:dPr>
          <m:e>
            <m:r>
              <m:rPr>
                <m:sty m:val="p"/>
              </m:rPr>
              <w:rPr>
                <w:rFonts w:ascii="Cambria Math" w:hAnsi="Cambria Math"/>
                <w:noProof/>
              </w:rPr>
              <m:t>k</m:t>
            </m:r>
          </m:e>
        </m:d>
        <m:r>
          <m:rPr>
            <m:sty m:val="p"/>
          </m:rPr>
          <w:rPr>
            <w:rFonts w:ascii="Cambria Math" w:hAnsi="Cambria Math"/>
            <w:noProof/>
          </w:rPr>
          <m:t>=</m:t>
        </m:r>
        <m:r>
          <m:rPr>
            <m:sty m:val="p"/>
          </m:rPr>
          <w:rPr>
            <w:rFonts w:ascii="Cambria Math" w:hAnsi="Cambria Math" w:hint="eastAsia"/>
            <w:noProof/>
          </w:rPr>
          <m:t>η</m:t>
        </m:r>
        <m:r>
          <m:rPr>
            <m:sty m:val="p"/>
          </m:rPr>
          <w:rPr>
            <w:rFonts w:ascii="Cambria Math" w:hAnsi="Cambria Math"/>
            <w:noProof/>
          </w:rPr>
          <m:t>J</m:t>
        </m:r>
        <m:sSup>
          <m:sSupPr>
            <m:ctrlPr>
              <w:rPr>
                <w:rFonts w:ascii="Cambria Math" w:hAnsi="Cambria Math"/>
                <w:noProof/>
              </w:rPr>
            </m:ctrlPr>
          </m:sSupPr>
          <m:e>
            <m:r>
              <w:rPr>
                <w:rFonts w:ascii="Cambria Math" w:hAnsi="Cambria Math"/>
                <w:noProof/>
              </w:rPr>
              <m:t>Q</m:t>
            </m:r>
          </m:e>
          <m:sup>
            <m:r>
              <w:rPr>
                <w:rFonts w:ascii="Cambria Math" w:hAnsi="Cambria Math"/>
                <w:noProof/>
              </w:rPr>
              <m:t>k</m:t>
            </m:r>
          </m:sup>
        </m:sSup>
        <m:sSup>
          <m:sSupPr>
            <m:ctrlPr>
              <w:rPr>
                <w:rFonts w:ascii="Cambria Math" w:hAnsi="Cambria Math"/>
                <w:i/>
                <w:noProof/>
              </w:rPr>
            </m:ctrlPr>
          </m:sSupPr>
          <m:e>
            <m:r>
              <w:rPr>
                <w:rFonts w:ascii="Cambria Math" w:hAnsi="Cambria Math"/>
                <w:noProof/>
              </w:rPr>
              <m:t>J</m:t>
            </m:r>
          </m:e>
          <m:sup>
            <m:r>
              <w:rPr>
                <w:rFonts w:ascii="Cambria Math" w:hAnsi="Cambria Math"/>
                <w:noProof/>
              </w:rPr>
              <m:t>T</m:t>
            </m:r>
          </m:sup>
        </m:sSup>
      </m:oMath>
      <w:r w:rsidR="00AE3ED7">
        <w:rPr>
          <w:noProof/>
        </w:rPr>
        <w:t xml:space="preserve">                                                        (7)</w:t>
      </w:r>
    </w:p>
    <w:p w14:paraId="26BB7E5D" w14:textId="2CCFD9CC" w:rsidR="00C26ED6" w:rsidRPr="003E1A91" w:rsidRDefault="00C26ED6" w:rsidP="003E1A91">
      <w:pPr>
        <w:spacing w:line="340" w:lineRule="exact"/>
        <w:ind w:firstLineChars="200" w:firstLine="420"/>
        <w:rPr>
          <w:rFonts w:ascii="宋体" w:hAnsi="宋体"/>
        </w:rPr>
      </w:pPr>
      <w:r w:rsidRPr="003E1A91">
        <w:rPr>
          <w:rFonts w:ascii="宋体" w:hAnsi="宋体" w:hint="eastAsia"/>
        </w:rPr>
        <w:t>我们注意到T(0) = η</w:t>
      </w:r>
      <m:oMath>
        <m:sSup>
          <m:sSupPr>
            <m:ctrlPr>
              <w:rPr>
                <w:rFonts w:ascii="Cambria Math" w:hAnsi="Cambria Math"/>
              </w:rPr>
            </m:ctrlPr>
          </m:sSupPr>
          <m:e>
            <m:r>
              <w:rPr>
                <w:rFonts w:ascii="Cambria Math" w:hAnsi="Cambria Math"/>
              </w:rPr>
              <m:t>JJ</m:t>
            </m:r>
          </m:e>
          <m:sup>
            <m:r>
              <w:rPr>
                <w:rFonts w:ascii="Cambria Math" w:hAnsi="Cambria Math"/>
              </w:rPr>
              <m:t>T</m:t>
            </m:r>
          </m:sup>
        </m:sSup>
      </m:oMath>
      <w:r w:rsidRPr="003E1A91">
        <w:rPr>
          <w:rFonts w:ascii="宋体" w:hAnsi="宋体" w:hint="eastAsia"/>
        </w:rPr>
        <w:t xml:space="preserve"> - 也就是说，曲率被缩放因子归一化。动力学方程如下：</w:t>
      </w:r>
    </w:p>
    <w:p w14:paraId="01EB79F9" w14:textId="658DE335" w:rsidR="00C26ED6" w:rsidRPr="006D4051" w:rsidRDefault="00000000" w:rsidP="003E1A91">
      <w:pPr>
        <w:ind w:left="630" w:hangingChars="300" w:hanging="630"/>
        <w:rPr>
          <w:noProof/>
        </w:rPr>
      </w:pPr>
      <m:oMath>
        <m:f>
          <m:fPr>
            <m:ctrlPr>
              <w:rPr>
                <w:rFonts w:ascii="Cambria Math" w:hAnsi="Cambria Math"/>
                <w:i/>
                <w:noProof/>
              </w:rPr>
            </m:ctrlPr>
          </m:fPr>
          <m:num>
            <m:r>
              <w:rPr>
                <w:rFonts w:ascii="Cambria Math" w:hAnsi="Cambria Math"/>
                <w:noProof/>
              </w:rPr>
              <m:t>d</m:t>
            </m:r>
            <m:acc>
              <m:accPr>
                <m:chr m:val="̃"/>
                <m:ctrlPr>
                  <w:rPr>
                    <w:rFonts w:ascii="Cambria Math" w:hAnsi="Cambria Math"/>
                    <w:i/>
                    <w:noProof/>
                  </w:rPr>
                </m:ctrlPr>
              </m:accPr>
              <m:e>
                <m:r>
                  <w:rPr>
                    <w:rFonts w:ascii="Cambria Math" w:hAnsi="Cambria Math"/>
                    <w:noProof/>
                  </w:rPr>
                  <m:t>z</m:t>
                </m:r>
              </m:e>
            </m:acc>
          </m:num>
          <m:den>
            <m:r>
              <w:rPr>
                <w:rFonts w:ascii="Cambria Math" w:hAnsi="Cambria Math"/>
                <w:noProof/>
              </w:rPr>
              <m:t>dt</m:t>
            </m:r>
          </m:den>
        </m:f>
        <m:r>
          <w:rPr>
            <w:rFonts w:ascii="Cambria Math" w:hAnsi="Cambria Math"/>
            <w:noProof/>
          </w:rPr>
          <m:t>=-</m:t>
        </m:r>
        <m:acc>
          <m:accPr>
            <m:chr m:val="̃"/>
            <m:ctrlPr>
              <w:rPr>
                <w:rFonts w:ascii="Cambria Math" w:hAnsi="Cambria Math"/>
                <w:i/>
                <w:noProof/>
              </w:rPr>
            </m:ctrlPr>
          </m:accPr>
          <m:e>
            <m:r>
              <w:rPr>
                <w:rFonts w:ascii="Cambria Math" w:hAnsi="Cambria Math"/>
                <w:noProof/>
              </w:rPr>
              <m:t>z</m:t>
            </m:r>
          </m:e>
        </m:acc>
        <m:r>
          <w:rPr>
            <w:rFonts w:ascii="Cambria Math" w:hAnsi="Cambria Math"/>
            <w:noProof/>
          </w:rPr>
          <m:t>T</m:t>
        </m:r>
        <m:d>
          <m:dPr>
            <m:ctrlPr>
              <w:rPr>
                <w:rFonts w:ascii="Cambria Math" w:hAnsi="Cambria Math"/>
                <w:i/>
                <w:noProof/>
              </w:rPr>
            </m:ctrlPr>
          </m:dPr>
          <m:e>
            <m:r>
              <w:rPr>
                <w:rFonts w:ascii="Cambria Math" w:hAnsi="Cambria Math"/>
                <w:noProof/>
              </w:rPr>
              <m:t>0</m:t>
            </m:r>
          </m:e>
        </m:d>
        <m:r>
          <w:rPr>
            <w:rFonts w:ascii="Cambria Math" w:hAnsi="Cambria Math"/>
            <w:noProof/>
          </w:rPr>
          <m:t xml:space="preserve"> , </m:t>
        </m:r>
        <m:f>
          <m:fPr>
            <m:ctrlPr>
              <w:rPr>
                <w:rFonts w:ascii="Cambria Math" w:hAnsi="Cambria Math"/>
                <w:i/>
                <w:noProof/>
              </w:rPr>
            </m:ctrlPr>
          </m:fPr>
          <m:num>
            <m:r>
              <w:rPr>
                <w:rFonts w:ascii="Cambria Math" w:hAnsi="Cambria Math"/>
                <w:noProof/>
              </w:rPr>
              <m:t>dT(k)</m:t>
            </m:r>
          </m:num>
          <m:den>
            <m:r>
              <w:rPr>
                <w:rFonts w:ascii="Cambria Math" w:hAnsi="Cambria Math"/>
                <w:noProof/>
              </w:rPr>
              <m:t>dt</m:t>
            </m:r>
          </m:den>
        </m:f>
        <m:r>
          <w:rPr>
            <w:rFonts w:ascii="Cambria Math" w:hAnsi="Cambria Math"/>
            <w:noProof/>
          </w:rPr>
          <m:t>=-2</m:t>
        </m:r>
        <m:acc>
          <m:accPr>
            <m:chr m:val="̃"/>
            <m:ctrlPr>
              <w:rPr>
                <w:rFonts w:ascii="Cambria Math" w:hAnsi="Cambria Math"/>
                <w:i/>
                <w:noProof/>
              </w:rPr>
            </m:ctrlPr>
          </m:accPr>
          <m:e>
            <m:r>
              <w:rPr>
                <w:rFonts w:ascii="Cambria Math" w:hAnsi="Cambria Math"/>
                <w:noProof/>
              </w:rPr>
              <m:t>z</m:t>
            </m:r>
          </m:e>
        </m:acc>
        <m:r>
          <w:rPr>
            <w:rFonts w:ascii="Cambria Math" w:hAnsi="Cambria Math"/>
            <w:noProof/>
          </w:rPr>
          <m:t>T(k+1)</m:t>
        </m:r>
      </m:oMath>
      <w:r w:rsidR="006D4051">
        <w:rPr>
          <w:noProof/>
        </w:rPr>
        <w:t xml:space="preserve">                                               (8)</w:t>
      </w:r>
    </w:p>
    <w:p w14:paraId="63A8E09A" w14:textId="228C08B8" w:rsidR="00C26ED6" w:rsidRPr="002D6E38" w:rsidRDefault="00C26ED6" w:rsidP="002D6E38">
      <w:pPr>
        <w:spacing w:line="340" w:lineRule="exact"/>
        <w:ind w:firstLineChars="200" w:firstLine="420"/>
        <w:rPr>
          <w:rFonts w:ascii="宋体" w:hAnsi="宋体"/>
        </w:rPr>
      </w:pPr>
      <w:r w:rsidRPr="003E1A91">
        <w:rPr>
          <w:rFonts w:ascii="宋体" w:hAnsi="宋体" w:hint="eastAsia"/>
        </w:rPr>
        <w:t>为了研究稳定边缘行为，我们需要一些初始化条件，使得曲率T(0)随时间增加 - 这一现象被称为逐渐尖锐化。逐渐尖锐化在机器学习模型中被证明是普遍存在的</w:t>
      </w:r>
      <w:r w:rsidR="002D6E38">
        <w:rPr>
          <w:rFonts w:ascii="宋体" w:hAnsi="宋体"/>
        </w:rPr>
        <w:fldChar w:fldCharType="begin"/>
      </w:r>
      <w:r w:rsidR="002D6E38">
        <w:rPr>
          <w:rFonts w:ascii="宋体" w:hAnsi="宋体"/>
        </w:rPr>
        <w:instrText xml:space="preserve"> </w:instrText>
      </w:r>
      <w:r w:rsidR="002D6E38">
        <w:rPr>
          <w:rFonts w:ascii="宋体" w:hAnsi="宋体" w:hint="eastAsia"/>
        </w:rPr>
        <w:instrText>REF _Ref153544280 \r \h</w:instrText>
      </w:r>
      <w:r w:rsidR="002D6E38">
        <w:rPr>
          <w:rFonts w:ascii="宋体" w:hAnsi="宋体"/>
        </w:rPr>
        <w:instrText xml:space="preserve"> </w:instrText>
      </w:r>
      <w:r w:rsidR="002D6E38">
        <w:rPr>
          <w:rFonts w:ascii="宋体" w:hAnsi="宋体"/>
        </w:rPr>
      </w:r>
      <w:r w:rsidR="002D6E38">
        <w:rPr>
          <w:rFonts w:ascii="宋体" w:hAnsi="宋体"/>
        </w:rPr>
        <w:fldChar w:fldCharType="separate"/>
      </w:r>
      <w:r w:rsidR="002D6E38">
        <w:rPr>
          <w:rFonts w:ascii="宋体" w:hAnsi="宋体"/>
        </w:rPr>
        <w:t>[3]</w:t>
      </w:r>
      <w:r w:rsidR="002D6E38">
        <w:rPr>
          <w:rFonts w:ascii="宋体" w:hAnsi="宋体"/>
        </w:rPr>
        <w:fldChar w:fldCharType="end"/>
      </w:r>
      <w:r w:rsidR="002D6E38">
        <w:rPr>
          <w:rFonts w:ascii="宋体" w:hAnsi="宋体"/>
        </w:rPr>
        <w:fldChar w:fldCharType="begin"/>
      </w:r>
      <w:r w:rsidR="002D6E38">
        <w:rPr>
          <w:rFonts w:ascii="宋体" w:hAnsi="宋体"/>
        </w:rPr>
        <w:instrText xml:space="preserve"> REF _Ref153544274 \r \h </w:instrText>
      </w:r>
      <w:r w:rsidR="002D6E38">
        <w:rPr>
          <w:rFonts w:ascii="宋体" w:hAnsi="宋体"/>
        </w:rPr>
      </w:r>
      <w:r w:rsidR="002D6E38">
        <w:rPr>
          <w:rFonts w:ascii="宋体" w:hAnsi="宋体"/>
        </w:rPr>
        <w:fldChar w:fldCharType="separate"/>
      </w:r>
      <w:r w:rsidR="002D6E38">
        <w:rPr>
          <w:rFonts w:ascii="宋体" w:hAnsi="宋体"/>
        </w:rPr>
        <w:t>[4]</w:t>
      </w:r>
      <w:r w:rsidR="002D6E38">
        <w:rPr>
          <w:rFonts w:ascii="宋体" w:hAnsi="宋体"/>
        </w:rPr>
        <w:fldChar w:fldCharType="end"/>
      </w:r>
      <w:r w:rsidRPr="003E1A91">
        <w:rPr>
          <w:rFonts w:ascii="宋体" w:hAnsi="宋体" w:hint="eastAsia"/>
        </w:rPr>
        <w:t>，因此任</w:t>
      </w:r>
      <w:r w:rsidRPr="003E1A91">
        <w:rPr>
          <w:rFonts w:ascii="宋体" w:hAnsi="宋体" w:hint="eastAsia"/>
        </w:rPr>
        <w:lastRenderedPageBreak/>
        <w:t>何有用的现象学模型都应该显示出这一现象。在附录B.1中，我们确认该模型在一系列初始条件下都表现出逐渐尖锐化。</w:t>
      </w:r>
    </w:p>
    <w:p w14:paraId="60BD507B" w14:textId="77777777" w:rsidR="00C26ED6" w:rsidRPr="002F438E" w:rsidRDefault="00C26ED6" w:rsidP="00C26ED6">
      <w:pPr>
        <w:spacing w:before="180" w:after="120"/>
        <w:rPr>
          <w:rFonts w:ascii="黑体" w:eastAsia="黑体" w:hAnsi="黑体"/>
          <w:sz w:val="24"/>
        </w:rPr>
      </w:pPr>
      <w:r w:rsidRPr="002F438E">
        <w:rPr>
          <w:rFonts w:ascii="黑体" w:eastAsia="黑体" w:hAnsi="黑体" w:hint="eastAsia"/>
          <w:sz w:val="24"/>
        </w:rPr>
        <w:t>3</w:t>
      </w:r>
      <w:r w:rsidRPr="002F438E">
        <w:rPr>
          <w:rFonts w:ascii="黑体" w:eastAsia="黑体" w:hAnsi="黑体"/>
          <w:sz w:val="24"/>
        </w:rPr>
        <w:t>.2</w:t>
      </w:r>
      <w:r w:rsidRPr="002F438E">
        <w:rPr>
          <w:rFonts w:ascii="黑体" w:eastAsia="黑体" w:hAnsi="黑体" w:hint="eastAsia"/>
          <w:sz w:val="24"/>
        </w:rPr>
        <w:t>梯度下降</w:t>
      </w:r>
    </w:p>
    <w:p w14:paraId="04C1E8C2" w14:textId="48FF5594" w:rsidR="00C26ED6" w:rsidRPr="003E1A91" w:rsidRDefault="00C26ED6" w:rsidP="003E1A91">
      <w:pPr>
        <w:spacing w:line="340" w:lineRule="exact"/>
        <w:ind w:firstLineChars="200" w:firstLine="420"/>
        <w:rPr>
          <w:rFonts w:ascii="宋体" w:hAnsi="宋体"/>
        </w:rPr>
      </w:pPr>
      <w:r w:rsidRPr="003E1A91">
        <w:rPr>
          <w:rFonts w:ascii="宋体" w:hAnsi="宋体" w:hint="eastAsia"/>
        </w:rPr>
        <w:t xml:space="preserve">我们将展示，对于学习率为η的梯度下降（GD）动力学，存在一类初始化，使得D = 1的二次回归模型表现出稳定边缘（EOS）行为。对于该模型，我们将EOS行为定义为一种情境，其中动力学导致NTK </w:t>
      </w:r>
      <m:oMath>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T</m:t>
            </m:r>
          </m:sup>
        </m:sSup>
      </m:oMath>
      <w:r w:rsidRPr="003E1A91">
        <w:rPr>
          <w:rFonts w:ascii="宋体" w:hAnsi="宋体" w:hint="eastAsia"/>
        </w:rPr>
        <w:t>的最大特征值λmax保持接近关键值2/η。这个关键值对应于动力学在损失L的最小值附近指数收敛的最大学习率。这个边界对应于T(0) = 2 - 因此T(0)被解释为经过缩放的曲率。</w:t>
      </w:r>
    </w:p>
    <w:p w14:paraId="1E0B0FD4" w14:textId="77777777" w:rsidR="00C26ED6" w:rsidRPr="003E1A91" w:rsidRDefault="00C26ED6" w:rsidP="003E1A91">
      <w:pPr>
        <w:spacing w:line="340" w:lineRule="exact"/>
        <w:ind w:firstLineChars="200" w:firstLine="420"/>
        <w:rPr>
          <w:rFonts w:ascii="宋体" w:hAnsi="宋体"/>
        </w:rPr>
      </w:pPr>
      <w:r w:rsidRPr="003E1A91">
        <w:rPr>
          <w:rFonts w:ascii="宋体" w:hAnsi="宋体" w:hint="eastAsia"/>
        </w:rPr>
        <w:t>我们将展示存在一类模型，对于任何距离，都存在一个模型使得EOS收敛到距离稳定边缘的地方 - 对于初始化空间中的任何非平凡体积内的初始化。此外，我们将证明这种初始化体积在一组自然坐标中对于模型是均匀的。</w:t>
      </w:r>
    </w:p>
    <w:p w14:paraId="56FFE0FB" w14:textId="77777777" w:rsidR="00A70DBC" w:rsidRDefault="00C26ED6" w:rsidP="00A70DBC">
      <w:pPr>
        <w:spacing w:line="340" w:lineRule="exact"/>
        <w:ind w:firstLineChars="200" w:firstLine="420"/>
        <w:rPr>
          <w:rFonts w:ascii="宋体" w:hAnsi="宋体"/>
        </w:rPr>
      </w:pPr>
      <w:r w:rsidRPr="003E1A91">
        <w:rPr>
          <w:rFonts w:ascii="宋体" w:hAnsi="宋体" w:hint="eastAsia"/>
        </w:rPr>
        <w:t>我们将证明D = 1模型中EOS的这种形式，并发现这对于大的D同样成立的经验证据。请注意，我们将EOS的定义与最大损失Hessian特征值而非最大NTK特征值对齐；请参阅附录A.1以了解为什么这对于MSE损失是合适的讨论。</w:t>
      </w:r>
    </w:p>
    <w:p w14:paraId="71374CBD" w14:textId="55E5411D" w:rsidR="002D6E38" w:rsidRPr="00A70DBC" w:rsidRDefault="00C26ED6" w:rsidP="00A70DBC">
      <w:pPr>
        <w:spacing w:line="340" w:lineRule="exact"/>
        <w:ind w:firstLineChars="200" w:firstLine="420"/>
        <w:rPr>
          <w:rFonts w:ascii="宋体" w:hAnsi="宋体"/>
        </w:rPr>
      </w:pPr>
      <w:r w:rsidRPr="003E1A91">
        <w:rPr>
          <w:rFonts w:ascii="宋体" w:hAnsi="宋体" w:hint="eastAsia"/>
        </w:rPr>
        <w:t>当Q具有正负特征值时，损失地形是一个双曲抛物面的平方（图1，左图）。正如梯度流分析所建议的，这会导致一些轨迹在收敛之前增加它们的曲率。最终的曲率自然取决于初始化和学习率。分析梯度下降动力学的一个挑战是，对于较大的学习率，它们会快速而且强烈地在最小值周围振荡。缓解这个问题的一种方式是仅考虑每隔一个步骤（图1，右图）。我们将利用这一观察结果直接分析梯度下降（GD）动力学，找到这些轨迹表现出稳定边缘行为的配置。</w:t>
      </w:r>
      <w:r w:rsidR="002D6E38" w:rsidRPr="00BB1A99">
        <w:rPr>
          <w:noProof/>
        </w:rPr>
        <w:drawing>
          <wp:inline distT="0" distB="0" distL="0" distR="0" wp14:anchorId="685C8D53" wp14:editId="41A694D3">
            <wp:extent cx="5273040" cy="1623060"/>
            <wp:effectExtent l="0" t="0" r="3810" b="0"/>
            <wp:docPr id="96765179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1623060"/>
                    </a:xfrm>
                    <a:prstGeom prst="rect">
                      <a:avLst/>
                    </a:prstGeom>
                    <a:noFill/>
                    <a:ln>
                      <a:noFill/>
                    </a:ln>
                  </pic:spPr>
                </pic:pic>
              </a:graphicData>
            </a:graphic>
          </wp:inline>
        </w:drawing>
      </w:r>
    </w:p>
    <w:p w14:paraId="7187DCF4" w14:textId="77777777" w:rsidR="002D6E38" w:rsidRDefault="002D6E38" w:rsidP="002D6E38">
      <w:pPr>
        <w:jc w:val="center"/>
        <w:rPr>
          <w:noProof/>
        </w:rPr>
      </w:pPr>
      <w:r>
        <w:rPr>
          <w:rFonts w:hint="eastAsia"/>
          <w:noProof/>
        </w:rPr>
        <w:t>图</w:t>
      </w:r>
      <w:r>
        <w:rPr>
          <w:rFonts w:hint="eastAsia"/>
          <w:noProof/>
        </w:rPr>
        <w:t>1</w:t>
      </w:r>
    </w:p>
    <w:p w14:paraId="043464DF" w14:textId="77777777" w:rsidR="002D6E38" w:rsidRDefault="002D6E38" w:rsidP="002D6E38">
      <w:pPr>
        <w:rPr>
          <w:noProof/>
        </w:rPr>
      </w:pPr>
      <w:r w:rsidRPr="00883C35">
        <w:rPr>
          <w:rFonts w:hint="eastAsia"/>
          <w:noProof/>
        </w:rPr>
        <w:t>图</w:t>
      </w:r>
      <w:r w:rsidRPr="00883C35">
        <w:rPr>
          <w:rFonts w:hint="eastAsia"/>
          <w:noProof/>
        </w:rPr>
        <w:t>1</w:t>
      </w:r>
      <w:r w:rsidRPr="00883C35">
        <w:rPr>
          <w:rFonts w:hint="eastAsia"/>
          <w:noProof/>
        </w:rPr>
        <w:t>显示了</w:t>
      </w:r>
      <w:r w:rsidRPr="00883C35">
        <w:rPr>
          <w:rFonts w:hint="eastAsia"/>
          <w:noProof/>
        </w:rPr>
        <w:t>D = 1</w:t>
      </w:r>
      <w:r w:rsidRPr="00883C35">
        <w:rPr>
          <w:rFonts w:hint="eastAsia"/>
          <w:noProof/>
        </w:rPr>
        <w:t>时损失景观</w:t>
      </w:r>
      <w:r w:rsidRPr="00883C35">
        <w:rPr>
          <w:rFonts w:hint="eastAsia"/>
          <w:noProof/>
        </w:rPr>
        <w:t>L(</w:t>
      </w:r>
      <w:r w:rsidRPr="00883C35">
        <w:rPr>
          <w:rFonts w:hint="eastAsia"/>
          <w:noProof/>
        </w:rPr>
        <w:t>·</w:t>
      </w:r>
      <w:r w:rsidRPr="00883C35">
        <w:rPr>
          <w:rFonts w:hint="eastAsia"/>
          <w:noProof/>
        </w:rPr>
        <w:t>)</w:t>
      </w:r>
      <w:r w:rsidRPr="00883C35">
        <w:rPr>
          <w:rFonts w:hint="eastAsia"/>
          <w:noProof/>
        </w:rPr>
        <w:t>作为参数θ的函数，其中</w:t>
      </w:r>
      <w:r w:rsidRPr="00883C35">
        <w:rPr>
          <w:rFonts w:hint="eastAsia"/>
          <w:noProof/>
        </w:rPr>
        <w:t>P = 2</w:t>
      </w:r>
      <w:r w:rsidRPr="00883C35">
        <w:rPr>
          <w:rFonts w:hint="eastAsia"/>
          <w:noProof/>
        </w:rPr>
        <w:t>，</w:t>
      </w:r>
      <w:r w:rsidRPr="00883C35">
        <w:rPr>
          <w:rFonts w:hint="eastAsia"/>
          <w:noProof/>
        </w:rPr>
        <w:t>E = 0</w:t>
      </w:r>
      <w:r w:rsidRPr="00883C35">
        <w:rPr>
          <w:rFonts w:hint="eastAsia"/>
          <w:noProof/>
        </w:rPr>
        <w:t>，</w:t>
      </w:r>
      <w:r w:rsidRPr="00883C35">
        <w:rPr>
          <w:rFonts w:hint="eastAsia"/>
          <w:noProof/>
        </w:rPr>
        <w:t>Q</w:t>
      </w:r>
      <w:r w:rsidRPr="00883C35">
        <w:rPr>
          <w:rFonts w:hint="eastAsia"/>
          <w:noProof/>
        </w:rPr>
        <w:t>具有特征值</w:t>
      </w:r>
      <w:r w:rsidRPr="00883C35">
        <w:rPr>
          <w:rFonts w:hint="eastAsia"/>
          <w:noProof/>
        </w:rPr>
        <w:t>1</w:t>
      </w:r>
      <w:r w:rsidRPr="00883C35">
        <w:rPr>
          <w:rFonts w:hint="eastAsia"/>
          <w:noProof/>
        </w:rPr>
        <w:t>和</w:t>
      </w:r>
      <w:r w:rsidRPr="00883C35">
        <w:rPr>
          <w:rFonts w:hint="eastAsia"/>
          <w:noProof/>
        </w:rPr>
        <w:t>-0.1</w:t>
      </w:r>
      <w:r w:rsidRPr="00883C35">
        <w:rPr>
          <w:rFonts w:hint="eastAsia"/>
          <w:noProof/>
        </w:rPr>
        <w:t>。图中的</w:t>
      </w:r>
      <w:r w:rsidRPr="00883C35">
        <w:rPr>
          <w:rFonts w:hint="eastAsia"/>
          <w:noProof/>
        </w:rPr>
        <w:t>GD</w:t>
      </w:r>
      <w:r w:rsidRPr="00883C35">
        <w:rPr>
          <w:rFonts w:hint="eastAsia"/>
          <w:noProof/>
        </w:rPr>
        <w:t>轨迹（在</w:t>
      </w:r>
      <w:r w:rsidRPr="00883C35">
        <w:rPr>
          <w:rFonts w:hint="eastAsia"/>
          <w:noProof/>
        </w:rPr>
        <w:t>(1.5, -4.32)</w:t>
      </w:r>
      <w:r w:rsidRPr="00883C35">
        <w:rPr>
          <w:rFonts w:hint="eastAsia"/>
          <w:noProof/>
        </w:rPr>
        <w:t>处标有</w:t>
      </w:r>
      <w:r w:rsidRPr="00883C35">
        <w:rPr>
          <w:rFonts w:hint="eastAsia"/>
          <w:noProof/>
        </w:rPr>
        <w:t>x</w:t>
      </w:r>
      <w:r w:rsidRPr="00883C35">
        <w:rPr>
          <w:rFonts w:hint="eastAsia"/>
          <w:noProof/>
        </w:rPr>
        <w:t>）收敛到具有比初始化时更大曲率的最小值，因此显示了逐步尖锐化（左图）。两步动态，其中仅考虑偶数迭代次数，表现出在稳定边缘附近的较少振荡（右图）。</w:t>
      </w:r>
    </w:p>
    <w:p w14:paraId="51DAF66F" w14:textId="690E6599" w:rsidR="00C26ED6" w:rsidRPr="002D6E38" w:rsidRDefault="00C26ED6" w:rsidP="003E1A91">
      <w:pPr>
        <w:spacing w:line="340" w:lineRule="exact"/>
        <w:ind w:firstLineChars="200" w:firstLine="420"/>
        <w:rPr>
          <w:rFonts w:ascii="宋体" w:hAnsi="宋体"/>
        </w:rPr>
      </w:pPr>
    </w:p>
    <w:p w14:paraId="4DAB988E" w14:textId="2FB4C628" w:rsidR="00C26ED6" w:rsidRDefault="00C26ED6" w:rsidP="00C26ED6">
      <w:r>
        <w:rPr>
          <w:rFonts w:hint="eastAsia"/>
        </w:rPr>
        <w:t>设θ</w:t>
      </w:r>
      <w:r>
        <w:rPr>
          <w:rFonts w:hint="eastAsia"/>
        </w:rPr>
        <w:t>t</w:t>
      </w:r>
      <w:r>
        <w:rPr>
          <w:rFonts w:hint="eastAsia"/>
        </w:rPr>
        <w:t>为第</w:t>
      </w:r>
      <w:r>
        <w:rPr>
          <w:rFonts w:hint="eastAsia"/>
        </w:rPr>
        <w:t>t</w:t>
      </w:r>
      <w:r>
        <w:rPr>
          <w:rFonts w:hint="eastAsia"/>
        </w:rPr>
        <w:t>步的参数。梯度下降方程如下：</w:t>
      </w:r>
    </w:p>
    <w:p w14:paraId="75003ECB" w14:textId="10FD3066" w:rsidR="006D4051" w:rsidRDefault="00000000" w:rsidP="00C26ED6">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r>
          <m:rPr>
            <m:sty m:val="p"/>
          </m:rPr>
          <w:rPr>
            <w:rFonts w:ascii="Cambria Math" w:hAnsi="Cambria Math"/>
            <w:noProof/>
          </w:rPr>
          <m:t>η</m:t>
        </m:r>
        <m:sSub>
          <m:sSubPr>
            <m:ctrlPr>
              <w:rPr>
                <w:rFonts w:ascii="Cambria Math" w:hAnsi="Cambria Math"/>
                <w:noProof/>
              </w:rPr>
            </m:ctrlPr>
          </m:sSubPr>
          <m:e>
            <m:r>
              <m:rPr>
                <m:sty m:val="p"/>
              </m:rPr>
              <w:rPr>
                <w:rFonts w:ascii="Cambria Math" w:hAnsi="Cambria Math"/>
                <w:noProof/>
              </w:rPr>
              <m:t>∇</m:t>
            </m:r>
          </m:e>
          <m:sub>
            <m:r>
              <w:rPr>
                <w:rFonts w:ascii="Cambria Math" w:hAnsi="Cambria Math"/>
                <w:noProof/>
              </w:rPr>
              <m:t>θ</m:t>
            </m:r>
          </m:sub>
        </m:sSub>
        <m:r>
          <w:rPr>
            <w:rFonts w:ascii="Cambria Math" w:hAnsi="Cambria Math"/>
            <w:noProof/>
          </w:rPr>
          <m:t>L=</m:t>
        </m:r>
        <m:f>
          <m:fPr>
            <m:ctrlPr>
              <w:rPr>
                <w:rFonts w:ascii="Cambria Math" w:hAnsi="Cambria Math"/>
                <w:i/>
                <w:noProof/>
              </w:rPr>
            </m:ctrlPr>
          </m:fPr>
          <m:num>
            <m:r>
              <m:rPr>
                <m:sty m:val="p"/>
              </m:rPr>
              <w:rPr>
                <w:rFonts w:ascii="Cambria Math" w:hAnsi="Cambria Math"/>
                <w:noProof/>
              </w:rPr>
              <m:t>η</m:t>
            </m:r>
          </m:num>
          <m:den>
            <m:r>
              <w:rPr>
                <w:rFonts w:ascii="Cambria Math" w:hAnsi="Cambria Math"/>
                <w:noProof/>
              </w:rPr>
              <m:t>2</m:t>
            </m:r>
          </m:den>
        </m:f>
        <m:d>
          <m:dPr>
            <m:begChr m:val="["/>
            <m:endChr m:val="]"/>
            <m:ctrlPr>
              <w:rPr>
                <w:rFonts w:ascii="Cambria Math" w:hAnsi="Cambria Math"/>
                <w:i/>
                <w:noProof/>
              </w:rPr>
            </m:ctrlPr>
          </m:dPr>
          <m:e>
            <m:sSubSup>
              <m:sSubSupPr>
                <m:ctrlPr>
                  <w:rPr>
                    <w:rFonts w:ascii="Cambria Math" w:hAnsi="Cambria Math"/>
                    <w:i/>
                    <w:noProof/>
                  </w:rPr>
                </m:ctrlPr>
              </m:sSubSupPr>
              <m:e>
                <m:r>
                  <w:rPr>
                    <w:rFonts w:ascii="Cambria Math" w:hAnsi="Cambria Math"/>
                    <w:noProof/>
                  </w:rPr>
                  <m:t>θ</m:t>
                </m:r>
              </m:e>
              <m:sub>
                <m:r>
                  <w:rPr>
                    <w:rFonts w:ascii="Cambria Math" w:hAnsi="Cambria Math"/>
                    <w:noProof/>
                  </w:rPr>
                  <m:t>t</m:t>
                </m:r>
              </m:sub>
              <m:sup>
                <m:r>
                  <w:rPr>
                    <w:rFonts w:ascii="Cambria Math" w:hAnsi="Cambria Math"/>
                    <w:noProof/>
                  </w:rPr>
                  <m:t>T</m:t>
                </m:r>
              </m:sup>
            </m:sSubSup>
            <m:r>
              <w:rPr>
                <w:rFonts w:ascii="Cambria Math" w:hAnsi="Cambria Math"/>
                <w:noProof/>
              </w:rPr>
              <m:t>Q</m:t>
            </m:r>
            <m:sSub>
              <m:sSubPr>
                <m:ctrlPr>
                  <w:rPr>
                    <w:rFonts w:ascii="Cambria Math" w:hAnsi="Cambria Math"/>
                    <w:i/>
                    <w:noProof/>
                  </w:rPr>
                </m:ctrlPr>
              </m:sSubPr>
              <m:e>
                <m:r>
                  <w:rPr>
                    <w:rFonts w:ascii="Cambria Math" w:hAnsi="Cambria Math"/>
                    <w:noProof/>
                  </w:rPr>
                  <m:t>θ</m:t>
                </m:r>
              </m:e>
              <m:sub>
                <m:r>
                  <w:rPr>
                    <w:rFonts w:ascii="Cambria Math" w:hAnsi="Cambria Math"/>
                    <w:noProof/>
                  </w:rPr>
                  <m:t>t</m:t>
                </m:r>
              </m:sub>
            </m:sSub>
            <m:r>
              <w:rPr>
                <w:rFonts w:ascii="Cambria Math" w:hAnsi="Cambria Math"/>
                <w:noProof/>
              </w:rPr>
              <m:t>-E</m:t>
            </m:r>
          </m:e>
        </m:d>
        <m:r>
          <w:rPr>
            <w:rFonts w:ascii="Cambria Math" w:hAnsi="Cambria Math"/>
            <w:noProof/>
          </w:rPr>
          <m:t>Q</m:t>
        </m:r>
        <m:sSub>
          <m:sSubPr>
            <m:ctrlPr>
              <w:rPr>
                <w:rFonts w:ascii="Cambria Math" w:hAnsi="Cambria Math"/>
                <w:i/>
                <w:noProof/>
              </w:rPr>
            </m:ctrlPr>
          </m:sSubPr>
          <m:e>
            <m:r>
              <w:rPr>
                <w:rFonts w:ascii="Cambria Math" w:hAnsi="Cambria Math"/>
                <w:noProof/>
              </w:rPr>
              <m:t>θ</m:t>
            </m:r>
          </m:e>
          <m:sub>
            <m:r>
              <w:rPr>
                <w:rFonts w:ascii="Cambria Math" w:hAnsi="Cambria Math"/>
                <w:noProof/>
              </w:rPr>
              <m:t>t</m:t>
            </m:r>
          </m:sub>
        </m:sSub>
      </m:oMath>
      <w:r w:rsidR="006D4051">
        <w:t xml:space="preserve">                                           (9)</w:t>
      </w:r>
    </w:p>
    <w:p w14:paraId="1CAE8180" w14:textId="2C04009D" w:rsidR="00C26ED6" w:rsidRDefault="00C26ED6" w:rsidP="00C26ED6">
      <w:r w:rsidRPr="002F438E">
        <w:rPr>
          <w:rFonts w:hint="eastAsia"/>
        </w:rPr>
        <w:t>在</w:t>
      </w:r>
      <w:r w:rsidRPr="002F438E">
        <w:t>z˜ − T</w:t>
      </w:r>
      <w:r w:rsidRPr="002F438E">
        <w:rPr>
          <w:rFonts w:hint="eastAsia"/>
        </w:rPr>
        <w:t>坐标系中，梯度下降方程变为（附录</w:t>
      </w:r>
      <w:r w:rsidRPr="002F438E">
        <w:t>B.2</w:t>
      </w:r>
      <w:r w:rsidRPr="002F438E">
        <w:rPr>
          <w:rFonts w:hint="eastAsia"/>
        </w:rPr>
        <w:t>）：</w:t>
      </w:r>
    </w:p>
    <w:p w14:paraId="763B0FDA" w14:textId="0F5C2456" w:rsidR="004E1EBE" w:rsidRDefault="00000000" w:rsidP="00C26ED6">
      <w:pPr>
        <w:rPr>
          <w:noProof/>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sSub>
          <m:sSubPr>
            <m:ctrlPr>
              <w:rPr>
                <w:rFonts w:ascii="Cambria Math" w:hAnsi="Cambria Math"/>
                <w:i/>
                <w:noProof/>
              </w:rPr>
            </m:ctrlPr>
          </m:sSubPr>
          <m:e>
            <m:r>
              <w:rPr>
                <w:rFonts w:ascii="Cambria Math" w:hAnsi="Cambria Math"/>
                <w:noProof/>
              </w:rPr>
              <m:t>T</m:t>
            </m:r>
          </m:e>
          <m:sub>
            <m:r>
              <w:rPr>
                <w:rFonts w:ascii="Cambria Math" w:hAnsi="Cambria Math"/>
                <w:noProof/>
              </w:rPr>
              <m:t>t</m:t>
            </m:r>
          </m:sub>
        </m:sSub>
        <m:d>
          <m:dPr>
            <m:ctrlPr>
              <w:rPr>
                <w:rFonts w:ascii="Cambria Math" w:hAnsi="Cambria Math"/>
                <w:i/>
                <w:noProof/>
              </w:rPr>
            </m:ctrlPr>
          </m:dPr>
          <m:e>
            <m:r>
              <w:rPr>
                <w:rFonts w:ascii="Cambria Math" w:hAnsi="Cambria Math"/>
                <w:noProof/>
              </w:rPr>
              <m:t>0</m:t>
            </m:r>
          </m:e>
        </m:d>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r>
          <w:rPr>
            <w:rFonts w:ascii="Cambria Math" w:hAnsi="Cambria Math"/>
            <w:noProof/>
          </w:rPr>
          <m:t>(</m:t>
        </m:r>
        <m:sSup>
          <m:sSupPr>
            <m:ctrlPr>
              <w:rPr>
                <w:rFonts w:ascii="Cambria Math" w:hAnsi="Cambria Math"/>
                <w:i/>
                <w:noProof/>
              </w:rPr>
            </m:ctrlPr>
          </m:sSupPr>
          <m:e>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z</m:t>
                    </m:r>
                  </m:e>
                  <m:sub>
                    <m:r>
                      <w:rPr>
                        <w:rFonts w:ascii="Cambria Math" w:hAnsi="Cambria Math"/>
                        <w:noProof/>
                      </w:rPr>
                      <m:t>t</m:t>
                    </m:r>
                  </m:sub>
                </m:sSub>
              </m:e>
            </m:acc>
          </m:e>
          <m:sup>
            <m:r>
              <w:rPr>
                <w:rFonts w:ascii="Cambria Math" w:hAnsi="Cambria Math"/>
                <w:noProof/>
              </w:rPr>
              <m:t>2</m:t>
            </m:r>
          </m:sup>
        </m:sSup>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t</m:t>
            </m:r>
          </m:sub>
        </m:sSub>
        <m:r>
          <w:rPr>
            <w:rFonts w:ascii="Cambria Math" w:hAnsi="Cambria Math"/>
            <w:noProof/>
          </w:rPr>
          <m:t>(1)</m:t>
        </m:r>
      </m:oMath>
      <w:r w:rsidR="004E1EBE">
        <w:rPr>
          <w:noProof/>
        </w:rPr>
        <w:t xml:space="preserve">                                              (10)</w:t>
      </w:r>
    </w:p>
    <w:p w14:paraId="77ED72F7" w14:textId="48D13BEB" w:rsidR="004E1EBE" w:rsidRPr="004E1EBE" w:rsidRDefault="00000000" w:rsidP="004E1EBE">
      <w:pPr>
        <w:rPr>
          <w:noProof/>
        </w:rPr>
      </w:pPr>
      <m:oMath>
        <m:sSub>
          <m:sSubPr>
            <m:ctrlPr>
              <w:rPr>
                <w:rFonts w:ascii="Cambria Math" w:hAnsi="Cambria Math"/>
                <w:i/>
                <w:noProof/>
              </w:rPr>
            </m:ctrlPr>
          </m:sSubPr>
          <m:e>
            <m:r>
              <w:rPr>
                <w:rFonts w:ascii="Cambria Math" w:hAnsi="Cambria Math"/>
                <w:noProof/>
              </w:rPr>
              <m:t>T</m:t>
            </m:r>
          </m:e>
          <m:sub>
            <m:r>
              <w:rPr>
                <w:rFonts w:ascii="Cambria Math" w:hAnsi="Cambria Math"/>
                <w:noProof/>
              </w:rPr>
              <m:t>t+1</m:t>
            </m:r>
          </m:sub>
        </m:sSub>
        <m:d>
          <m:dPr>
            <m:ctrlPr>
              <w:rPr>
                <w:rFonts w:ascii="Cambria Math" w:hAnsi="Cambria Math"/>
                <w:i/>
                <w:noProof/>
              </w:rPr>
            </m:ctrlPr>
          </m:dPr>
          <m:e>
            <m:r>
              <w:rPr>
                <w:rFonts w:ascii="Cambria Math" w:hAnsi="Cambria Math"/>
                <w:noProof/>
              </w:rPr>
              <m:t>k</m:t>
            </m:r>
          </m:e>
        </m:d>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t</m:t>
            </m:r>
          </m:sub>
        </m:sSub>
        <m:d>
          <m:dPr>
            <m:ctrlPr>
              <w:rPr>
                <w:rFonts w:ascii="Cambria Math" w:hAnsi="Cambria Math"/>
                <w:i/>
                <w:noProof/>
              </w:rPr>
            </m:ctrlPr>
          </m:dPr>
          <m:e>
            <m:r>
              <w:rPr>
                <w:rFonts w:ascii="Cambria Math" w:hAnsi="Cambria Math"/>
                <w:noProof/>
              </w:rPr>
              <m:t>k</m:t>
            </m:r>
          </m:e>
        </m:d>
        <m:r>
          <w:rPr>
            <w:rFonts w:ascii="Cambria Math" w:hAnsi="Cambria Math"/>
            <w:noProof/>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r>
          <w:rPr>
            <w:rFonts w:ascii="Cambria Math" w:hAnsi="Cambria Math"/>
          </w:rPr>
          <m:t>(2</m:t>
        </m:r>
        <m:sSub>
          <m:sSubPr>
            <m:ctrlPr>
              <w:rPr>
                <w:rFonts w:ascii="Cambria Math" w:hAnsi="Cambria Math"/>
                <w:i/>
                <w:noProof/>
              </w:rPr>
            </m:ctrlPr>
          </m:sSubPr>
          <m:e>
            <m:r>
              <w:rPr>
                <w:rFonts w:ascii="Cambria Math" w:hAnsi="Cambria Math"/>
                <w:noProof/>
              </w:rPr>
              <m:t>T</m:t>
            </m:r>
          </m:e>
          <m:sub>
            <m:r>
              <w:rPr>
                <w:rFonts w:ascii="Cambria Math" w:hAnsi="Cambria Math"/>
                <w:noProof/>
              </w:rPr>
              <m:t>t</m:t>
            </m:r>
          </m:sub>
        </m:sSub>
        <m:d>
          <m:dPr>
            <m:ctrlPr>
              <w:rPr>
                <w:rFonts w:ascii="Cambria Math" w:hAnsi="Cambria Math"/>
                <w:i/>
                <w:noProof/>
              </w:rPr>
            </m:ctrlPr>
          </m:dPr>
          <m:e>
            <m:r>
              <w:rPr>
                <w:rFonts w:ascii="Cambria Math" w:hAnsi="Cambria Math"/>
                <w:noProof/>
              </w:rPr>
              <m:t>k+1</m:t>
            </m:r>
          </m:e>
        </m:d>
        <m:r>
          <w:rPr>
            <w:rFonts w:ascii="Cambria Math" w:hAnsi="Cambria Math"/>
          </w:rPr>
          <m:t>-</m:t>
        </m:r>
        <m:sSub>
          <m:sSubPr>
            <m:ctrlPr>
              <w:rPr>
                <w:rFonts w:ascii="Cambria Math" w:hAnsi="Cambria Math"/>
                <w:i/>
                <w:noProof/>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r>
              <w:rPr>
                <w:rFonts w:ascii="Cambria Math" w:hAnsi="Cambria Math"/>
                <w:noProof/>
              </w:rPr>
              <m:t>T</m:t>
            </m:r>
          </m:e>
          <m:sub>
            <m:r>
              <w:rPr>
                <w:rFonts w:ascii="Cambria Math" w:hAnsi="Cambria Math"/>
                <w:noProof/>
              </w:rPr>
              <m:t>t</m:t>
            </m:r>
          </m:sub>
        </m:sSub>
        <m:d>
          <m:dPr>
            <m:ctrlPr>
              <w:rPr>
                <w:rFonts w:ascii="Cambria Math" w:hAnsi="Cambria Math"/>
                <w:i/>
                <w:noProof/>
              </w:rPr>
            </m:ctrlPr>
          </m:dPr>
          <m:e>
            <m:r>
              <w:rPr>
                <w:rFonts w:ascii="Cambria Math" w:hAnsi="Cambria Math"/>
                <w:noProof/>
              </w:rPr>
              <m:t>k+2</m:t>
            </m:r>
          </m:e>
        </m:d>
        <m:r>
          <w:rPr>
            <w:rFonts w:ascii="Cambria Math" w:hAnsi="Cambria Math"/>
          </w:rPr>
          <m:t>)</m:t>
        </m:r>
      </m:oMath>
      <w:r w:rsidR="004E1EBE">
        <w:rPr>
          <w:noProof/>
        </w:rPr>
        <w:t xml:space="preserve">                                  (11)</w:t>
      </w:r>
    </w:p>
    <w:p w14:paraId="32873C4D" w14:textId="6B605641" w:rsidR="004E1EBE" w:rsidRPr="004E1EBE" w:rsidRDefault="004E1EBE" w:rsidP="00C26ED6">
      <w:pPr>
        <w:rPr>
          <w:noProof/>
        </w:rPr>
      </w:pPr>
    </w:p>
    <w:p w14:paraId="6DAADBD2" w14:textId="2516B38B" w:rsidR="00C26ED6" w:rsidRPr="003E1A91" w:rsidRDefault="00C26ED6" w:rsidP="003E1A91">
      <w:pPr>
        <w:spacing w:line="340" w:lineRule="exact"/>
        <w:ind w:firstLineChars="200" w:firstLine="420"/>
        <w:rPr>
          <w:rFonts w:ascii="宋体" w:hAnsi="宋体"/>
        </w:rPr>
      </w:pPr>
      <w:r w:rsidRPr="003E1A91">
        <w:rPr>
          <w:rFonts w:ascii="宋体" w:hAnsi="宋体" w:hint="eastAsia"/>
        </w:rPr>
        <w:t>如果</w:t>
      </w:r>
      <w:r w:rsidRPr="003E1A91">
        <w:rPr>
          <w:rFonts w:ascii="宋体" w:hAnsi="宋体"/>
        </w:rPr>
        <w:t>Q</w:t>
      </w:r>
      <w:r w:rsidRPr="003E1A91">
        <w:rPr>
          <w:rFonts w:ascii="宋体" w:hAnsi="宋体" w:hint="eastAsia"/>
        </w:rPr>
        <w:t>是可逆的，那么</w:t>
      </w:r>
      <w:r w:rsidRPr="003E1A91">
        <w:rPr>
          <w:rFonts w:ascii="宋体" w:hAnsi="宋体"/>
        </w:rPr>
        <w:t xml:space="preserve">E˜ </w:t>
      </w:r>
      <w:r w:rsidRPr="003E1A91">
        <w:rPr>
          <w:rFonts w:ascii="宋体" w:hAnsi="宋体" w:hint="eastAsia"/>
        </w:rPr>
        <w:t>≡</w:t>
      </w:r>
      <w:r w:rsidRPr="003E1A91">
        <w:rPr>
          <w:rFonts w:ascii="宋体" w:hAnsi="宋体"/>
        </w:rPr>
        <w:t xml:space="preserve"> </w:t>
      </w:r>
      <w:proofErr w:type="spellStart"/>
      <w:r w:rsidRPr="003E1A91">
        <w:rPr>
          <w:rFonts w:ascii="宋体" w:hAnsi="宋体"/>
        </w:rPr>
        <w:t>ηE</w:t>
      </w:r>
      <w:proofErr w:type="spellEnd"/>
      <w:r w:rsidRPr="003E1A91">
        <w:rPr>
          <w:rFonts w:ascii="宋体" w:hAnsi="宋体"/>
        </w:rPr>
        <w:t xml:space="preserve"> = T(</w:t>
      </w:r>
      <w:r w:rsidRPr="003E1A91">
        <w:rPr>
          <w:rFonts w:ascii="微软雅黑" w:eastAsia="微软雅黑" w:hAnsi="微软雅黑" w:cs="微软雅黑" w:hint="eastAsia"/>
        </w:rPr>
        <w:t>−</w:t>
      </w:r>
      <w:r w:rsidRPr="003E1A91">
        <w:rPr>
          <w:rFonts w:ascii="宋体" w:hAnsi="宋体"/>
        </w:rPr>
        <w:t xml:space="preserve">1) </w:t>
      </w:r>
      <w:r w:rsidRPr="003E1A91">
        <w:rPr>
          <w:rFonts w:ascii="微软雅黑" w:eastAsia="微软雅黑" w:hAnsi="微软雅黑" w:cs="微软雅黑" w:hint="eastAsia"/>
        </w:rPr>
        <w:t>−</w:t>
      </w:r>
      <w:r w:rsidRPr="003E1A91">
        <w:rPr>
          <w:rFonts w:ascii="宋体" w:hAnsi="宋体"/>
        </w:rPr>
        <w:t xml:space="preserve"> 2</w:t>
      </w:r>
      <m:oMath>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t</m:t>
            </m:r>
          </m:sub>
        </m:sSub>
      </m:oMath>
      <w:r w:rsidRPr="003E1A91">
        <w:rPr>
          <w:rFonts w:ascii="宋体" w:hAnsi="宋体" w:hint="eastAsia"/>
        </w:rPr>
        <w:t>。根据定义，</w:t>
      </w:r>
      <w:r w:rsidRPr="003E1A91">
        <w:rPr>
          <w:rFonts w:ascii="宋体" w:hAnsi="宋体"/>
        </w:rPr>
        <w:t xml:space="preserve">Tt(0) = </w:t>
      </w:r>
      <w:proofErr w:type="spellStart"/>
      <w:r w:rsidRPr="003E1A91">
        <w:rPr>
          <w:rFonts w:ascii="宋体" w:hAnsi="宋体"/>
        </w:rPr>
        <w:t>ηJtJ</w:t>
      </w:r>
      <w:r w:rsidRPr="003E1A91">
        <w:rPr>
          <w:rFonts w:ascii="宋体" w:hAnsi="宋体" w:hint="eastAsia"/>
        </w:rPr>
        <w:t>t</w:t>
      </w:r>
      <w:proofErr w:type="spellEnd"/>
      <w:r w:rsidRPr="003E1A91">
        <w:rPr>
          <w:rFonts w:ascii="宋体" w:hAnsi="宋体" w:hint="eastAsia"/>
        </w:rPr>
        <w:t xml:space="preserve"> = ηλ</w:t>
      </w:r>
      <w:proofErr w:type="spellStart"/>
      <w:r w:rsidRPr="003E1A91">
        <w:rPr>
          <w:rFonts w:ascii="宋体" w:hAnsi="宋体" w:hint="eastAsia"/>
        </w:rPr>
        <w:t>max,t</w:t>
      </w:r>
      <w:proofErr w:type="spellEnd"/>
      <w:r w:rsidRPr="003E1A91">
        <w:rPr>
          <w:rFonts w:ascii="宋体" w:hAnsi="宋体" w:hint="eastAsia"/>
        </w:rPr>
        <w:t>是（经过缩放的）NTK特征值。在这些坐标中，EOS行为对应于在</w:t>
      </w:r>
      <m:oMath>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t</m:t>
            </m:r>
          </m:sub>
        </m:sSub>
      </m:oMath>
      <w:r w:rsidRPr="003E1A91">
        <w:rPr>
          <w:rFonts w:ascii="宋体" w:hAnsi="宋体" w:hint="eastAsia"/>
        </w:rPr>
        <w:t>趋近于0时保持Tt(0)接近值2的动态。</w:t>
      </w:r>
    </w:p>
    <w:p w14:paraId="364E5125" w14:textId="1A3CDD57" w:rsidR="00C26ED6" w:rsidRPr="003E1A91" w:rsidRDefault="00C26ED6" w:rsidP="003E1A91">
      <w:pPr>
        <w:spacing w:line="340" w:lineRule="exact"/>
        <w:ind w:firstLineChars="200" w:firstLine="420"/>
        <w:rPr>
          <w:rFonts w:ascii="宋体" w:hAnsi="宋体"/>
        </w:rPr>
      </w:pPr>
      <w:r w:rsidRPr="003E1A91">
        <w:rPr>
          <w:rFonts w:ascii="宋体" w:hAnsi="宋体" w:hint="eastAsia"/>
        </w:rPr>
        <w:t>在本节的其余部分，我们将专注于P = 2的情况。正如我们将看到的，这使我们能够仅通过z˜和T(0)（残差和曲率）来表示动态。</w:t>
      </w:r>
    </w:p>
    <w:p w14:paraId="758BC46A" w14:textId="77777777" w:rsidR="00C26ED6" w:rsidRPr="00E35A09" w:rsidRDefault="00C26ED6" w:rsidP="00C26ED6">
      <w:pPr>
        <w:spacing w:before="120" w:after="120"/>
        <w:rPr>
          <w:rFonts w:ascii="黑体" w:eastAsia="黑体" w:hAnsi="黑体"/>
          <w:szCs w:val="21"/>
        </w:rPr>
      </w:pPr>
      <w:r w:rsidRPr="00E35A09">
        <w:rPr>
          <w:rFonts w:ascii="黑体" w:eastAsia="黑体" w:hAnsi="黑体" w:hint="eastAsia"/>
          <w:szCs w:val="21"/>
        </w:rPr>
        <w:lastRenderedPageBreak/>
        <w:t>3</w:t>
      </w:r>
      <w:r w:rsidRPr="00E35A09">
        <w:rPr>
          <w:rFonts w:ascii="黑体" w:eastAsia="黑体" w:hAnsi="黑体"/>
          <w:szCs w:val="21"/>
        </w:rPr>
        <w:t>.2.1</w:t>
      </w:r>
      <w:r w:rsidRPr="00E35A09">
        <w:rPr>
          <w:rFonts w:ascii="黑体" w:eastAsia="黑体" w:hAnsi="黑体" w:hint="eastAsia"/>
          <w:szCs w:val="21"/>
        </w:rPr>
        <w:t>减少弹射动力</w:t>
      </w:r>
    </w:p>
    <w:p w14:paraId="75B149B4" w14:textId="715F3FF3" w:rsidR="00C26ED6" w:rsidRPr="003E1A91" w:rsidRDefault="00C26ED6" w:rsidP="003E1A91">
      <w:pPr>
        <w:spacing w:line="340" w:lineRule="exact"/>
        <w:ind w:firstLineChars="200" w:firstLine="420"/>
        <w:rPr>
          <w:rFonts w:ascii="宋体" w:hAnsi="宋体"/>
        </w:rPr>
      </w:pPr>
      <w:r w:rsidRPr="003E1A91">
        <w:rPr>
          <w:rFonts w:ascii="宋体" w:hAnsi="宋体" w:hint="eastAsia"/>
        </w:rPr>
        <w:t>如果</w:t>
      </w:r>
      <w:r w:rsidRPr="003E1A91">
        <w:rPr>
          <w:rFonts w:ascii="宋体" w:hAnsi="宋体"/>
        </w:rPr>
        <w:t>Q</w:t>
      </w:r>
      <w:r w:rsidRPr="003E1A91">
        <w:rPr>
          <w:rFonts w:ascii="宋体" w:hAnsi="宋体" w:hint="eastAsia"/>
        </w:rPr>
        <w:t>的特征值是</w:t>
      </w:r>
      <w:r w:rsidRPr="003E1A91">
        <w:rPr>
          <w:rFonts w:ascii="宋体" w:hAnsi="宋体"/>
        </w:rPr>
        <w:t>{-ω</w:t>
      </w:r>
      <w:r w:rsidRPr="003E1A91">
        <w:rPr>
          <w:rFonts w:ascii="宋体" w:hAnsi="宋体" w:hint="eastAsia"/>
        </w:rPr>
        <w:t>，ω</w:t>
      </w:r>
      <w:r w:rsidRPr="003E1A91">
        <w:rPr>
          <w:rFonts w:ascii="宋体" w:hAnsi="宋体"/>
        </w:rPr>
        <w:t>}</w:t>
      </w:r>
      <w:r w:rsidRPr="003E1A91">
        <w:rPr>
          <w:rFonts w:ascii="宋体" w:hAnsi="宋体" w:hint="eastAsia"/>
        </w:rPr>
        <w:t>，且</w:t>
      </w:r>
      <m:oMath>
        <m:acc>
          <m:accPr>
            <m:chr m:val="̃"/>
            <m:ctrlPr>
              <w:rPr>
                <w:rFonts w:ascii="Cambria Math" w:hAnsi="Cambria Math"/>
              </w:rPr>
            </m:ctrlPr>
          </m:accPr>
          <m:e>
            <m:r>
              <w:rPr>
                <w:rFonts w:ascii="Cambria Math" w:hAnsi="Cambria Math"/>
              </w:rPr>
              <m:t>E</m:t>
            </m:r>
          </m:e>
        </m:acc>
      </m:oMath>
      <w:r w:rsidRPr="003E1A91">
        <w:rPr>
          <w:rFonts w:ascii="宋体" w:hAnsi="宋体"/>
        </w:rPr>
        <w:t>= 0</w:t>
      </w:r>
      <w:r w:rsidRPr="003E1A91">
        <w:rPr>
          <w:rFonts w:ascii="宋体" w:hAnsi="宋体" w:hint="eastAsia"/>
        </w:rPr>
        <w:t>，那么该模型变成了等效于一个单隐藏层线性网络，其中只有一个训练数据点（附录</w:t>
      </w:r>
      <w:r w:rsidRPr="003E1A91">
        <w:rPr>
          <w:rFonts w:ascii="宋体" w:hAnsi="宋体"/>
        </w:rPr>
        <w:t>A.2</w:t>
      </w:r>
      <w:r w:rsidRPr="003E1A91">
        <w:rPr>
          <w:rFonts w:ascii="宋体" w:hAnsi="宋体" w:hint="eastAsia"/>
        </w:rPr>
        <w:t>）</w:t>
      </w:r>
      <w:r w:rsidRPr="003E1A91">
        <w:rPr>
          <w:rFonts w:ascii="宋体" w:hAnsi="宋体"/>
        </w:rPr>
        <w:t xml:space="preserve"> - </w:t>
      </w:r>
      <w:r w:rsidRPr="003E1A91">
        <w:rPr>
          <w:rFonts w:ascii="宋体" w:hAnsi="宋体" w:hint="eastAsia"/>
        </w:rPr>
        <w:t>也被称为弹射阶段动态。这个模型不表现出尖锐化或稳定边缘行为</w:t>
      </w:r>
      <w:r w:rsidR="001C252C">
        <w:rPr>
          <w:rFonts w:ascii="宋体" w:hAnsi="宋体"/>
        </w:rPr>
        <w:fldChar w:fldCharType="begin"/>
      </w:r>
      <w:r w:rsidR="001C252C">
        <w:rPr>
          <w:rFonts w:ascii="宋体" w:hAnsi="宋体"/>
        </w:rPr>
        <w:instrText xml:space="preserve"> </w:instrText>
      </w:r>
      <w:r w:rsidR="001C252C">
        <w:rPr>
          <w:rFonts w:ascii="宋体" w:hAnsi="宋体" w:hint="eastAsia"/>
        </w:rPr>
        <w:instrText>REF _Ref153544586 \r \h</w:instrText>
      </w:r>
      <w:r w:rsidR="001C252C">
        <w:rPr>
          <w:rFonts w:ascii="宋体" w:hAnsi="宋体"/>
        </w:rPr>
        <w:instrText xml:space="preserve"> </w:instrText>
      </w:r>
      <w:r w:rsidR="001C252C">
        <w:rPr>
          <w:rFonts w:ascii="宋体" w:hAnsi="宋体"/>
        </w:rPr>
      </w:r>
      <w:r w:rsidR="001C252C">
        <w:rPr>
          <w:rFonts w:ascii="宋体" w:hAnsi="宋体"/>
        </w:rPr>
        <w:fldChar w:fldCharType="separate"/>
      </w:r>
      <w:r w:rsidR="001C252C">
        <w:rPr>
          <w:rFonts w:ascii="宋体" w:hAnsi="宋体"/>
        </w:rPr>
        <w:t>[13]</w:t>
      </w:r>
      <w:r w:rsidR="001C252C">
        <w:rPr>
          <w:rFonts w:ascii="宋体" w:hAnsi="宋体"/>
        </w:rPr>
        <w:fldChar w:fldCharType="end"/>
      </w:r>
      <w:r w:rsidR="001C252C">
        <w:rPr>
          <w:rFonts w:ascii="宋体" w:hAnsi="宋体"/>
        </w:rPr>
        <w:fldChar w:fldCharType="begin"/>
      </w:r>
      <w:r w:rsidR="001C252C">
        <w:rPr>
          <w:rFonts w:ascii="宋体" w:hAnsi="宋体"/>
        </w:rPr>
        <w:instrText xml:space="preserve"> REF _Ref153544596 \r \h </w:instrText>
      </w:r>
      <w:r w:rsidR="001C252C">
        <w:rPr>
          <w:rFonts w:ascii="宋体" w:hAnsi="宋体"/>
        </w:rPr>
      </w:r>
      <w:r w:rsidR="001C252C">
        <w:rPr>
          <w:rFonts w:ascii="宋体" w:hAnsi="宋体"/>
        </w:rPr>
        <w:fldChar w:fldCharType="separate"/>
      </w:r>
      <w:r w:rsidR="001C252C">
        <w:rPr>
          <w:rFonts w:ascii="宋体" w:hAnsi="宋体"/>
        </w:rPr>
        <w:t>[14]</w:t>
      </w:r>
      <w:r w:rsidR="001C252C">
        <w:rPr>
          <w:rFonts w:ascii="宋体" w:hAnsi="宋体"/>
        </w:rPr>
        <w:fldChar w:fldCharType="end"/>
      </w:r>
      <w:r w:rsidRPr="003E1A91">
        <w:rPr>
          <w:rFonts w:ascii="宋体" w:hAnsi="宋体" w:hint="eastAsia"/>
        </w:rPr>
        <w:t>。我们可以在</w:t>
      </w:r>
      <m:oMath>
        <m:acc>
          <m:accPr>
            <m:chr m:val="̃"/>
            <m:ctrlPr>
              <w:rPr>
                <w:rFonts w:ascii="Cambria Math" w:hAnsi="Cambria Math"/>
              </w:rPr>
            </m:ctrlPr>
          </m:accPr>
          <m:e>
            <m:r>
              <w:rPr>
                <w:rFonts w:ascii="Cambria Math" w:hAnsi="Cambria Math"/>
              </w:rPr>
              <m:t>z</m:t>
            </m:r>
          </m:e>
        </m:acc>
      </m:oMath>
      <w:r w:rsidRPr="003E1A91">
        <w:rPr>
          <w:rFonts w:ascii="宋体" w:hAnsi="宋体"/>
        </w:rPr>
        <w:t xml:space="preserve"> </w:t>
      </w:r>
      <w:r w:rsidRPr="003E1A91">
        <w:rPr>
          <w:rFonts w:ascii="微软雅黑" w:eastAsia="微软雅黑" w:hAnsi="微软雅黑" w:cs="微软雅黑" w:hint="eastAsia"/>
        </w:rPr>
        <w:t>−</w:t>
      </w:r>
      <w:r w:rsidRPr="003E1A91">
        <w:rPr>
          <w:rFonts w:ascii="宋体" w:hAnsi="宋体"/>
        </w:rPr>
        <w:t xml:space="preserve"> T(0)</w:t>
      </w:r>
      <w:r w:rsidRPr="003E1A91">
        <w:rPr>
          <w:rFonts w:ascii="宋体" w:hAnsi="宋体" w:hint="eastAsia"/>
        </w:rPr>
        <w:t>坐标中证明这一点。我们假设不失一般性，特征值为</w:t>
      </w:r>
      <w:r w:rsidRPr="003E1A91">
        <w:rPr>
          <w:rFonts w:ascii="宋体" w:hAnsi="宋体"/>
        </w:rPr>
        <w:t xml:space="preserve">{-1, 1} - </w:t>
      </w:r>
      <w:r w:rsidRPr="003E1A91">
        <w:rPr>
          <w:rFonts w:ascii="宋体" w:hAnsi="宋体" w:hint="eastAsia"/>
        </w:rPr>
        <w:t>这可以通过重新缩放</w:t>
      </w:r>
      <w:r w:rsidRPr="003E1A91">
        <w:rPr>
          <w:rFonts w:ascii="宋体" w:hAnsi="宋体"/>
        </w:rPr>
        <w:t>z˜</w:t>
      </w:r>
      <w:r w:rsidRPr="003E1A91">
        <w:rPr>
          <w:rFonts w:ascii="宋体" w:hAnsi="宋体" w:hint="eastAsia"/>
        </w:rPr>
        <w:t>来实现。我们可以将动态重写为仅涉及</w:t>
      </w:r>
      <w:r w:rsidRPr="003E1A91">
        <w:rPr>
          <w:rFonts w:ascii="宋体" w:hAnsi="宋体"/>
        </w:rPr>
        <w:t>z˜</w:t>
      </w:r>
      <w:r w:rsidRPr="003E1A91">
        <w:rPr>
          <w:rFonts w:ascii="宋体" w:hAnsi="宋体" w:hint="eastAsia"/>
        </w:rPr>
        <w:t>和曲率</w:t>
      </w:r>
      <w:r w:rsidRPr="003E1A91">
        <w:rPr>
          <w:rFonts w:ascii="宋体" w:hAnsi="宋体"/>
        </w:rPr>
        <w:t>T(0)</w:t>
      </w:r>
      <w:r w:rsidRPr="003E1A91">
        <w:rPr>
          <w:rFonts w:ascii="宋体" w:hAnsi="宋体" w:hint="eastAsia"/>
        </w:rPr>
        <w:t>（附录</w:t>
      </w:r>
      <w:r w:rsidRPr="003E1A91">
        <w:rPr>
          <w:rFonts w:ascii="宋体" w:hAnsi="宋体"/>
        </w:rPr>
        <w:t>B.3</w:t>
      </w:r>
      <w:r w:rsidRPr="003E1A91">
        <w:rPr>
          <w:rFonts w:ascii="宋体" w:hAnsi="宋体" w:hint="eastAsia"/>
        </w:rPr>
        <w:t>）：</w:t>
      </w:r>
    </w:p>
    <w:p w14:paraId="0733D460" w14:textId="3DC4DF09" w:rsidR="004C423A" w:rsidRDefault="00000000" w:rsidP="004C423A">
      <w:pPr>
        <w:ind w:left="210" w:hangingChars="100" w:hanging="210"/>
        <w:rPr>
          <w:noProof/>
        </w:rPr>
      </w:pP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z</m:t>
                </m:r>
              </m:e>
            </m:acc>
          </m:e>
          <m:sub>
            <m:r>
              <w:rPr>
                <w:rFonts w:ascii="Cambria Math" w:hAnsi="Cambria Math"/>
                <w:noProof/>
              </w:rPr>
              <m:t>t+1</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z</m:t>
                </m:r>
              </m:e>
            </m:acc>
          </m:e>
          <m:sub>
            <m:r>
              <w:rPr>
                <w:rFonts w:ascii="Cambria Math" w:hAnsi="Cambria Math"/>
                <w:noProof/>
              </w:rPr>
              <m:t>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z</m:t>
                </m:r>
              </m:e>
            </m:acc>
          </m:e>
          <m:sub>
            <m:r>
              <w:rPr>
                <w:rFonts w:ascii="Cambria Math" w:hAnsi="Cambria Math"/>
                <w:noProof/>
              </w:rPr>
              <m:t>t</m:t>
            </m:r>
          </m:sub>
        </m:sSub>
        <m:sSub>
          <m:sSubPr>
            <m:ctrlPr>
              <w:rPr>
                <w:rFonts w:ascii="Cambria Math" w:hAnsi="Cambria Math"/>
                <w:i/>
                <w:noProof/>
              </w:rPr>
            </m:ctrlPr>
          </m:sSubPr>
          <m:e>
            <m:r>
              <w:rPr>
                <w:rFonts w:ascii="Cambria Math" w:hAnsi="Cambria Math"/>
                <w:noProof/>
              </w:rPr>
              <m:t>T</m:t>
            </m:r>
          </m:e>
          <m:sub>
            <m:r>
              <w:rPr>
                <w:rFonts w:ascii="Cambria Math" w:hAnsi="Cambria Math"/>
                <w:noProof/>
              </w:rPr>
              <m:t>t</m:t>
            </m:r>
          </m:sub>
        </m:sSub>
        <m:r>
          <w:rPr>
            <w:rFonts w:ascii="Cambria Math" w:hAnsi="Cambria Math"/>
            <w:noProof/>
          </w:rPr>
          <m:t>(0)+</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d>
          <m:dPr>
            <m:ctrlPr>
              <w:rPr>
                <w:rFonts w:ascii="Cambria Math" w:hAnsi="Cambria Math"/>
                <w:i/>
                <w:noProof/>
              </w:rPr>
            </m:ctrlPr>
          </m:dPr>
          <m:e>
            <m:sSup>
              <m:sSupPr>
                <m:ctrlPr>
                  <w:rPr>
                    <w:rFonts w:ascii="Cambria Math" w:hAnsi="Cambria Math"/>
                    <w:i/>
                    <w:noProof/>
                  </w:rPr>
                </m:ctrlPr>
              </m:sSupPr>
              <m:e>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z</m:t>
                        </m:r>
                      </m:e>
                    </m:acc>
                  </m:e>
                  <m:sub>
                    <m:r>
                      <w:rPr>
                        <w:rFonts w:ascii="Cambria Math" w:hAnsi="Cambria Math"/>
                        <w:noProof/>
                      </w:rPr>
                      <m:t>t</m:t>
                    </m:r>
                  </m:sub>
                </m:sSub>
              </m:e>
              <m:sup>
                <m:r>
                  <w:rPr>
                    <w:rFonts w:ascii="Cambria Math" w:hAnsi="Cambria Math"/>
                    <w:noProof/>
                  </w:rPr>
                  <m:t>2</m:t>
                </m:r>
              </m:sup>
            </m:sSup>
          </m:e>
        </m:d>
        <m:r>
          <w:rPr>
            <w:rFonts w:ascii="Cambria Math" w:hAnsi="Cambria Math"/>
            <w:noProof/>
          </w:rPr>
          <m:t>(2</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z</m:t>
                </m:r>
              </m:e>
            </m:acc>
          </m:e>
          <m:sub>
            <m:r>
              <w:rPr>
                <w:rFonts w:ascii="Cambria Math" w:hAnsi="Cambria Math"/>
                <w:noProof/>
              </w:rPr>
              <m:t>t</m:t>
            </m:r>
          </m:sub>
        </m:sSub>
        <m:r>
          <w:rPr>
            <w:rFonts w:ascii="Cambria Math" w:hAnsi="Cambria Math"/>
            <w:noProof/>
          </w:rPr>
          <m:t>+</m:t>
        </m:r>
        <m:acc>
          <m:accPr>
            <m:chr m:val="̃"/>
            <m:ctrlPr>
              <w:rPr>
                <w:rFonts w:ascii="Cambria Math" w:hAnsi="Cambria Math"/>
                <w:i/>
                <w:noProof/>
              </w:rPr>
            </m:ctrlPr>
          </m:accPr>
          <m:e>
            <m:r>
              <w:rPr>
                <w:rFonts w:ascii="Cambria Math" w:hAnsi="Cambria Math"/>
                <w:noProof/>
              </w:rPr>
              <m:t>E</m:t>
            </m:r>
          </m:e>
        </m:acc>
        <m:r>
          <w:rPr>
            <w:rFonts w:ascii="Cambria Math" w:hAnsi="Cambria Math"/>
            <w:noProof/>
          </w:rPr>
          <m:t>)</m:t>
        </m:r>
      </m:oMath>
      <w:r w:rsidR="004C423A">
        <w:rPr>
          <w:noProof/>
        </w:rPr>
        <w:t xml:space="preserve">                                        </w:t>
      </w:r>
      <w:r w:rsidR="001B4481">
        <w:rPr>
          <w:noProof/>
        </w:rPr>
        <w:t xml:space="preserve"> </w:t>
      </w:r>
      <w:r w:rsidR="004C423A">
        <w:rPr>
          <w:noProof/>
        </w:rPr>
        <w:t xml:space="preserve"> (12)</w:t>
      </w:r>
    </w:p>
    <w:p w14:paraId="58242EFB" w14:textId="51D516EC" w:rsidR="004C423A" w:rsidRDefault="00000000" w:rsidP="00C26ED6">
      <w:pPr>
        <w:rPr>
          <w:noProof/>
        </w:rPr>
      </w:pPr>
      <m:oMath>
        <m:sSub>
          <m:sSubPr>
            <m:ctrlPr>
              <w:rPr>
                <w:rFonts w:ascii="Cambria Math" w:hAnsi="Cambria Math"/>
                <w:i/>
                <w:noProof/>
              </w:rPr>
            </m:ctrlPr>
          </m:sSubPr>
          <m:e>
            <m:r>
              <w:rPr>
                <w:rFonts w:ascii="Cambria Math" w:hAnsi="Cambria Math"/>
                <w:noProof/>
              </w:rPr>
              <m:t>T</m:t>
            </m:r>
          </m:e>
          <m:sub>
            <m:r>
              <w:rPr>
                <w:rFonts w:ascii="Cambria Math" w:hAnsi="Cambria Math"/>
                <w:noProof/>
              </w:rPr>
              <m:t>t+1</m:t>
            </m:r>
          </m:sub>
        </m:sSub>
        <m:d>
          <m:dPr>
            <m:ctrlPr>
              <w:rPr>
                <w:rFonts w:ascii="Cambria Math" w:hAnsi="Cambria Math"/>
                <w:i/>
                <w:noProof/>
              </w:rPr>
            </m:ctrlPr>
          </m:dPr>
          <m:e>
            <m:r>
              <w:rPr>
                <w:rFonts w:ascii="Cambria Math" w:hAnsi="Cambria Math"/>
                <w:noProof/>
              </w:rPr>
              <m:t>0</m:t>
            </m:r>
          </m:e>
        </m:d>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t</m:t>
            </m:r>
          </m:sub>
        </m:sSub>
        <m:d>
          <m:dPr>
            <m:ctrlPr>
              <w:rPr>
                <w:rFonts w:ascii="Cambria Math" w:hAnsi="Cambria Math"/>
                <w:i/>
                <w:noProof/>
              </w:rPr>
            </m:ctrlPr>
          </m:dPr>
          <m:e>
            <m:r>
              <w:rPr>
                <w:rFonts w:ascii="Cambria Math" w:hAnsi="Cambria Math"/>
                <w:noProof/>
              </w:rPr>
              <m:t>0</m:t>
            </m:r>
          </m:e>
        </m:d>
        <m:r>
          <w:rPr>
            <w:rFonts w:ascii="Cambria Math" w:hAnsi="Cambria Math"/>
            <w:noProof/>
          </w:rPr>
          <m:t>=-2</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z</m:t>
                </m:r>
              </m:e>
            </m:acc>
          </m:e>
          <m:sub>
            <m:r>
              <w:rPr>
                <w:rFonts w:ascii="Cambria Math" w:hAnsi="Cambria Math"/>
                <w:noProof/>
              </w:rPr>
              <m:t>t</m:t>
            </m:r>
          </m:sub>
        </m:sSub>
        <m:d>
          <m:dPr>
            <m:ctrlPr>
              <w:rPr>
                <w:rFonts w:ascii="Cambria Math" w:hAnsi="Cambria Math"/>
                <w:i/>
                <w:noProof/>
              </w:rPr>
            </m:ctrlPr>
          </m:dPr>
          <m:e>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z</m:t>
                    </m:r>
                  </m:e>
                </m:acc>
              </m:e>
              <m:sub>
                <m:r>
                  <w:rPr>
                    <w:rFonts w:ascii="Cambria Math" w:hAnsi="Cambria Math"/>
                    <w:noProof/>
                  </w:rPr>
                  <m:t>t</m:t>
                </m:r>
              </m:sub>
            </m:sSub>
            <m:r>
              <w:rPr>
                <w:rFonts w:ascii="Cambria Math" w:hAnsi="Cambria Math"/>
                <w:noProof/>
              </w:rPr>
              <m:t>+</m:t>
            </m:r>
            <m:acc>
              <m:accPr>
                <m:chr m:val="̃"/>
                <m:ctrlPr>
                  <w:rPr>
                    <w:rFonts w:ascii="Cambria Math" w:hAnsi="Cambria Math"/>
                    <w:i/>
                    <w:noProof/>
                  </w:rPr>
                </m:ctrlPr>
              </m:accPr>
              <m:e>
                <m:r>
                  <w:rPr>
                    <w:rFonts w:ascii="Cambria Math" w:hAnsi="Cambria Math"/>
                    <w:noProof/>
                  </w:rPr>
                  <m:t>E</m:t>
                </m:r>
              </m:e>
            </m:acc>
          </m:e>
        </m:d>
        <m:r>
          <w:rPr>
            <w:rFonts w:ascii="Cambria Math" w:hAnsi="Cambria Math"/>
            <w:noProof/>
          </w:rPr>
          <m:t>+</m:t>
        </m:r>
        <m:sSup>
          <m:sSupPr>
            <m:ctrlPr>
              <w:rPr>
                <w:rFonts w:ascii="Cambria Math" w:hAnsi="Cambria Math"/>
                <w:i/>
                <w:noProof/>
              </w:rPr>
            </m:ctrlPr>
          </m:sSupPr>
          <m:e>
            <m:sSub>
              <m:sSubPr>
                <m:ctrlPr>
                  <w:rPr>
                    <w:rFonts w:ascii="Cambria Math" w:hAnsi="Cambria Math"/>
                    <w:i/>
                    <w:noProof/>
                  </w:rPr>
                </m:ctrlPr>
              </m:sSubPr>
              <m:e>
                <m:r>
                  <w:rPr>
                    <w:rFonts w:ascii="Cambria Math" w:hAnsi="Cambria Math"/>
                    <w:noProof/>
                  </w:rPr>
                  <m:t>z</m:t>
                </m:r>
              </m:e>
              <m:sub>
                <m:r>
                  <w:rPr>
                    <w:rFonts w:ascii="Cambria Math" w:hAnsi="Cambria Math"/>
                    <w:noProof/>
                  </w:rPr>
                  <m:t>t</m:t>
                </m:r>
              </m:sub>
            </m:sSub>
          </m:e>
          <m:sup>
            <m:r>
              <w:rPr>
                <w:rFonts w:ascii="Cambria Math" w:hAnsi="Cambria Math"/>
                <w:noProof/>
              </w:rPr>
              <m:t>2</m:t>
            </m:r>
          </m:sup>
        </m:sSup>
        <m:sSub>
          <m:sSubPr>
            <m:ctrlPr>
              <w:rPr>
                <w:rFonts w:ascii="Cambria Math" w:hAnsi="Cambria Math"/>
                <w:i/>
                <w:noProof/>
              </w:rPr>
            </m:ctrlPr>
          </m:sSubPr>
          <m:e>
            <m:r>
              <w:rPr>
                <w:rFonts w:ascii="Cambria Math" w:hAnsi="Cambria Math"/>
                <w:noProof/>
              </w:rPr>
              <m:t>T</m:t>
            </m:r>
          </m:e>
          <m:sub>
            <m:r>
              <w:rPr>
                <w:rFonts w:ascii="Cambria Math" w:hAnsi="Cambria Math"/>
                <w:noProof/>
              </w:rPr>
              <m:t>t</m:t>
            </m:r>
          </m:sub>
        </m:sSub>
        <m:d>
          <m:dPr>
            <m:ctrlPr>
              <w:rPr>
                <w:rFonts w:ascii="Cambria Math" w:hAnsi="Cambria Math"/>
                <w:i/>
                <w:noProof/>
              </w:rPr>
            </m:ctrlPr>
          </m:dPr>
          <m:e>
            <m:r>
              <w:rPr>
                <w:rFonts w:ascii="Cambria Math" w:hAnsi="Cambria Math"/>
                <w:noProof/>
              </w:rPr>
              <m:t>0</m:t>
            </m:r>
          </m:e>
        </m:d>
      </m:oMath>
      <w:r w:rsidR="004C423A">
        <w:rPr>
          <w:noProof/>
        </w:rPr>
        <w:t xml:space="preserve">                                       (13)</w:t>
      </w:r>
    </w:p>
    <w:p w14:paraId="2D65815E" w14:textId="544C6BAE" w:rsidR="00C26ED6" w:rsidRPr="003E1A91" w:rsidRDefault="00C26ED6" w:rsidP="003E1A91">
      <w:pPr>
        <w:spacing w:line="340" w:lineRule="exact"/>
        <w:ind w:firstLineChars="200" w:firstLine="420"/>
        <w:rPr>
          <w:rFonts w:ascii="宋体" w:hAnsi="宋体"/>
        </w:rPr>
      </w:pPr>
      <w:r w:rsidRPr="003E1A91">
        <w:rPr>
          <w:rFonts w:ascii="宋体" w:hAnsi="宋体" w:hint="eastAsia"/>
        </w:rPr>
        <w:t>对于</w:t>
      </w:r>
      <m:oMath>
        <m:acc>
          <m:accPr>
            <m:chr m:val="̃"/>
            <m:ctrlPr>
              <w:rPr>
                <w:rFonts w:ascii="Cambria Math" w:hAnsi="Cambria Math"/>
              </w:rPr>
            </m:ctrlPr>
          </m:accPr>
          <m:e>
            <m:r>
              <w:rPr>
                <w:rFonts w:ascii="Cambria Math" w:hAnsi="Cambria Math"/>
              </w:rPr>
              <m:t>E</m:t>
            </m:r>
          </m:e>
        </m:acc>
      </m:oMath>
      <w:r w:rsidRPr="003E1A91">
        <w:rPr>
          <w:rFonts w:ascii="宋体" w:hAnsi="宋体"/>
        </w:rPr>
        <w:t>= 0</w:t>
      </w:r>
      <w:r w:rsidRPr="003E1A91">
        <w:rPr>
          <w:rFonts w:ascii="宋体" w:hAnsi="宋体" w:hint="eastAsia"/>
        </w:rPr>
        <w:t>，我们可以看到</w:t>
      </w:r>
      <w:r w:rsidRPr="003E1A91">
        <w:rPr>
          <w:rFonts w:ascii="宋体" w:hAnsi="宋体"/>
        </w:rPr>
        <w:t>sign(</w:t>
      </w:r>
      <w:r w:rsidRPr="003E1A91">
        <w:rPr>
          <w:rFonts w:ascii="微软雅黑" w:eastAsia="微软雅黑" w:hAnsi="微软雅黑" w:cs="微软雅黑" w:hint="eastAsia"/>
        </w:rPr>
        <w:t>∆</w:t>
      </w:r>
      <w:r w:rsidRPr="003E1A91">
        <w:rPr>
          <w:rFonts w:ascii="宋体" w:hAnsi="宋体"/>
        </w:rPr>
        <w:t>T(0)) = sign(Tt(0)</w:t>
      </w:r>
      <w:r w:rsidRPr="003E1A91">
        <w:rPr>
          <w:rFonts w:ascii="微软雅黑" w:eastAsia="微软雅黑" w:hAnsi="微软雅黑" w:cs="微软雅黑" w:hint="eastAsia"/>
        </w:rPr>
        <w:t>−</w:t>
      </w:r>
      <w:r w:rsidRPr="003E1A91">
        <w:rPr>
          <w:rFonts w:ascii="宋体" w:hAnsi="宋体"/>
        </w:rPr>
        <w:t>4)</w:t>
      </w:r>
      <w:r w:rsidRPr="003E1A91">
        <w:rPr>
          <w:rFonts w:ascii="宋体" w:hAnsi="宋体" w:hint="eastAsia"/>
        </w:rPr>
        <w:t>，就像在</w:t>
      </w:r>
      <w:r w:rsidR="00430491">
        <w:rPr>
          <w:rFonts w:ascii="宋体" w:hAnsi="宋体"/>
        </w:rPr>
        <w:fldChar w:fldCharType="begin"/>
      </w:r>
      <w:r w:rsidR="00430491">
        <w:rPr>
          <w:rFonts w:ascii="宋体" w:hAnsi="宋体"/>
        </w:rPr>
        <w:instrText xml:space="preserve"> </w:instrText>
      </w:r>
      <w:r w:rsidR="00430491">
        <w:rPr>
          <w:rFonts w:ascii="宋体" w:hAnsi="宋体" w:hint="eastAsia"/>
        </w:rPr>
        <w:instrText>REF _Ref153544586 \r \h</w:instrText>
      </w:r>
      <w:r w:rsidR="00430491">
        <w:rPr>
          <w:rFonts w:ascii="宋体" w:hAnsi="宋体"/>
        </w:rPr>
        <w:instrText xml:space="preserve"> </w:instrText>
      </w:r>
      <w:r w:rsidR="00430491">
        <w:rPr>
          <w:rFonts w:ascii="宋体" w:hAnsi="宋体"/>
        </w:rPr>
      </w:r>
      <w:r w:rsidR="00430491">
        <w:rPr>
          <w:rFonts w:ascii="宋体" w:hAnsi="宋体"/>
        </w:rPr>
        <w:fldChar w:fldCharType="separate"/>
      </w:r>
      <w:r w:rsidR="00430491">
        <w:rPr>
          <w:rFonts w:ascii="宋体" w:hAnsi="宋体"/>
        </w:rPr>
        <w:t>[13]</w:t>
      </w:r>
      <w:r w:rsidR="00430491">
        <w:rPr>
          <w:rFonts w:ascii="宋体" w:hAnsi="宋体"/>
        </w:rPr>
        <w:fldChar w:fldCharType="end"/>
      </w:r>
      <w:r w:rsidRPr="003E1A91">
        <w:rPr>
          <w:rFonts w:ascii="宋体" w:hAnsi="宋体" w:hint="eastAsia"/>
        </w:rPr>
        <w:t>中一样</w:t>
      </w:r>
      <w:r w:rsidRPr="003E1A91">
        <w:rPr>
          <w:rFonts w:ascii="宋体" w:hAnsi="宋体"/>
        </w:rPr>
        <w:t xml:space="preserve"> - </w:t>
      </w:r>
      <w:r w:rsidRPr="003E1A91">
        <w:rPr>
          <w:rFonts w:ascii="宋体" w:hAnsi="宋体" w:hint="eastAsia"/>
        </w:rPr>
        <w:t>因此收敛意味着曲率严格减小。对于</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E</m:t>
                </m:r>
              </m:e>
            </m:acc>
          </m:e>
          <m:sub>
            <m:r>
              <w:rPr>
                <w:rFonts w:ascii="Cambria Math" w:hAnsi="Cambria Math"/>
              </w:rPr>
              <m:t>6</m:t>
            </m:r>
          </m:sub>
        </m:sSub>
      </m:oMath>
      <w:r w:rsidRPr="003E1A91">
        <w:rPr>
          <w:rFonts w:ascii="宋体" w:hAnsi="宋体"/>
        </w:rPr>
        <w:t>= 0</w:t>
      </w:r>
      <w:r w:rsidRPr="003E1A91">
        <w:rPr>
          <w:rFonts w:ascii="宋体" w:hAnsi="宋体" w:hint="eastAsia"/>
        </w:rPr>
        <w:t>，存在曲率可以增加的区域（附录</w:t>
      </w:r>
      <w:r w:rsidRPr="003E1A91">
        <w:rPr>
          <w:rFonts w:ascii="宋体" w:hAnsi="宋体"/>
        </w:rPr>
        <w:t>B.3</w:t>
      </w:r>
      <w:r w:rsidRPr="003E1A91">
        <w:rPr>
          <w:rFonts w:ascii="宋体" w:hAnsi="宋体" w:hint="eastAsia"/>
        </w:rPr>
        <w:t>）。然而，仍然没有</w:t>
      </w:r>
      <w:r w:rsidRPr="003E1A91">
        <w:rPr>
          <w:rFonts w:ascii="宋体" w:hAnsi="宋体"/>
        </w:rPr>
        <w:t>EOS</w:t>
      </w:r>
      <w:r w:rsidRPr="003E1A91">
        <w:rPr>
          <w:rFonts w:ascii="宋体" w:hAnsi="宋体" w:hint="eastAsia"/>
        </w:rPr>
        <w:t>行为</w:t>
      </w:r>
      <w:r w:rsidRPr="003E1A91">
        <w:rPr>
          <w:rFonts w:ascii="宋体" w:hAnsi="宋体"/>
        </w:rPr>
        <w:t xml:space="preserve"> - </w:t>
      </w:r>
      <w:r w:rsidRPr="003E1A91">
        <w:rPr>
          <w:rFonts w:ascii="宋体" w:hAnsi="宋体" w:hint="eastAsia"/>
        </w:rPr>
        <w:t>如果</w:t>
      </w:r>
      <m:oMath>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T</m:t>
            </m:r>
          </m:sup>
        </m:sSup>
      </m:oMath>
      <w:r w:rsidRPr="003E1A91">
        <w:rPr>
          <w:rFonts w:ascii="宋体" w:hAnsi="宋体" w:hint="eastAsia"/>
        </w:rPr>
        <w:t>初始远离</w:t>
      </w:r>
      <w:r w:rsidRPr="003E1A91">
        <w:rPr>
          <w:rFonts w:ascii="宋体" w:hAnsi="宋体"/>
        </w:rPr>
        <w:t>2/η</w:t>
      </w:r>
      <w:r w:rsidRPr="003E1A91">
        <w:rPr>
          <w:rFonts w:ascii="宋体" w:hAnsi="宋体" w:hint="eastAsia"/>
        </w:rPr>
        <w:t>，就没有机制将其稳定在边缘附近。</w:t>
      </w:r>
    </w:p>
    <w:p w14:paraId="2A20BA1B" w14:textId="77777777" w:rsidR="00C26ED6" w:rsidRPr="00E35A09" w:rsidRDefault="00C26ED6" w:rsidP="00C26ED6">
      <w:pPr>
        <w:spacing w:before="120" w:after="120"/>
        <w:rPr>
          <w:rFonts w:ascii="黑体" w:eastAsia="黑体" w:hAnsi="黑体"/>
          <w:szCs w:val="21"/>
        </w:rPr>
      </w:pPr>
      <w:r w:rsidRPr="00E35A09">
        <w:rPr>
          <w:rFonts w:ascii="黑体" w:eastAsia="黑体" w:hAnsi="黑体" w:hint="eastAsia"/>
          <w:szCs w:val="21"/>
        </w:rPr>
        <w:t>3</w:t>
      </w:r>
      <w:r w:rsidRPr="00E35A09">
        <w:rPr>
          <w:rFonts w:ascii="黑体" w:eastAsia="黑体" w:hAnsi="黑体"/>
          <w:szCs w:val="21"/>
        </w:rPr>
        <w:t>.2.2</w:t>
      </w:r>
      <w:r w:rsidRPr="00E35A09">
        <w:rPr>
          <w:rFonts w:ascii="黑体" w:eastAsia="黑体" w:hAnsi="黑体" w:hint="eastAsia"/>
          <w:szCs w:val="21"/>
        </w:rPr>
        <w:t>稳定制度的边缘</w:t>
      </w:r>
    </w:p>
    <w:p w14:paraId="4490782C" w14:textId="77777777" w:rsidR="00C26ED6" w:rsidRPr="003E1A91" w:rsidRDefault="00C26ED6" w:rsidP="003E1A91">
      <w:pPr>
        <w:spacing w:line="340" w:lineRule="exact"/>
        <w:ind w:firstLineChars="200" w:firstLine="420"/>
        <w:rPr>
          <w:rFonts w:ascii="宋体" w:hAnsi="宋体"/>
        </w:rPr>
      </w:pPr>
      <w:r w:rsidRPr="003E1A91">
        <w:rPr>
          <w:rFonts w:ascii="宋体" w:hAnsi="宋体" w:hint="eastAsia"/>
        </w:rPr>
        <w:t>在本节中，我们考虑Q具有两个特征值的情况 - 其中一个是大的正值，另一个是小的负值。不失一般性，我们假设Q的最大特征值是1。我们用 -（其中0 &lt; ≤ 1）表示第二个特征值。使用这个符号，我们可以将动力学方程（附录B.3）写为：</w:t>
      </w:r>
    </w:p>
    <w:p w14:paraId="755F0C11" w14:textId="53D7EB66" w:rsidR="00C26ED6" w:rsidRDefault="00C26ED6" w:rsidP="00C26ED6">
      <w:pPr>
        <w:rPr>
          <w:noProof/>
        </w:rPr>
      </w:pPr>
    </w:p>
    <w:p w14:paraId="2E433C79" w14:textId="3C21D2F6" w:rsidR="00B07BCA" w:rsidRDefault="00B07BCA" w:rsidP="00C26ED6">
      <w:pPr>
        <w:rPr>
          <w:noProof/>
        </w:rPr>
      </w:pPr>
      <m:oMath>
        <m:r>
          <w:rPr>
            <w:rFonts w:ascii="Cambria Math" w:hAnsi="Cambria Math"/>
            <w:noProof/>
          </w:rPr>
          <m:t>1z~t+1-z~t=-z~tTt</m:t>
        </m:r>
        <m:d>
          <m:dPr>
            <m:ctrlPr>
              <w:rPr>
                <w:rFonts w:ascii="Cambria Math" w:hAnsi="Cambria Math"/>
                <w:i/>
                <w:noProof/>
              </w:rPr>
            </m:ctrlPr>
          </m:dPr>
          <m:e>
            <m:r>
              <w:rPr>
                <w:rFonts w:ascii="Cambria Math" w:hAnsi="Cambria Math"/>
                <w:noProof/>
              </w:rPr>
              <m:t>0</m:t>
            </m:r>
          </m:e>
        </m:d>
        <m:r>
          <w:rPr>
            <w:rFonts w:ascii="Cambria Math" w:hAnsi="Cambria Math"/>
            <w:noProof/>
          </w:rPr>
          <m:t>+(~z</m:t>
        </m:r>
        <m:sSubSup>
          <m:sSubSupPr>
            <m:ctrlPr>
              <w:rPr>
                <w:rFonts w:ascii="Cambria Math" w:hAnsi="Cambria Math"/>
                <w:i/>
                <w:noProof/>
              </w:rPr>
            </m:ctrlPr>
          </m:sSubSupPr>
          <m:e>
            <m:r>
              <w:rPr>
                <w:rFonts w:ascii="Cambria Math" w:hAnsi="Cambria Math"/>
                <w:noProof/>
              </w:rPr>
              <m:t>2</m:t>
            </m:r>
          </m:e>
          <m:sub>
            <m:r>
              <w:rPr>
                <w:rFonts w:ascii="Cambria Math" w:hAnsi="Cambria Math"/>
                <w:noProof/>
              </w:rPr>
              <m:t>t</m:t>
            </m:r>
          </m:sub>
          <m:sup>
            <m:r>
              <w:rPr>
                <w:rFonts w:ascii="Cambria Math" w:hAnsi="Cambria Math"/>
                <w:noProof/>
              </w:rPr>
              <m:t>2</m:t>
            </m:r>
          </m:sup>
        </m:sSubSup>
        <m:r>
          <w:rPr>
            <w:rFonts w:ascii="Cambria Math" w:hAnsi="Cambria Math"/>
            <w:noProof/>
          </w:rPr>
          <m:t>)(</m:t>
        </m:r>
        <m:d>
          <m:dPr>
            <m:ctrlPr>
              <w:rPr>
                <w:rFonts w:ascii="Cambria Math" w:hAnsi="Cambria Math"/>
                <w:i/>
                <w:noProof/>
              </w:rPr>
            </m:ctrlPr>
          </m:dPr>
          <m:e>
            <m:r>
              <w:rPr>
                <w:rFonts w:ascii="Cambria Math" w:hAnsi="Cambria Math"/>
                <w:noProof/>
              </w:rPr>
              <m:t>1-</m:t>
            </m:r>
          </m:e>
        </m:d>
        <m:r>
          <w:rPr>
            <w:rFonts w:ascii="Cambria Math" w:hAnsi="Cambria Math"/>
            <w:noProof/>
          </w:rPr>
          <m:t>Tt</m:t>
        </m:r>
        <m:d>
          <m:dPr>
            <m:ctrlPr>
              <w:rPr>
                <w:rFonts w:ascii="Cambria Math" w:hAnsi="Cambria Math"/>
                <w:i/>
                <w:noProof/>
              </w:rPr>
            </m:ctrlPr>
          </m:dPr>
          <m:e>
            <m:r>
              <w:rPr>
                <w:rFonts w:ascii="Cambria Math" w:hAnsi="Cambria Math"/>
                <w:noProof/>
              </w:rPr>
              <m:t>0</m:t>
            </m:r>
          </m:e>
        </m:d>
        <m:r>
          <w:rPr>
            <w:rFonts w:ascii="Cambria Math" w:hAnsi="Cambria Math"/>
            <w:noProof/>
          </w:rPr>
          <m:t>+(2~zt+E~))</m:t>
        </m:r>
      </m:oMath>
      <w:r w:rsidR="008B3EE4">
        <w:rPr>
          <w:noProof/>
        </w:rPr>
        <w:t xml:space="preserve">                 (14)</w:t>
      </w:r>
    </w:p>
    <w:p w14:paraId="3AD4B531" w14:textId="368D9C6E" w:rsidR="008B3EE4" w:rsidRDefault="008B3EE4" w:rsidP="00C26ED6">
      <w:pPr>
        <w:rPr>
          <w:noProof/>
        </w:rPr>
      </w:pPr>
      <m:oMath>
        <m:r>
          <w:rPr>
            <w:rFonts w:ascii="Cambria Math" w:hAnsi="Cambria Math"/>
            <w:noProof/>
          </w:rPr>
          <m:t>Tt+1</m:t>
        </m:r>
        <m:d>
          <m:dPr>
            <m:ctrlPr>
              <w:rPr>
                <w:rFonts w:ascii="Cambria Math" w:hAnsi="Cambria Math"/>
                <w:i/>
                <w:noProof/>
              </w:rPr>
            </m:ctrlPr>
          </m:dPr>
          <m:e>
            <m:r>
              <w:rPr>
                <w:rFonts w:ascii="Cambria Math" w:hAnsi="Cambria Math"/>
                <w:noProof/>
              </w:rPr>
              <m:t>0</m:t>
            </m:r>
          </m:e>
        </m:d>
        <m:r>
          <w:rPr>
            <w:rFonts w:ascii="Cambria Math" w:hAnsi="Cambria Math"/>
            <w:noProof/>
          </w:rPr>
          <m:t>-Tt(0)=-2~zt</m:t>
        </m:r>
        <m:d>
          <m:dPr>
            <m:ctrlPr>
              <w:rPr>
                <w:rFonts w:ascii="Cambria Math" w:hAnsi="Cambria Math"/>
                <w:i/>
                <w:noProof/>
              </w:rPr>
            </m:ctrlPr>
          </m:dPr>
          <m:e>
            <m:d>
              <m:dPr>
                <m:ctrlPr>
                  <w:rPr>
                    <w:rFonts w:ascii="Cambria Math" w:hAnsi="Cambria Math"/>
                    <w:i/>
                    <w:noProof/>
                  </w:rPr>
                </m:ctrlPr>
              </m:dPr>
              <m:e>
                <m:r>
                  <w:rPr>
                    <w:rFonts w:ascii="Cambria Math" w:hAnsi="Cambria Math"/>
                    <w:noProof/>
                  </w:rPr>
                  <m:t>2~zt+E~</m:t>
                </m:r>
              </m:e>
            </m:d>
            <m:r>
              <w:rPr>
                <w:rFonts w:ascii="Cambria Math" w:hAnsi="Cambria Math"/>
                <w:noProof/>
              </w:rPr>
              <m:t>+</m:t>
            </m:r>
            <m:d>
              <m:dPr>
                <m:ctrlPr>
                  <w:rPr>
                    <w:rFonts w:ascii="Cambria Math" w:hAnsi="Cambria Math"/>
                    <w:i/>
                    <w:noProof/>
                  </w:rPr>
                </m:ctrlPr>
              </m:dPr>
              <m:e>
                <m:r>
                  <w:rPr>
                    <w:rFonts w:ascii="Cambria Math" w:hAnsi="Cambria Math"/>
                    <w:noProof/>
                  </w:rPr>
                  <m:t>1-</m:t>
                </m:r>
              </m:e>
            </m:d>
            <m:r>
              <w:rPr>
                <w:rFonts w:ascii="Cambria Math" w:hAnsi="Cambria Math"/>
                <w:noProof/>
              </w:rPr>
              <m:t>Tt</m:t>
            </m:r>
            <m:d>
              <m:dPr>
                <m:ctrlPr>
                  <w:rPr>
                    <w:rFonts w:ascii="Cambria Math" w:hAnsi="Cambria Math"/>
                    <w:i/>
                    <w:noProof/>
                  </w:rPr>
                </m:ctrlPr>
              </m:dPr>
              <m:e>
                <m:r>
                  <w:rPr>
                    <w:rFonts w:ascii="Cambria Math" w:hAnsi="Cambria Math"/>
                    <w:noProof/>
                  </w:rPr>
                  <m:t>0</m:t>
                </m:r>
              </m:e>
            </m:d>
          </m:e>
        </m:d>
        <m:r>
          <w:rPr>
            <w:rFonts w:ascii="Cambria Math" w:hAnsi="Cambria Math"/>
            <w:noProof/>
          </w:rPr>
          <m:t>+~</m:t>
        </m:r>
        <m:sSubSup>
          <m:sSubSupPr>
            <m:ctrlPr>
              <w:rPr>
                <w:rFonts w:ascii="Cambria Math" w:hAnsi="Cambria Math"/>
                <w:i/>
                <w:noProof/>
              </w:rPr>
            </m:ctrlPr>
          </m:sSubSupPr>
          <m:e>
            <m:r>
              <w:rPr>
                <w:rFonts w:ascii="Cambria Math" w:hAnsi="Cambria Math"/>
                <w:noProof/>
              </w:rPr>
              <m:t>z</m:t>
            </m:r>
          </m:e>
          <m:sub>
            <m:r>
              <w:rPr>
                <w:rFonts w:ascii="Cambria Math" w:hAnsi="Cambria Math"/>
                <w:noProof/>
              </w:rPr>
              <m:t>t</m:t>
            </m:r>
          </m:sub>
          <m:sup>
            <m:r>
              <w:rPr>
                <w:rFonts w:ascii="Cambria Math" w:hAnsi="Cambria Math"/>
                <w:noProof/>
              </w:rPr>
              <m:t>2</m:t>
            </m:r>
          </m:sup>
        </m:sSubSup>
        <m:r>
          <w:rPr>
            <w:rFonts w:ascii="Cambria Math" w:hAnsi="Cambria Math"/>
            <w:noProof/>
          </w:rPr>
          <m:t>Tt</m:t>
        </m:r>
        <m:d>
          <m:dPr>
            <m:ctrlPr>
              <w:rPr>
                <w:rFonts w:ascii="Cambria Math" w:hAnsi="Cambria Math"/>
                <w:i/>
                <w:noProof/>
              </w:rPr>
            </m:ctrlPr>
          </m:dPr>
          <m:e>
            <m:r>
              <w:rPr>
                <w:rFonts w:ascii="Cambria Math" w:hAnsi="Cambria Math"/>
                <w:noProof/>
              </w:rPr>
              <m:t>0</m:t>
            </m:r>
          </m:e>
        </m:d>
        <m:r>
          <w:rPr>
            <w:rFonts w:ascii="Cambria Math" w:hAnsi="Cambria Math"/>
            <w:noProof/>
          </w:rPr>
          <m:t>+(-1)(Tt</m:t>
        </m:r>
        <m:d>
          <m:dPr>
            <m:ctrlPr>
              <w:rPr>
                <w:rFonts w:ascii="Cambria Math" w:hAnsi="Cambria Math"/>
                <w:i/>
                <w:noProof/>
              </w:rPr>
            </m:ctrlPr>
          </m:dPr>
          <m:e>
            <m:r>
              <w:rPr>
                <w:rFonts w:ascii="Cambria Math" w:hAnsi="Cambria Math"/>
                <w:noProof/>
              </w:rPr>
              <m:t>0</m:t>
            </m:r>
          </m:e>
        </m:d>
        <m:r>
          <w:rPr>
            <w:rFonts w:ascii="Cambria Math" w:hAnsi="Cambria Math"/>
            <w:noProof/>
          </w:rPr>
          <m:t>-E~-2~zt)</m:t>
        </m:r>
      </m:oMath>
      <w:r>
        <w:rPr>
          <w:noProof/>
        </w:rPr>
        <w:t xml:space="preserve">                                                                       (15)</w:t>
      </w:r>
    </w:p>
    <w:p w14:paraId="07617344" w14:textId="355A1FA5" w:rsidR="00C26ED6" w:rsidRPr="003E1A91" w:rsidRDefault="00C26ED6" w:rsidP="003E1A91">
      <w:pPr>
        <w:spacing w:line="340" w:lineRule="exact"/>
        <w:ind w:firstLineChars="200" w:firstLine="420"/>
        <w:rPr>
          <w:rFonts w:ascii="宋体" w:hAnsi="宋体"/>
        </w:rPr>
      </w:pPr>
      <w:r w:rsidRPr="003E1A91">
        <w:rPr>
          <w:rFonts w:ascii="宋体" w:hAnsi="宋体" w:hint="eastAsia"/>
        </w:rPr>
        <w:t>对于小的ε，存在轨迹，其中λmax最初远离2/η但收敛于它（图2，左图） - 换句话说，EOS行为。我们使用了各种步长η，但在对(z0, T0(0))进行初始化时以(ηz0, ηT0(0))对来展示z˜-T(0)坐标的通用性。</w:t>
      </w:r>
    </w:p>
    <w:p w14:paraId="408FAACE" w14:textId="77777777" w:rsidR="00C26ED6" w:rsidRPr="003E1A91" w:rsidRDefault="00C26ED6" w:rsidP="003E1A91">
      <w:pPr>
        <w:spacing w:line="340" w:lineRule="exact"/>
        <w:ind w:firstLineChars="200" w:firstLine="420"/>
        <w:rPr>
          <w:rFonts w:ascii="宋体" w:hAnsi="宋体"/>
        </w:rPr>
      </w:pPr>
      <w:r w:rsidRPr="003E1A91">
        <w:rPr>
          <w:rFonts w:ascii="宋体" w:hAnsi="宋体" w:hint="eastAsia"/>
        </w:rPr>
        <w:t>为了定量地理解逐渐尖锐化和稳定边缘，查看两步动力学是有用的。研究两步动力学的另一个动机来自于对具有大步长λ的线性最小二乘（即线性模型）梯度下降的分析。对于每个坐标˜θ，一步和两步动力学为：</w:t>
      </w:r>
    </w:p>
    <w:p w14:paraId="62987607" w14:textId="579532C6" w:rsidR="00C26ED6" w:rsidRDefault="00C26ED6" w:rsidP="00C26ED6">
      <w:pPr>
        <w:rPr>
          <w:noProof/>
        </w:rPr>
      </w:pPr>
    </w:p>
    <w:p w14:paraId="419DE962" w14:textId="10EC11C3" w:rsidR="00A052A6" w:rsidRDefault="00000000" w:rsidP="00C26ED6">
      <w:pPr>
        <w:rPr>
          <w:noProof/>
        </w:rPr>
      </w:pP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θ</m:t>
                </m:r>
              </m:e>
            </m:acc>
          </m:e>
          <m:sub>
            <m:r>
              <w:rPr>
                <w:rFonts w:ascii="Cambria Math" w:hAnsi="Cambria Math"/>
                <w:noProof/>
              </w:rPr>
              <m:t>t+1</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θ</m:t>
                </m:r>
              </m:e>
            </m:acc>
          </m:e>
          <m:sub>
            <m:r>
              <w:rPr>
                <w:rFonts w:ascii="Cambria Math" w:hAnsi="Cambria Math"/>
                <w:noProof/>
              </w:rPr>
              <m:t>t</m:t>
            </m:r>
          </m:sub>
        </m:sSub>
        <m:r>
          <w:rPr>
            <w:rFonts w:ascii="Cambria Math" w:hAnsi="Cambria Math"/>
            <w:noProof/>
          </w:rPr>
          <m:t>=-</m:t>
        </m:r>
        <m:r>
          <m:rPr>
            <m:sty m:val="p"/>
          </m:rPr>
          <w:rPr>
            <w:rFonts w:ascii="Cambria Math" w:hAnsi="Cambria Math" w:hint="eastAsia"/>
            <w:noProof/>
          </w:rPr>
          <m:t>λ</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θ</m:t>
                </m:r>
              </m:e>
            </m:acc>
          </m:e>
          <m:sub>
            <m:r>
              <w:rPr>
                <w:rFonts w:ascii="Cambria Math" w:hAnsi="Cambria Math"/>
                <w:noProof/>
              </w:rPr>
              <m:t>t</m:t>
            </m:r>
          </m:sub>
        </m:sSub>
        <m:r>
          <w:rPr>
            <w:rFonts w:ascii="Cambria Math" w:hAnsi="Cambria Math"/>
            <w:noProof/>
          </w:rPr>
          <m:t xml:space="preserve"> and</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 xml:space="preserve"> θ</m:t>
                </m:r>
              </m:e>
            </m:acc>
          </m:e>
          <m:sub>
            <m:r>
              <w:rPr>
                <w:rFonts w:ascii="Cambria Math" w:hAnsi="Cambria Math"/>
                <w:noProof/>
              </w:rPr>
              <m:t>t+2</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θ</m:t>
                </m:r>
              </m:e>
            </m:acc>
          </m:e>
          <m:sub>
            <m:r>
              <w:rPr>
                <w:rFonts w:ascii="Cambria Math" w:hAnsi="Cambria Math"/>
                <w:noProof/>
              </w:rPr>
              <m:t>t</m:t>
            </m:r>
          </m:sub>
        </m:sSub>
        <m:r>
          <w:rPr>
            <w:rFonts w:ascii="Cambria Math" w:hAnsi="Cambria Math"/>
            <w:noProof/>
          </w:rPr>
          <m:t>=</m:t>
        </m:r>
        <m:sSup>
          <m:sSupPr>
            <m:ctrlPr>
              <w:rPr>
                <w:rFonts w:ascii="Cambria Math" w:hAnsi="Cambria Math"/>
                <w:i/>
                <w:noProof/>
              </w:rPr>
            </m:ctrlPr>
          </m:sSupPr>
          <m:e>
            <m:r>
              <w:rPr>
                <w:rFonts w:ascii="Cambria Math" w:hAnsi="Cambria Math"/>
                <w:noProof/>
              </w:rPr>
              <m:t>(1-</m:t>
            </m:r>
            <m:r>
              <m:rPr>
                <m:sty m:val="p"/>
              </m:rPr>
              <w:rPr>
                <w:rFonts w:ascii="Cambria Math" w:hAnsi="Cambria Math" w:hint="eastAsia"/>
                <w:noProof/>
              </w:rPr>
              <m:t>λ</m:t>
            </m:r>
            <m:r>
              <w:rPr>
                <w:rFonts w:ascii="Cambria Math" w:hAnsi="Cambria Math"/>
                <w:noProof/>
              </w:rPr>
              <m:t>)</m:t>
            </m:r>
          </m:e>
          <m:sup>
            <m:r>
              <w:rPr>
                <w:rFonts w:ascii="Cambria Math" w:hAnsi="Cambria Math"/>
                <w:noProof/>
              </w:rPr>
              <m:t>2</m:t>
            </m:r>
          </m:sup>
        </m:sSup>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θ</m:t>
                </m:r>
              </m:e>
            </m:acc>
          </m:e>
          <m:sub>
            <m:r>
              <w:rPr>
                <w:rFonts w:ascii="Cambria Math" w:hAnsi="Cambria Math"/>
                <w:noProof/>
              </w:rPr>
              <m:t>t</m:t>
            </m:r>
          </m:sub>
        </m:sSub>
      </m:oMath>
      <w:r w:rsidR="00A052A6">
        <w:rPr>
          <w:noProof/>
        </w:rPr>
        <w:t xml:space="preserve">                                   (16)</w:t>
      </w:r>
    </w:p>
    <w:p w14:paraId="0523F27D" w14:textId="4A3881F9" w:rsidR="00C26ED6" w:rsidRPr="003E1A91" w:rsidRDefault="00C26ED6" w:rsidP="003E1A91">
      <w:pPr>
        <w:spacing w:line="340" w:lineRule="exact"/>
        <w:ind w:firstLineChars="200" w:firstLine="420"/>
        <w:rPr>
          <w:rFonts w:ascii="宋体" w:hAnsi="宋体"/>
        </w:rPr>
      </w:pPr>
      <w:r w:rsidRPr="003E1A91">
        <w:rPr>
          <w:rFonts w:ascii="宋体" w:hAnsi="宋体" w:hint="eastAsia"/>
        </w:rPr>
        <w:t>虽然在λ&lt; 2时动力学会收敛，但如果λ&gt;1，一步动力学在接近最小值时会交替变换符号，而两步动力学会保持˜θ的符号，轨迹不会出现振荡。</w:t>
      </w:r>
    </w:p>
    <w:p w14:paraId="4157E80F" w14:textId="6F3B79EF" w:rsidR="00C26ED6" w:rsidRPr="003E1A91" w:rsidRDefault="00C26ED6" w:rsidP="003E1A91">
      <w:pPr>
        <w:spacing w:line="340" w:lineRule="exact"/>
        <w:ind w:firstLineChars="200" w:firstLine="420"/>
        <w:rPr>
          <w:rFonts w:ascii="宋体" w:hAnsi="宋体"/>
        </w:rPr>
      </w:pPr>
      <w:r w:rsidRPr="003E1A91">
        <w:rPr>
          <w:rFonts w:ascii="宋体" w:hAnsi="宋体" w:hint="eastAsia"/>
        </w:rPr>
        <w:t>同样，在两参数模型中绘制每隔一个迭代更清晰地展示了这一现象。对于小的ε，动力学显示了在</w:t>
      </w:r>
      <w:r w:rsidR="004A2981">
        <w:rPr>
          <w:rFonts w:ascii="宋体" w:hAnsi="宋体"/>
        </w:rPr>
        <w:fldChar w:fldCharType="begin"/>
      </w:r>
      <w:r w:rsidR="004A2981">
        <w:rPr>
          <w:rFonts w:ascii="宋体" w:hAnsi="宋体"/>
        </w:rPr>
        <w:instrText xml:space="preserve"> </w:instrText>
      </w:r>
      <w:r w:rsidR="004A2981">
        <w:rPr>
          <w:rFonts w:ascii="宋体" w:hAnsi="宋体" w:hint="eastAsia"/>
        </w:rPr>
        <w:instrText>REF _Ref153544596 \r \h</w:instrText>
      </w:r>
      <w:r w:rsidR="004A2981">
        <w:rPr>
          <w:rFonts w:ascii="宋体" w:hAnsi="宋体"/>
        </w:rPr>
        <w:instrText xml:space="preserve"> </w:instrText>
      </w:r>
      <w:r w:rsidR="004A2981">
        <w:rPr>
          <w:rFonts w:ascii="宋体" w:hAnsi="宋体"/>
        </w:rPr>
      </w:r>
      <w:r w:rsidR="004A2981">
        <w:rPr>
          <w:rFonts w:ascii="宋体" w:hAnsi="宋体"/>
        </w:rPr>
        <w:fldChar w:fldCharType="separate"/>
      </w:r>
      <w:r w:rsidR="004A2981">
        <w:rPr>
          <w:rFonts w:ascii="宋体" w:hAnsi="宋体"/>
        </w:rPr>
        <w:t>[14]</w:t>
      </w:r>
      <w:r w:rsidR="004A2981">
        <w:rPr>
          <w:rFonts w:ascii="宋体" w:hAnsi="宋体"/>
        </w:rPr>
        <w:fldChar w:fldCharType="end"/>
      </w:r>
      <w:r w:rsidRPr="003E1A91">
        <w:rPr>
          <w:rFonts w:ascii="宋体" w:hAnsi="宋体" w:hint="eastAsia"/>
        </w:rPr>
        <w:t>中描述的明显阶段：T(0)的初始增加，z˜的缓慢增加，然后T(0)的减小，最后z˜缓慢减小，而T(0)保持在2附近（图2，中图）。</w:t>
      </w:r>
    </w:p>
    <w:p w14:paraId="646E5EF7" w14:textId="77777777" w:rsidR="00C26ED6" w:rsidRPr="003E1A91" w:rsidRDefault="00C26ED6" w:rsidP="003E1A91">
      <w:pPr>
        <w:spacing w:line="340" w:lineRule="exact"/>
        <w:ind w:firstLineChars="200" w:firstLine="420"/>
        <w:rPr>
          <w:rFonts w:ascii="宋体" w:hAnsi="宋体"/>
        </w:rPr>
      </w:pPr>
      <w:r w:rsidRPr="003E1A91">
        <w:rPr>
          <w:rFonts w:ascii="宋体" w:hAnsi="宋体" w:hint="eastAsia"/>
        </w:rPr>
        <w:t xml:space="preserve">不幸的是，由方程14和15定义的两步动力学的版本更为复杂 - 它们对于T(0)是3阶的，对于z˜是9阶的；更详细的讨论请参见附录B.4。然而，我们可以在z˜趋近于0时分析动力学。为了理解EOS行为的机制，理解两步动力学的零等位线是有用的。零等位线是由初始化组成的曲线（˜z, </w:t>
      </w:r>
      <w:proofErr w:type="spellStart"/>
      <w:r w:rsidRPr="003E1A91">
        <w:rPr>
          <w:rFonts w:ascii="宋体" w:hAnsi="宋体" w:hint="eastAsia"/>
        </w:rPr>
        <w:t>fz</w:t>
      </w:r>
      <w:proofErr w:type="spellEnd"/>
      <w:r w:rsidRPr="003E1A91">
        <w:rPr>
          <w:rFonts w:ascii="宋体" w:hAnsi="宋体" w:hint="eastAsia"/>
        </w:rPr>
        <w:t xml:space="preserve">˜(˜z))和（˜z, </w:t>
      </w:r>
      <w:proofErr w:type="spellStart"/>
      <w:r w:rsidRPr="003E1A91">
        <w:rPr>
          <w:rFonts w:ascii="宋体" w:hAnsi="宋体" w:hint="eastAsia"/>
        </w:rPr>
        <w:t>fT</w:t>
      </w:r>
      <w:proofErr w:type="spellEnd"/>
      <w:r w:rsidRPr="003E1A91">
        <w:rPr>
          <w:rFonts w:ascii="宋体" w:hAnsi="宋体" w:hint="eastAsia"/>
        </w:rPr>
        <w:t>(˜z))，在这些初始化中，z˜和T(0)在两步之后分别保持不变。</w:t>
      </w:r>
    </w:p>
    <w:p w14:paraId="5C01BF5D" w14:textId="55EC3DDB" w:rsidR="00C26ED6" w:rsidRDefault="00C26ED6" w:rsidP="00C26ED6">
      <w:pPr>
        <w:rPr>
          <w:noProof/>
        </w:rPr>
      </w:pPr>
      <w:r w:rsidRPr="00974A8F">
        <w:rPr>
          <w:rFonts w:hint="eastAsia"/>
          <w:noProof/>
        </w:rPr>
        <w:t>我们定义多项式</w:t>
      </w:r>
      <w:r w:rsidRPr="00974A8F">
        <w:rPr>
          <w:noProof/>
        </w:rPr>
        <w:t>p</w:t>
      </w:r>
      <m:oMath>
        <m:acc>
          <m:accPr>
            <m:chr m:val="̃"/>
            <m:ctrlPr>
              <w:rPr>
                <w:rFonts w:ascii="Cambria Math" w:hAnsi="Cambria Math"/>
                <w:i/>
                <w:noProof/>
              </w:rPr>
            </m:ctrlPr>
          </m:accPr>
          <m:e>
            <m:r>
              <w:rPr>
                <w:rFonts w:ascii="Cambria Math" w:hAnsi="Cambria Math"/>
                <w:noProof/>
              </w:rPr>
              <m:t>z</m:t>
            </m:r>
          </m:e>
        </m:acc>
      </m:oMath>
      <w:r w:rsidR="00076CE0" w:rsidRPr="00974A8F">
        <w:rPr>
          <w:noProof/>
        </w:rPr>
        <w:t xml:space="preserve"> </w:t>
      </w:r>
      <w:r w:rsidRPr="00974A8F">
        <w:rPr>
          <w:noProof/>
        </w:rPr>
        <w:t>(</w:t>
      </w:r>
      <m:oMath>
        <m:acc>
          <m:accPr>
            <m:chr m:val="̃"/>
            <m:ctrlPr>
              <w:rPr>
                <w:rFonts w:ascii="Cambria Math" w:hAnsi="Cambria Math"/>
                <w:i/>
                <w:noProof/>
              </w:rPr>
            </m:ctrlPr>
          </m:accPr>
          <m:e>
            <m:r>
              <w:rPr>
                <w:rFonts w:ascii="Cambria Math" w:hAnsi="Cambria Math"/>
                <w:noProof/>
              </w:rPr>
              <m:t>z</m:t>
            </m:r>
          </m:e>
        </m:acc>
      </m:oMath>
      <w:r w:rsidRPr="00974A8F">
        <w:rPr>
          <w:noProof/>
        </w:rPr>
        <w:t>, T)</w:t>
      </w:r>
      <w:r w:rsidRPr="00974A8F">
        <w:rPr>
          <w:rFonts w:hint="eastAsia"/>
          <w:noProof/>
        </w:rPr>
        <w:t>和</w:t>
      </w:r>
      <w:r w:rsidRPr="00974A8F">
        <w:rPr>
          <w:noProof/>
        </w:rPr>
        <w:t>pT(</w:t>
      </w:r>
      <m:oMath>
        <m:acc>
          <m:accPr>
            <m:chr m:val="̃"/>
            <m:ctrlPr>
              <w:rPr>
                <w:rFonts w:ascii="Cambria Math" w:hAnsi="Cambria Math"/>
                <w:i/>
                <w:noProof/>
              </w:rPr>
            </m:ctrlPr>
          </m:accPr>
          <m:e>
            <m:r>
              <w:rPr>
                <w:rFonts w:ascii="Cambria Math" w:hAnsi="Cambria Math"/>
                <w:noProof/>
              </w:rPr>
              <m:t>z</m:t>
            </m:r>
          </m:e>
        </m:acc>
      </m:oMath>
      <w:r w:rsidRPr="00974A8F">
        <w:rPr>
          <w:noProof/>
        </w:rPr>
        <w:t>, T)</w:t>
      </w:r>
      <w:r w:rsidRPr="00974A8F">
        <w:rPr>
          <w:rFonts w:hint="eastAsia"/>
          <w:noProof/>
        </w:rPr>
        <w:t>，使得</w:t>
      </w:r>
      <m:oMath>
        <m:acc>
          <m:accPr>
            <m:chr m:val="̃"/>
            <m:ctrlPr>
              <w:rPr>
                <w:rFonts w:ascii="Cambria Math" w:hAnsi="Cambria Math"/>
                <w:i/>
                <w:noProof/>
              </w:rPr>
            </m:ctrlPr>
          </m:accPr>
          <m:e>
            <m:r>
              <w:rPr>
                <w:rFonts w:ascii="Cambria Math" w:hAnsi="Cambria Math" w:hint="eastAsia"/>
                <w:noProof/>
              </w:rPr>
              <m:t>t</m:t>
            </m:r>
          </m:e>
        </m:acc>
      </m:oMath>
      <w:r w:rsidRPr="00974A8F">
        <w:rPr>
          <w:noProof/>
        </w:rPr>
        <w:t>+1 − z</w:t>
      </w:r>
      <m:oMath>
        <m:acc>
          <m:accPr>
            <m:chr m:val="̃"/>
            <m:ctrlPr>
              <w:rPr>
                <w:rFonts w:ascii="Cambria Math" w:hAnsi="Cambria Math"/>
                <w:i/>
                <w:noProof/>
              </w:rPr>
            </m:ctrlPr>
          </m:accPr>
          <m:e>
            <m:r>
              <w:rPr>
                <w:rFonts w:ascii="Cambria Math" w:hAnsi="Cambria Math" w:hint="eastAsia"/>
                <w:noProof/>
              </w:rPr>
              <m:t>t</m:t>
            </m:r>
          </m:e>
        </m:acc>
      </m:oMath>
      <w:r w:rsidRPr="00974A8F">
        <w:rPr>
          <w:noProof/>
        </w:rPr>
        <w:t xml:space="preserve"> = p</w:t>
      </w:r>
      <m:oMath>
        <m:acc>
          <m:accPr>
            <m:chr m:val="̃"/>
            <m:ctrlPr>
              <w:rPr>
                <w:rFonts w:ascii="Cambria Math" w:hAnsi="Cambria Math"/>
                <w:i/>
                <w:noProof/>
              </w:rPr>
            </m:ctrlPr>
          </m:accPr>
          <m:e>
            <m:r>
              <w:rPr>
                <w:rFonts w:ascii="Cambria Math" w:hAnsi="Cambria Math"/>
                <w:noProof/>
              </w:rPr>
              <m:t>z</m:t>
            </m:r>
          </m:e>
        </m:acc>
      </m:oMath>
      <w:r w:rsidR="00076CE0" w:rsidRPr="00974A8F">
        <w:rPr>
          <w:noProof/>
        </w:rPr>
        <w:t xml:space="preserve"> </w:t>
      </w:r>
      <w:r w:rsidRPr="00974A8F">
        <w:rPr>
          <w:noProof/>
        </w:rPr>
        <w:t>(</w:t>
      </w:r>
      <m:oMath>
        <m:acc>
          <m:accPr>
            <m:chr m:val="̃"/>
            <m:ctrlPr>
              <w:rPr>
                <w:rFonts w:ascii="Cambria Math" w:hAnsi="Cambria Math"/>
                <w:i/>
                <w:noProof/>
              </w:rPr>
            </m:ctrlPr>
          </m:accPr>
          <m:e>
            <m:r>
              <w:rPr>
                <w:rFonts w:ascii="Cambria Math" w:hAnsi="Cambria Math"/>
                <w:noProof/>
              </w:rPr>
              <m:t>z</m:t>
            </m:r>
          </m:e>
        </m:acc>
      </m:oMath>
      <w:r w:rsidRPr="00974A8F">
        <w:rPr>
          <w:noProof/>
        </w:rPr>
        <w:t>t, Tt)</w:t>
      </w:r>
      <w:r w:rsidRPr="00974A8F">
        <w:rPr>
          <w:rFonts w:hint="eastAsia"/>
          <w:noProof/>
        </w:rPr>
        <w:t>和</w:t>
      </w:r>
      <w:r w:rsidRPr="00974A8F">
        <w:rPr>
          <w:noProof/>
        </w:rPr>
        <w:t>Tt+1(0) − Tt(0) = pT(</w:t>
      </w:r>
      <m:oMath>
        <m:acc>
          <m:accPr>
            <m:chr m:val="̃"/>
            <m:ctrlPr>
              <w:rPr>
                <w:rFonts w:ascii="Cambria Math" w:hAnsi="Cambria Math"/>
                <w:i/>
                <w:noProof/>
              </w:rPr>
            </m:ctrlPr>
          </m:accPr>
          <m:e>
            <m:r>
              <w:rPr>
                <w:rFonts w:ascii="Cambria Math" w:hAnsi="Cambria Math"/>
                <w:noProof/>
              </w:rPr>
              <m:t>z</m:t>
            </m:r>
          </m:e>
        </m:acc>
      </m:oMath>
      <w:r w:rsidRPr="00974A8F">
        <w:rPr>
          <w:noProof/>
        </w:rPr>
        <w:t>t, Tt)</w:t>
      </w:r>
      <w:r w:rsidRPr="00974A8F">
        <w:rPr>
          <w:rFonts w:hint="eastAsia"/>
          <w:noProof/>
        </w:rPr>
        <w:t>。然后</w:t>
      </w:r>
      <w:r w:rsidRPr="00974A8F">
        <w:rPr>
          <w:noProof/>
        </w:rPr>
        <w:t>f</w:t>
      </w:r>
      <m:oMath>
        <m:acc>
          <m:accPr>
            <m:chr m:val="̃"/>
            <m:ctrlPr>
              <w:rPr>
                <w:rFonts w:ascii="Cambria Math" w:hAnsi="Cambria Math"/>
                <w:i/>
                <w:noProof/>
              </w:rPr>
            </m:ctrlPr>
          </m:accPr>
          <m:e>
            <m:r>
              <w:rPr>
                <w:rFonts w:ascii="Cambria Math" w:hAnsi="Cambria Math"/>
                <w:noProof/>
              </w:rPr>
              <m:t>z</m:t>
            </m:r>
          </m:e>
        </m:acc>
      </m:oMath>
      <w:r w:rsidR="00076CE0" w:rsidRPr="00974A8F">
        <w:rPr>
          <w:noProof/>
        </w:rPr>
        <w:t xml:space="preserve"> </w:t>
      </w:r>
      <w:r w:rsidRPr="00974A8F">
        <w:rPr>
          <w:noProof/>
        </w:rPr>
        <w:t>(</w:t>
      </w:r>
      <m:oMath>
        <m:acc>
          <m:accPr>
            <m:chr m:val="̃"/>
            <m:ctrlPr>
              <w:rPr>
                <w:rFonts w:ascii="Cambria Math" w:hAnsi="Cambria Math"/>
                <w:i/>
                <w:noProof/>
              </w:rPr>
            </m:ctrlPr>
          </m:accPr>
          <m:e>
            <m:r>
              <w:rPr>
                <w:rFonts w:ascii="Cambria Math" w:hAnsi="Cambria Math"/>
                <w:noProof/>
              </w:rPr>
              <m:t>z</m:t>
            </m:r>
          </m:e>
        </m:acc>
      </m:oMath>
      <w:r w:rsidRPr="00974A8F">
        <w:rPr>
          <w:noProof/>
        </w:rPr>
        <w:t>)</w:t>
      </w:r>
      <w:r w:rsidRPr="00974A8F">
        <w:rPr>
          <w:rFonts w:hint="eastAsia"/>
          <w:noProof/>
        </w:rPr>
        <w:t>和</w:t>
      </w:r>
      <w:r w:rsidRPr="00974A8F">
        <w:rPr>
          <w:noProof/>
        </w:rPr>
        <w:t>fT(</w:t>
      </w:r>
      <m:oMath>
        <m:acc>
          <m:accPr>
            <m:chr m:val="̃"/>
            <m:ctrlPr>
              <w:rPr>
                <w:rFonts w:ascii="Cambria Math" w:hAnsi="Cambria Math"/>
                <w:i/>
                <w:noProof/>
              </w:rPr>
            </m:ctrlPr>
          </m:accPr>
          <m:e>
            <m:r>
              <w:rPr>
                <w:rFonts w:ascii="Cambria Math" w:hAnsi="Cambria Math"/>
                <w:noProof/>
              </w:rPr>
              <m:t>z</m:t>
            </m:r>
          </m:e>
        </m:acc>
      </m:oMath>
      <w:r w:rsidRPr="00974A8F">
        <w:rPr>
          <w:noProof/>
        </w:rPr>
        <w:t>)</w:t>
      </w:r>
      <w:r w:rsidRPr="00974A8F">
        <w:rPr>
          <w:rFonts w:hint="eastAsia"/>
          <w:noProof/>
        </w:rPr>
        <w:t>遵循隐式方程：</w:t>
      </w:r>
    </w:p>
    <w:p w14:paraId="1551B083" w14:textId="53EE2E95" w:rsidR="008E328D" w:rsidRDefault="00000000" w:rsidP="00C26ED6">
      <w:pPr>
        <w:rPr>
          <w:noProof/>
        </w:rPr>
      </w:pPr>
      <m:oMath>
        <m:sSub>
          <m:sSubPr>
            <m:ctrlPr>
              <w:rPr>
                <w:rFonts w:ascii="Cambria Math" w:hAnsi="Cambria Math"/>
                <w:i/>
                <w:noProof/>
              </w:rPr>
            </m:ctrlPr>
          </m:sSubPr>
          <m:e>
            <m:r>
              <w:rPr>
                <w:rFonts w:ascii="Cambria Math" w:hAnsi="Cambria Math"/>
                <w:noProof/>
              </w:rPr>
              <m:t>p</m:t>
            </m:r>
          </m:e>
          <m:sub>
            <m:acc>
              <m:accPr>
                <m:chr m:val="̃"/>
                <m:ctrlPr>
                  <w:rPr>
                    <w:rFonts w:ascii="Cambria Math" w:hAnsi="Cambria Math"/>
                    <w:i/>
                    <w:noProof/>
                  </w:rPr>
                </m:ctrlPr>
              </m:accPr>
              <m:e>
                <m:r>
                  <w:rPr>
                    <w:rFonts w:ascii="Cambria Math" w:hAnsi="Cambria Math"/>
                    <w:noProof/>
                  </w:rPr>
                  <m:t>z</m:t>
                </m:r>
              </m:e>
            </m:acc>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acc>
                  <m:accPr>
                    <m:chr m:val="̃"/>
                    <m:ctrlPr>
                      <w:rPr>
                        <w:rFonts w:ascii="Cambria Math" w:hAnsi="Cambria Math"/>
                        <w:i/>
                        <w:noProof/>
                      </w:rPr>
                    </m:ctrlPr>
                  </m:accPr>
                  <m:e>
                    <m:r>
                      <w:rPr>
                        <w:rFonts w:ascii="Cambria Math" w:hAnsi="Cambria Math"/>
                        <w:noProof/>
                      </w:rPr>
                      <m:t>z</m:t>
                    </m:r>
                  </m:e>
                </m:acc>
              </m:sub>
            </m:sSub>
            <m:d>
              <m:dPr>
                <m:ctrlPr>
                  <w:rPr>
                    <w:rFonts w:ascii="Cambria Math" w:hAnsi="Cambria Math"/>
                    <w:i/>
                    <w:noProof/>
                  </w:rPr>
                </m:ctrlPr>
              </m:dPr>
              <m:e>
                <m:acc>
                  <m:accPr>
                    <m:chr m:val="̃"/>
                    <m:ctrlPr>
                      <w:rPr>
                        <w:rFonts w:ascii="Cambria Math" w:hAnsi="Cambria Math"/>
                        <w:i/>
                        <w:noProof/>
                      </w:rPr>
                    </m:ctrlPr>
                  </m:accPr>
                  <m:e>
                    <m:r>
                      <w:rPr>
                        <w:rFonts w:ascii="Cambria Math" w:hAnsi="Cambria Math"/>
                        <w:noProof/>
                      </w:rPr>
                      <m:t xml:space="preserve">z </m:t>
                    </m:r>
                  </m:e>
                </m:acc>
                <m:r>
                  <w:rPr>
                    <w:rFonts w:ascii="Cambria Math" w:hAnsi="Cambria Math"/>
                    <w:noProof/>
                  </w:rPr>
                  <m:t xml:space="preserve"> , </m:t>
                </m:r>
                <m:sSub>
                  <m:sSubPr>
                    <m:ctrlPr>
                      <w:rPr>
                        <w:rFonts w:ascii="Cambria Math" w:hAnsi="Cambria Math"/>
                        <w:i/>
                        <w:noProof/>
                      </w:rPr>
                    </m:ctrlPr>
                  </m:sSubPr>
                  <m:e>
                    <m:r>
                      <w:rPr>
                        <w:rFonts w:ascii="Cambria Math" w:hAnsi="Cambria Math"/>
                        <w:noProof/>
                      </w:rPr>
                      <m:t>f</m:t>
                    </m:r>
                  </m:e>
                  <m:sub>
                    <m:r>
                      <w:rPr>
                        <w:rFonts w:ascii="Cambria Math" w:hAnsi="Cambria Math"/>
                        <w:noProof/>
                      </w:rPr>
                      <m:t>z</m:t>
                    </m:r>
                  </m:sub>
                </m:sSub>
                <m:d>
                  <m:dPr>
                    <m:ctrlPr>
                      <w:rPr>
                        <w:rFonts w:ascii="Cambria Math" w:hAnsi="Cambria Math"/>
                        <w:i/>
                        <w:noProof/>
                      </w:rPr>
                    </m:ctrlPr>
                  </m:dPr>
                  <m:e>
                    <m:acc>
                      <m:accPr>
                        <m:chr m:val="̃"/>
                        <m:ctrlPr>
                          <w:rPr>
                            <w:rFonts w:ascii="Cambria Math" w:hAnsi="Cambria Math"/>
                            <w:i/>
                            <w:noProof/>
                          </w:rPr>
                        </m:ctrlPr>
                      </m:accPr>
                      <m:e>
                        <m:r>
                          <w:rPr>
                            <w:rFonts w:ascii="Cambria Math" w:hAnsi="Cambria Math"/>
                            <w:noProof/>
                          </w:rPr>
                          <m:t>z</m:t>
                        </m:r>
                      </m:e>
                    </m:acc>
                  </m:e>
                </m:d>
              </m:e>
            </m:d>
            <m:r>
              <w:rPr>
                <w:rFonts w:ascii="Cambria Math" w:hAnsi="Cambria Math"/>
                <w:noProof/>
              </w:rPr>
              <m:t>,</m:t>
            </m:r>
            <m:sSub>
              <m:sSubPr>
                <m:ctrlPr>
                  <w:rPr>
                    <w:rFonts w:ascii="Cambria Math" w:hAnsi="Cambria Math"/>
                    <w:i/>
                    <w:noProof/>
                  </w:rPr>
                </m:ctrlPr>
              </m:sSubPr>
              <m:e>
                <m:r>
                  <w:rPr>
                    <w:rFonts w:ascii="Cambria Math" w:hAnsi="Cambria Math"/>
                    <w:noProof/>
                  </w:rPr>
                  <m:t>p</m:t>
                </m:r>
              </m:e>
              <m:sub>
                <m:r>
                  <w:rPr>
                    <w:rFonts w:ascii="Cambria Math" w:hAnsi="Cambria Math"/>
                    <w:noProof/>
                  </w:rPr>
                  <m:t>T</m:t>
                </m:r>
              </m:sub>
            </m:sSub>
            <m:r>
              <w:rPr>
                <w:rFonts w:ascii="Cambria Math" w:hAnsi="Cambria Math"/>
                <w:noProof/>
              </w:rPr>
              <m:t>(</m:t>
            </m:r>
            <m:acc>
              <m:accPr>
                <m:chr m:val="̃"/>
                <m:ctrlPr>
                  <w:rPr>
                    <w:rFonts w:ascii="Cambria Math" w:hAnsi="Cambria Math"/>
                    <w:i/>
                    <w:noProof/>
                  </w:rPr>
                </m:ctrlPr>
              </m:accPr>
              <m:e>
                <m:r>
                  <w:rPr>
                    <w:rFonts w:ascii="Cambria Math" w:hAnsi="Cambria Math"/>
                    <w:noProof/>
                  </w:rPr>
                  <m:t>z</m:t>
                </m:r>
              </m:e>
            </m:acc>
            <m:r>
              <w:rPr>
                <w:rFonts w:ascii="Cambria Math" w:hAnsi="Cambria Math"/>
                <w:noProof/>
              </w:rPr>
              <m:t xml:space="preserve"> , </m:t>
            </m:r>
            <m:sSub>
              <m:sSubPr>
                <m:ctrlPr>
                  <w:rPr>
                    <w:rFonts w:ascii="Cambria Math" w:hAnsi="Cambria Math"/>
                    <w:i/>
                    <w:noProof/>
                  </w:rPr>
                </m:ctrlPr>
              </m:sSubPr>
              <m:e>
                <m:r>
                  <w:rPr>
                    <w:rFonts w:ascii="Cambria Math" w:hAnsi="Cambria Math"/>
                    <w:noProof/>
                  </w:rPr>
                  <m:t>f</m:t>
                </m:r>
              </m:e>
              <m:sub>
                <m:acc>
                  <m:accPr>
                    <m:chr m:val="̃"/>
                    <m:ctrlPr>
                      <w:rPr>
                        <w:rFonts w:ascii="Cambria Math" w:hAnsi="Cambria Math"/>
                        <w:i/>
                        <w:noProof/>
                      </w:rPr>
                    </m:ctrlPr>
                  </m:accPr>
                  <m:e>
                    <m:r>
                      <w:rPr>
                        <w:rFonts w:ascii="Cambria Math" w:hAnsi="Cambria Math"/>
                        <w:noProof/>
                      </w:rPr>
                      <m:t>z</m:t>
                    </m:r>
                  </m:e>
                </m:acc>
              </m:sub>
            </m:sSub>
            <m:r>
              <w:rPr>
                <w:rFonts w:ascii="Cambria Math" w:hAnsi="Cambria Math"/>
                <w:noProof/>
              </w:rPr>
              <m:t>(</m:t>
            </m:r>
            <m:acc>
              <m:accPr>
                <m:chr m:val="̃"/>
                <m:ctrlPr>
                  <w:rPr>
                    <w:rFonts w:ascii="Cambria Math" w:hAnsi="Cambria Math"/>
                    <w:i/>
                    <w:noProof/>
                  </w:rPr>
                </m:ctrlPr>
              </m:accPr>
              <m:e>
                <m:r>
                  <w:rPr>
                    <w:rFonts w:ascii="Cambria Math" w:hAnsi="Cambria Math"/>
                    <w:noProof/>
                  </w:rPr>
                  <m:t>z</m:t>
                </m:r>
              </m:e>
            </m:acc>
            <m:r>
              <w:rPr>
                <w:rFonts w:ascii="Cambria Math" w:hAnsi="Cambria Math"/>
                <w:noProof/>
              </w:rPr>
              <m:t>))</m:t>
            </m:r>
          </m:e>
        </m:d>
        <m:r>
          <w:rPr>
            <w:rFonts w:ascii="Cambria Math" w:hAnsi="Cambria Math"/>
            <w:noProof/>
          </w:rPr>
          <m:t>=0</m:t>
        </m:r>
      </m:oMath>
      <w:r w:rsidR="00590A7E">
        <w:rPr>
          <w:noProof/>
        </w:rPr>
        <w:t xml:space="preserve"> </w:t>
      </w:r>
    </w:p>
    <w:p w14:paraId="1105705E" w14:textId="56CEC7A6" w:rsidR="00590A7E" w:rsidRDefault="00000000" w:rsidP="00C26ED6">
      <w:pPr>
        <w:rPr>
          <w:noProof/>
        </w:rPr>
      </w:pPr>
      <m:oMath>
        <m:sSub>
          <m:sSubPr>
            <m:ctrlPr>
              <w:rPr>
                <w:rFonts w:ascii="Cambria Math" w:hAnsi="Cambria Math"/>
                <w:i/>
                <w:noProof/>
              </w:rPr>
            </m:ctrlPr>
          </m:sSubPr>
          <m:e>
            <m:r>
              <w:rPr>
                <w:rFonts w:ascii="Cambria Math" w:hAnsi="Cambria Math"/>
                <w:noProof/>
              </w:rPr>
              <m:t>p</m:t>
            </m:r>
          </m:e>
          <m:sub>
            <m:r>
              <w:rPr>
                <w:rFonts w:ascii="Cambria Math" w:hAnsi="Cambria Math"/>
                <w:noProof/>
              </w:rPr>
              <m:t>T</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acc>
                  <m:accPr>
                    <m:chr m:val="̃"/>
                    <m:ctrlPr>
                      <w:rPr>
                        <w:rFonts w:ascii="Cambria Math" w:hAnsi="Cambria Math"/>
                        <w:i/>
                        <w:noProof/>
                      </w:rPr>
                    </m:ctrlPr>
                  </m:accPr>
                  <m:e>
                    <m:r>
                      <w:rPr>
                        <w:rFonts w:ascii="Cambria Math" w:hAnsi="Cambria Math"/>
                        <w:noProof/>
                      </w:rPr>
                      <m:t>z</m:t>
                    </m:r>
                  </m:e>
                </m:acc>
              </m:sub>
            </m:sSub>
            <m:d>
              <m:dPr>
                <m:ctrlPr>
                  <w:rPr>
                    <w:rFonts w:ascii="Cambria Math" w:hAnsi="Cambria Math"/>
                    <w:i/>
                    <w:noProof/>
                  </w:rPr>
                </m:ctrlPr>
              </m:dPr>
              <m:e>
                <m:acc>
                  <m:accPr>
                    <m:chr m:val="̃"/>
                    <m:ctrlPr>
                      <w:rPr>
                        <w:rFonts w:ascii="Cambria Math" w:hAnsi="Cambria Math"/>
                        <w:i/>
                        <w:noProof/>
                      </w:rPr>
                    </m:ctrlPr>
                  </m:accPr>
                  <m:e>
                    <m:r>
                      <w:rPr>
                        <w:rFonts w:ascii="Cambria Math" w:hAnsi="Cambria Math"/>
                        <w:noProof/>
                      </w:rPr>
                      <m:t xml:space="preserve">z </m:t>
                    </m:r>
                  </m:e>
                </m:acc>
                <m:r>
                  <w:rPr>
                    <w:rFonts w:ascii="Cambria Math" w:hAnsi="Cambria Math"/>
                    <w:noProof/>
                  </w:rPr>
                  <m:t xml:space="preserve"> , </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d>
                  <m:dPr>
                    <m:ctrlPr>
                      <w:rPr>
                        <w:rFonts w:ascii="Cambria Math" w:hAnsi="Cambria Math"/>
                        <w:i/>
                        <w:noProof/>
                      </w:rPr>
                    </m:ctrlPr>
                  </m:dPr>
                  <m:e>
                    <m:acc>
                      <m:accPr>
                        <m:chr m:val="̃"/>
                        <m:ctrlPr>
                          <w:rPr>
                            <w:rFonts w:ascii="Cambria Math" w:hAnsi="Cambria Math"/>
                            <w:i/>
                            <w:noProof/>
                          </w:rPr>
                        </m:ctrlPr>
                      </m:accPr>
                      <m:e>
                        <m:r>
                          <w:rPr>
                            <w:rFonts w:ascii="Cambria Math" w:hAnsi="Cambria Math"/>
                            <w:noProof/>
                          </w:rPr>
                          <m:t>z</m:t>
                        </m:r>
                      </m:e>
                    </m:acc>
                  </m:e>
                </m:d>
              </m:e>
            </m:d>
            <m:r>
              <w:rPr>
                <w:rFonts w:ascii="Cambria Math" w:hAnsi="Cambria Math"/>
                <w:noProof/>
              </w:rPr>
              <m:t>,</m:t>
            </m:r>
            <m:sSub>
              <m:sSubPr>
                <m:ctrlPr>
                  <w:rPr>
                    <w:rFonts w:ascii="Cambria Math" w:hAnsi="Cambria Math"/>
                    <w:i/>
                    <w:noProof/>
                  </w:rPr>
                </m:ctrlPr>
              </m:sSubPr>
              <m:e>
                <m:r>
                  <w:rPr>
                    <w:rFonts w:ascii="Cambria Math" w:hAnsi="Cambria Math"/>
                    <w:noProof/>
                  </w:rPr>
                  <m:t>p</m:t>
                </m:r>
              </m:e>
              <m:sub>
                <m:r>
                  <w:rPr>
                    <w:rFonts w:ascii="Cambria Math" w:hAnsi="Cambria Math"/>
                    <w:noProof/>
                  </w:rPr>
                  <m:t>T</m:t>
                </m:r>
              </m:sub>
            </m:sSub>
            <m:r>
              <w:rPr>
                <w:rFonts w:ascii="Cambria Math" w:hAnsi="Cambria Math"/>
                <w:noProof/>
              </w:rPr>
              <m:t>(</m:t>
            </m:r>
            <m:acc>
              <m:accPr>
                <m:chr m:val="̃"/>
                <m:ctrlPr>
                  <w:rPr>
                    <w:rFonts w:ascii="Cambria Math" w:hAnsi="Cambria Math"/>
                    <w:i/>
                    <w:noProof/>
                  </w:rPr>
                </m:ctrlPr>
              </m:accPr>
              <m:e>
                <m:r>
                  <w:rPr>
                    <w:rFonts w:ascii="Cambria Math" w:hAnsi="Cambria Math"/>
                    <w:noProof/>
                  </w:rPr>
                  <m:t>z</m:t>
                </m:r>
              </m:e>
            </m:acc>
            <m:r>
              <w:rPr>
                <w:rFonts w:ascii="Cambria Math" w:hAnsi="Cambria Math"/>
                <w:noProof/>
              </w:rPr>
              <m:t xml:space="preserve"> , </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r>
              <w:rPr>
                <w:rFonts w:ascii="Cambria Math" w:hAnsi="Cambria Math"/>
                <w:noProof/>
              </w:rPr>
              <m:t>(</m:t>
            </m:r>
            <m:acc>
              <m:accPr>
                <m:chr m:val="̃"/>
                <m:ctrlPr>
                  <w:rPr>
                    <w:rFonts w:ascii="Cambria Math" w:hAnsi="Cambria Math"/>
                    <w:i/>
                    <w:noProof/>
                  </w:rPr>
                </m:ctrlPr>
              </m:accPr>
              <m:e>
                <m:r>
                  <w:rPr>
                    <w:rFonts w:ascii="Cambria Math" w:hAnsi="Cambria Math"/>
                    <w:noProof/>
                  </w:rPr>
                  <m:t>z</m:t>
                </m:r>
              </m:e>
            </m:acc>
            <m:r>
              <w:rPr>
                <w:rFonts w:ascii="Cambria Math" w:hAnsi="Cambria Math"/>
                <w:noProof/>
              </w:rPr>
              <m:t>))</m:t>
            </m:r>
          </m:e>
        </m:d>
        <m:r>
          <w:rPr>
            <w:rFonts w:ascii="Cambria Math" w:hAnsi="Cambria Math"/>
            <w:noProof/>
          </w:rPr>
          <m:t>=0</m:t>
        </m:r>
      </m:oMath>
      <w:r w:rsidR="00590A7E">
        <w:rPr>
          <w:rFonts w:hint="eastAsia"/>
          <w:noProof/>
        </w:rPr>
        <w:t xml:space="preserve"> </w:t>
      </w:r>
      <w:r w:rsidR="00590A7E">
        <w:rPr>
          <w:noProof/>
        </w:rPr>
        <w:t xml:space="preserve">                                             </w:t>
      </w:r>
      <w:r w:rsidR="00590A7E">
        <w:rPr>
          <w:rFonts w:hint="eastAsia"/>
          <w:noProof/>
        </w:rPr>
        <w:t>(</w:t>
      </w:r>
      <w:r w:rsidR="00590A7E">
        <w:rPr>
          <w:noProof/>
        </w:rPr>
        <w:t xml:space="preserve">17) </w:t>
      </w:r>
    </w:p>
    <w:p w14:paraId="78622D69" w14:textId="7FE91522" w:rsidR="00C26ED6" w:rsidRPr="003E1A91" w:rsidRDefault="00C26ED6" w:rsidP="003E1A91">
      <w:pPr>
        <w:spacing w:line="340" w:lineRule="exact"/>
        <w:ind w:firstLineChars="200" w:firstLine="420"/>
        <w:rPr>
          <w:rFonts w:ascii="宋体" w:hAnsi="宋体"/>
        </w:rPr>
      </w:pPr>
      <w:r w:rsidRPr="003E1A91">
        <w:rPr>
          <w:rFonts w:ascii="宋体" w:hAnsi="宋体" w:hint="eastAsia"/>
        </w:rPr>
        <w:t>这些表达式分别是f</w:t>
      </w:r>
      <m:oMath>
        <m:acc>
          <m:accPr>
            <m:chr m:val="̃"/>
            <m:ctrlPr>
              <w:rPr>
                <w:rFonts w:ascii="Cambria Math" w:hAnsi="Cambria Math"/>
                <w:i/>
                <w:noProof/>
              </w:rPr>
            </m:ctrlPr>
          </m:accPr>
          <m:e>
            <m:r>
              <w:rPr>
                <w:rFonts w:ascii="Cambria Math" w:hAnsi="Cambria Math"/>
                <w:noProof/>
              </w:rPr>
              <m:t>z</m:t>
            </m:r>
          </m:e>
        </m:acc>
      </m:oMath>
      <w:r w:rsidR="00410B47" w:rsidRPr="003E1A91">
        <w:rPr>
          <w:rFonts w:ascii="宋体" w:hAnsi="宋体" w:hint="eastAsia"/>
        </w:rPr>
        <w:t xml:space="preserve"> </w:t>
      </w:r>
      <w:r w:rsidRPr="003E1A91">
        <w:rPr>
          <w:rFonts w:ascii="宋体" w:hAnsi="宋体" w:hint="eastAsia"/>
        </w:rPr>
        <w:t>(</w:t>
      </w:r>
      <m:oMath>
        <m:acc>
          <m:accPr>
            <m:chr m:val="̃"/>
            <m:ctrlPr>
              <w:rPr>
                <w:rFonts w:ascii="Cambria Math" w:hAnsi="Cambria Math"/>
                <w:i/>
                <w:noProof/>
              </w:rPr>
            </m:ctrlPr>
          </m:accPr>
          <m:e>
            <m:r>
              <w:rPr>
                <w:rFonts w:ascii="Cambria Math" w:hAnsi="Cambria Math"/>
                <w:noProof/>
              </w:rPr>
              <m:t>z</m:t>
            </m:r>
          </m:e>
        </m:acc>
      </m:oMath>
      <w:r w:rsidRPr="003E1A91">
        <w:rPr>
          <w:rFonts w:ascii="宋体" w:hAnsi="宋体" w:hint="eastAsia"/>
        </w:rPr>
        <w:t>)和</w:t>
      </w:r>
      <w:proofErr w:type="spellStart"/>
      <w:r w:rsidRPr="003E1A91">
        <w:rPr>
          <w:rFonts w:ascii="宋体" w:hAnsi="宋体" w:hint="eastAsia"/>
        </w:rPr>
        <w:t>fT</w:t>
      </w:r>
      <w:proofErr w:type="spellEnd"/>
      <w:r w:rsidRPr="003E1A91">
        <w:rPr>
          <w:rFonts w:ascii="宋体" w:hAnsi="宋体" w:hint="eastAsia"/>
        </w:rPr>
        <w:t>(</w:t>
      </w:r>
      <m:oMath>
        <m:acc>
          <m:accPr>
            <m:chr m:val="̃"/>
            <m:ctrlPr>
              <w:rPr>
                <w:rFonts w:ascii="Cambria Math" w:hAnsi="Cambria Math"/>
                <w:i/>
                <w:noProof/>
              </w:rPr>
            </m:ctrlPr>
          </m:accPr>
          <m:e>
            <m:r>
              <w:rPr>
                <w:rFonts w:ascii="Cambria Math" w:hAnsi="Cambria Math"/>
                <w:noProof/>
              </w:rPr>
              <m:t>z</m:t>
            </m:r>
          </m:e>
        </m:acc>
      </m:oMath>
      <w:r w:rsidRPr="003E1A91">
        <w:rPr>
          <w:rFonts w:ascii="宋体" w:hAnsi="宋体" w:hint="eastAsia"/>
        </w:rPr>
        <w:t>)的三次多项式 - 因此随着</w:t>
      </w:r>
      <m:oMath>
        <m:acc>
          <m:accPr>
            <m:chr m:val="̃"/>
            <m:ctrlPr>
              <w:rPr>
                <w:rFonts w:ascii="Cambria Math" w:hAnsi="Cambria Math"/>
                <w:i/>
                <w:noProof/>
              </w:rPr>
            </m:ctrlPr>
          </m:accPr>
          <m:e>
            <m:r>
              <w:rPr>
                <w:rFonts w:ascii="Cambria Math" w:hAnsi="Cambria Math"/>
                <w:noProof/>
              </w:rPr>
              <m:t>z</m:t>
            </m:r>
          </m:e>
        </m:acc>
      </m:oMath>
      <w:r w:rsidRPr="003E1A91">
        <w:rPr>
          <w:rFonts w:ascii="宋体" w:hAnsi="宋体" w:hint="eastAsia"/>
        </w:rPr>
        <w:t>趋近于0，存在三种可能的解。我们特别关注通过</w:t>
      </w:r>
      <m:oMath>
        <m:acc>
          <m:accPr>
            <m:chr m:val="̃"/>
            <m:ctrlPr>
              <w:rPr>
                <w:rFonts w:ascii="Cambria Math" w:hAnsi="Cambria Math"/>
                <w:i/>
                <w:noProof/>
              </w:rPr>
            </m:ctrlPr>
          </m:accPr>
          <m:e>
            <m:r>
              <w:rPr>
                <w:rFonts w:ascii="Cambria Math" w:hAnsi="Cambria Math"/>
                <w:noProof/>
              </w:rPr>
              <m:t>z</m:t>
            </m:r>
          </m:e>
        </m:acc>
      </m:oMath>
      <w:r w:rsidRPr="003E1A91">
        <w:rPr>
          <w:rFonts w:ascii="宋体" w:hAnsi="宋体" w:hint="eastAsia"/>
        </w:rPr>
        <w:t xml:space="preserve"> = 0、T(0) = 2的解 - 也就是与EOS相对应的临界点。</w:t>
      </w:r>
    </w:p>
    <w:p w14:paraId="4C2E042A" w14:textId="022DD042" w:rsidR="00C26ED6" w:rsidRPr="003E1A91" w:rsidRDefault="00C26ED6" w:rsidP="003E1A91">
      <w:pPr>
        <w:spacing w:line="340" w:lineRule="exact"/>
        <w:ind w:firstLineChars="200" w:firstLine="420"/>
        <w:rPr>
          <w:rFonts w:ascii="宋体" w:hAnsi="宋体"/>
        </w:rPr>
      </w:pPr>
      <w:r w:rsidRPr="003E1A91">
        <w:rPr>
          <w:rFonts w:ascii="宋体" w:hAnsi="宋体" w:hint="eastAsia"/>
        </w:rPr>
        <w:t>附录</w:t>
      </w:r>
      <w:r w:rsidRPr="003E1A91">
        <w:rPr>
          <w:rFonts w:ascii="宋体" w:hAnsi="宋体"/>
        </w:rPr>
        <w:t>B.4</w:t>
      </w:r>
      <w:r w:rsidRPr="003E1A91">
        <w:rPr>
          <w:rFonts w:ascii="宋体" w:hAnsi="宋体" w:hint="eastAsia"/>
        </w:rPr>
        <w:t>中详细说明的计算表明，两个零等位线之间的距离与ε呈线性关系，因此它们在ε趋近于</w:t>
      </w:r>
      <w:r w:rsidRPr="003E1A91">
        <w:rPr>
          <w:rFonts w:ascii="宋体" w:hAnsi="宋体"/>
        </w:rPr>
        <w:t>0</w:t>
      </w:r>
      <w:r w:rsidRPr="003E1A91">
        <w:rPr>
          <w:rFonts w:ascii="宋体" w:hAnsi="宋体" w:hint="eastAsia"/>
        </w:rPr>
        <w:t>时变得接近（图</w:t>
      </w:r>
      <w:r w:rsidRPr="003E1A91">
        <w:rPr>
          <w:rFonts w:ascii="宋体" w:hAnsi="宋体"/>
        </w:rPr>
        <w:t>2</w:t>
      </w:r>
      <w:r w:rsidRPr="003E1A91">
        <w:rPr>
          <w:rFonts w:ascii="宋体" w:hAnsi="宋体" w:hint="eastAsia"/>
        </w:rPr>
        <w:t>，中图）。此外，轨迹保持在</w:t>
      </w:r>
      <w:r w:rsidRPr="003E1A91">
        <w:rPr>
          <w:rFonts w:ascii="宋体" w:hAnsi="宋体"/>
        </w:rPr>
        <w:t>f</w:t>
      </w:r>
      <m:oMath>
        <m:acc>
          <m:accPr>
            <m:chr m:val="̃"/>
            <m:ctrlPr>
              <w:rPr>
                <w:rFonts w:ascii="Cambria Math" w:hAnsi="Cambria Math"/>
                <w:i/>
                <w:noProof/>
              </w:rPr>
            </m:ctrlPr>
          </m:accPr>
          <m:e>
            <m:r>
              <w:rPr>
                <w:rFonts w:ascii="Cambria Math" w:hAnsi="Cambria Math"/>
                <w:noProof/>
              </w:rPr>
              <m:t>z</m:t>
            </m:r>
          </m:e>
        </m:acc>
      </m:oMath>
      <w:r w:rsidRPr="003E1A91">
        <w:rPr>
          <w:rFonts w:ascii="宋体" w:hAnsi="宋体" w:hint="eastAsia"/>
        </w:rPr>
        <w:t>附近</w:t>
      </w:r>
      <w:r w:rsidRPr="003E1A91">
        <w:rPr>
          <w:rFonts w:ascii="宋体" w:hAnsi="宋体"/>
        </w:rPr>
        <w:t xml:space="preserve"> - </w:t>
      </w:r>
      <w:r w:rsidRPr="003E1A91">
        <w:rPr>
          <w:rFonts w:ascii="宋体" w:hAnsi="宋体" w:hint="eastAsia"/>
        </w:rPr>
        <w:t>这导致</w:t>
      </w:r>
      <w:r w:rsidRPr="003E1A91">
        <w:rPr>
          <w:rFonts w:ascii="宋体" w:hAnsi="宋体"/>
        </w:rPr>
        <w:t>EOS</w:t>
      </w:r>
      <w:r w:rsidRPr="003E1A91">
        <w:rPr>
          <w:rFonts w:ascii="宋体" w:hAnsi="宋体" w:hint="eastAsia"/>
        </w:rPr>
        <w:t>行为。这表明在零等位线附近，动力学是缓慢的，轨迹似乎在接近一个吸引子。我们可以通过改变变量</w:t>
      </w:r>
      <w:proofErr w:type="spellStart"/>
      <w:r w:rsidRPr="003E1A91">
        <w:rPr>
          <w:rFonts w:ascii="宋体" w:hAnsi="宋体"/>
        </w:rPr>
        <w:t>yt</w:t>
      </w:r>
      <w:proofErr w:type="spellEnd"/>
      <w:r w:rsidRPr="003E1A91">
        <w:rPr>
          <w:rFonts w:ascii="宋体" w:hAnsi="宋体"/>
        </w:rPr>
        <w:t xml:space="preserve"> </w:t>
      </w:r>
      <w:r w:rsidRPr="003E1A91">
        <w:rPr>
          <w:rFonts w:ascii="宋体" w:hAnsi="宋体" w:hint="eastAsia"/>
        </w:rPr>
        <w:t>≡</w:t>
      </w:r>
      <w:r w:rsidRPr="003E1A91">
        <w:rPr>
          <w:rFonts w:ascii="宋体" w:hAnsi="宋体"/>
        </w:rPr>
        <w:t xml:space="preserve"> Tt(0) </w:t>
      </w:r>
      <w:r w:rsidRPr="003E1A91">
        <w:rPr>
          <w:rFonts w:ascii="微软雅黑" w:eastAsia="微软雅黑" w:hAnsi="微软雅黑" w:cs="微软雅黑" w:hint="eastAsia"/>
        </w:rPr>
        <w:t>−</w:t>
      </w:r>
      <w:r w:rsidRPr="003E1A91">
        <w:rPr>
          <w:rFonts w:ascii="宋体" w:hAnsi="宋体"/>
        </w:rPr>
        <w:t xml:space="preserve"> f</w:t>
      </w:r>
      <m:oMath>
        <m:acc>
          <m:accPr>
            <m:chr m:val="̃"/>
            <m:ctrlPr>
              <w:rPr>
                <w:rFonts w:ascii="Cambria Math" w:hAnsi="Cambria Math"/>
                <w:i/>
                <w:noProof/>
              </w:rPr>
            </m:ctrlPr>
          </m:accPr>
          <m:e>
            <m:r>
              <w:rPr>
                <w:rFonts w:ascii="Cambria Math" w:hAnsi="Cambria Math"/>
                <w:noProof/>
              </w:rPr>
              <m:t>z</m:t>
            </m:r>
          </m:e>
        </m:acc>
      </m:oMath>
      <w:r w:rsidR="00410B47" w:rsidRPr="003E1A91">
        <w:rPr>
          <w:rFonts w:ascii="宋体" w:hAnsi="宋体"/>
        </w:rPr>
        <w:t xml:space="preserve"> </w:t>
      </w:r>
      <w:r w:rsidRPr="003E1A91">
        <w:rPr>
          <w:rFonts w:ascii="宋体" w:hAnsi="宋体"/>
        </w:rPr>
        <w:t>(</w:t>
      </w:r>
      <m:oMath>
        <m:acc>
          <m:accPr>
            <m:chr m:val="̃"/>
            <m:ctrlPr>
              <w:rPr>
                <w:rFonts w:ascii="Cambria Math" w:hAnsi="Cambria Math"/>
                <w:i/>
                <w:noProof/>
              </w:rPr>
            </m:ctrlPr>
          </m:accPr>
          <m:e>
            <m:r>
              <w:rPr>
                <w:rFonts w:ascii="Cambria Math" w:hAnsi="Cambria Math"/>
                <w:noProof/>
              </w:rPr>
              <m:t>z</m:t>
            </m:r>
          </m:e>
        </m:acc>
      </m:oMath>
      <w:r w:rsidRPr="003E1A91">
        <w:rPr>
          <w:rFonts w:ascii="宋体" w:hAnsi="宋体"/>
        </w:rPr>
        <w:t xml:space="preserve">t) - </w:t>
      </w:r>
      <w:r w:rsidRPr="003E1A91">
        <w:rPr>
          <w:rFonts w:ascii="宋体" w:hAnsi="宋体" w:hint="eastAsia"/>
        </w:rPr>
        <w:t>到</w:t>
      </w:r>
      <m:oMath>
        <m:acc>
          <m:accPr>
            <m:chr m:val="̃"/>
            <m:ctrlPr>
              <w:rPr>
                <w:rFonts w:ascii="Cambria Math" w:hAnsi="Cambria Math"/>
                <w:i/>
                <w:noProof/>
              </w:rPr>
            </m:ctrlPr>
          </m:accPr>
          <m:e>
            <m:r>
              <w:rPr>
                <w:rFonts w:ascii="Cambria Math" w:hAnsi="Cambria Math"/>
                <w:noProof/>
              </w:rPr>
              <m:t>z</m:t>
            </m:r>
          </m:e>
        </m:acc>
      </m:oMath>
      <w:r w:rsidRPr="003E1A91">
        <w:rPr>
          <w:rFonts w:ascii="宋体" w:hAnsi="宋体" w:hint="eastAsia"/>
        </w:rPr>
        <w:t>零等位线的距离来找到吸引子的结构。我们可以通过在</w:t>
      </w:r>
      <w:r w:rsidRPr="003E1A91">
        <w:rPr>
          <w:rFonts w:ascii="宋体" w:hAnsi="宋体"/>
        </w:rPr>
        <w:t>z˜</w:t>
      </w:r>
      <w:r w:rsidRPr="003E1A91">
        <w:rPr>
          <w:rFonts w:ascii="宋体" w:hAnsi="宋体" w:hint="eastAsia"/>
        </w:rPr>
        <w:t>和</w:t>
      </w:r>
      <w:r w:rsidRPr="003E1A91">
        <w:rPr>
          <w:rFonts w:ascii="宋体" w:hAnsi="宋体"/>
        </w:rPr>
        <w:t>y</w:t>
      </w:r>
      <w:r w:rsidRPr="003E1A91">
        <w:rPr>
          <w:rFonts w:ascii="宋体" w:hAnsi="宋体" w:hint="eastAsia"/>
        </w:rPr>
        <w:t>的最低阶上展开动力学来建立直观。附录</w:t>
      </w:r>
      <w:r w:rsidRPr="003E1A91">
        <w:rPr>
          <w:rFonts w:ascii="宋体" w:hAnsi="宋体"/>
        </w:rPr>
        <w:t>B.5</w:t>
      </w:r>
      <w:r w:rsidRPr="003E1A91">
        <w:rPr>
          <w:rFonts w:ascii="宋体" w:hAnsi="宋体" w:hint="eastAsia"/>
        </w:rPr>
        <w:t>中的直接计算给出了我们的近似：</w:t>
      </w:r>
    </w:p>
    <w:p w14:paraId="1C629C79" w14:textId="1EC8D9B6" w:rsidR="00C26ED6" w:rsidRDefault="00000000" w:rsidP="00C26ED6">
      <w:pPr>
        <w:rPr>
          <w:noProof/>
        </w:rPr>
      </w:pP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z</m:t>
                </m:r>
              </m:e>
            </m:acc>
          </m:e>
          <m:sub>
            <m:r>
              <w:rPr>
                <w:rFonts w:ascii="Cambria Math" w:hAnsi="Cambria Math"/>
                <w:noProof/>
              </w:rPr>
              <m:t>t+2</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z</m:t>
                </m:r>
              </m:e>
            </m:acc>
          </m:e>
          <m:sub>
            <m:r>
              <w:rPr>
                <w:rFonts w:ascii="Cambria Math" w:hAnsi="Cambria Math"/>
                <w:noProof/>
              </w:rPr>
              <m:t>t</m:t>
            </m:r>
          </m:sub>
        </m:sSub>
        <m:r>
          <w:rPr>
            <w:rFonts w:ascii="Cambria Math" w:hAnsi="Cambria Math"/>
            <w:noProof/>
          </w:rPr>
          <m:t>=2</m:t>
        </m:r>
        <m:sSub>
          <m:sSubPr>
            <m:ctrlPr>
              <w:rPr>
                <w:rFonts w:ascii="Cambria Math" w:hAnsi="Cambria Math"/>
                <w:i/>
                <w:noProof/>
              </w:rPr>
            </m:ctrlPr>
          </m:sSubPr>
          <m:e>
            <m:r>
              <w:rPr>
                <w:rFonts w:ascii="Cambria Math" w:hAnsi="Cambria Math"/>
                <w:noProof/>
              </w:rPr>
              <m:t>y</m:t>
            </m:r>
          </m:e>
          <m:sub>
            <m:r>
              <w:rPr>
                <w:rFonts w:ascii="Cambria Math" w:hAnsi="Cambria Math"/>
                <w:noProof/>
              </w:rPr>
              <m:t>t</m:t>
            </m:r>
          </m:sub>
        </m:sSub>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z</m:t>
                </m:r>
              </m:e>
            </m:acc>
          </m:e>
          <m:sub>
            <m:r>
              <w:rPr>
                <w:rFonts w:ascii="Cambria Math" w:hAnsi="Cambria Math"/>
                <w:noProof/>
              </w:rPr>
              <m:t>t</m:t>
            </m:r>
          </m:sub>
        </m:sSub>
        <m:r>
          <w:rPr>
            <w:rFonts w:ascii="Cambria Math" w:hAnsi="Cambria Math"/>
            <w:noProof/>
          </w:rPr>
          <m:t>+O</m:t>
        </m:r>
        <m:d>
          <m:dPr>
            <m:ctrlPr>
              <w:rPr>
                <w:rFonts w:ascii="Cambria Math" w:hAnsi="Cambria Math"/>
                <w:i/>
                <w:noProof/>
              </w:rPr>
            </m:ctrlPr>
          </m:dPr>
          <m:e>
            <m:sSup>
              <m:sSupPr>
                <m:ctrlPr>
                  <w:rPr>
                    <w:rFonts w:ascii="Cambria Math" w:hAnsi="Cambria Math"/>
                    <w:i/>
                    <w:noProof/>
                  </w:rPr>
                </m:ctrlPr>
              </m:sSupPr>
              <m:e>
                <m:sSub>
                  <m:sSubPr>
                    <m:ctrlPr>
                      <w:rPr>
                        <w:rFonts w:ascii="Cambria Math" w:hAnsi="Cambria Math"/>
                        <w:i/>
                        <w:noProof/>
                      </w:rPr>
                    </m:ctrlPr>
                  </m:sSubPr>
                  <m:e>
                    <m:r>
                      <w:rPr>
                        <w:rFonts w:ascii="Cambria Math" w:hAnsi="Cambria Math"/>
                        <w:noProof/>
                      </w:rPr>
                      <m:t>y</m:t>
                    </m:r>
                  </m:e>
                  <m:sub>
                    <m:r>
                      <w:rPr>
                        <w:rFonts w:ascii="Cambria Math" w:hAnsi="Cambria Math"/>
                        <w:noProof/>
                      </w:rPr>
                      <m:t>t</m:t>
                    </m:r>
                  </m:sub>
                </m:sSub>
              </m:e>
              <m:sup>
                <m:r>
                  <w:rPr>
                    <w:rFonts w:ascii="Cambria Math" w:hAnsi="Cambria Math"/>
                    <w:noProof/>
                  </w:rPr>
                  <m:t>2</m:t>
                </m:r>
              </m:sup>
            </m:sSup>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z</m:t>
                    </m:r>
                  </m:e>
                </m:acc>
              </m:e>
              <m:sub>
                <m:r>
                  <w:rPr>
                    <w:rFonts w:ascii="Cambria Math" w:hAnsi="Cambria Math"/>
                    <w:noProof/>
                  </w:rPr>
                  <m:t>t</m:t>
                </m:r>
              </m:sub>
            </m:sSub>
          </m:e>
        </m:d>
        <m:r>
          <w:rPr>
            <w:rFonts w:ascii="Cambria Math" w:hAnsi="Cambria Math"/>
            <w:noProof/>
          </w:rPr>
          <m:t>+O(</m:t>
        </m:r>
        <m:sSub>
          <m:sSubPr>
            <m:ctrlPr>
              <w:rPr>
                <w:rFonts w:ascii="Cambria Math" w:hAnsi="Cambria Math"/>
                <w:i/>
                <w:noProof/>
              </w:rPr>
            </m:ctrlPr>
          </m:sSubPr>
          <m:e>
            <m:r>
              <w:rPr>
                <w:rFonts w:ascii="Cambria Math" w:hAnsi="Cambria Math"/>
                <w:noProof/>
              </w:rPr>
              <m:t>y</m:t>
            </m:r>
          </m:e>
          <m:sub>
            <m:r>
              <w:rPr>
                <w:rFonts w:ascii="Cambria Math" w:hAnsi="Cambria Math"/>
                <w:noProof/>
              </w:rPr>
              <m:t>t</m:t>
            </m:r>
          </m:sub>
        </m:sSub>
        <m:sSup>
          <m:sSupPr>
            <m:ctrlPr>
              <w:rPr>
                <w:rFonts w:ascii="Cambria Math" w:hAnsi="Cambria Math"/>
                <w:i/>
                <w:noProof/>
              </w:rPr>
            </m:ctrlPr>
          </m:sSupPr>
          <m:e>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z</m:t>
                    </m:r>
                  </m:e>
                </m:acc>
              </m:e>
              <m:sub>
                <m:r>
                  <w:rPr>
                    <w:rFonts w:ascii="Cambria Math" w:hAnsi="Cambria Math"/>
                    <w:noProof/>
                  </w:rPr>
                  <m:t>t</m:t>
                </m:r>
              </m:sub>
            </m:sSub>
          </m:e>
          <m:sup>
            <m:r>
              <w:rPr>
                <w:rFonts w:ascii="Cambria Math" w:hAnsi="Cambria Math"/>
                <w:noProof/>
              </w:rPr>
              <m:t>2</m:t>
            </m:r>
          </m:sup>
        </m:sSup>
        <m:r>
          <w:rPr>
            <w:rFonts w:ascii="Cambria Math" w:hAnsi="Cambria Math"/>
            <w:noProof/>
          </w:rPr>
          <m:t>)</m:t>
        </m:r>
      </m:oMath>
      <w:r w:rsidR="00814AE0">
        <w:rPr>
          <w:noProof/>
        </w:rPr>
        <w:t xml:space="preserve"> </w:t>
      </w:r>
      <w:r w:rsidR="00A56558">
        <w:rPr>
          <w:noProof/>
        </w:rPr>
        <w:t xml:space="preserve">                                        </w:t>
      </w:r>
      <w:r w:rsidR="00814AE0">
        <w:rPr>
          <w:noProof/>
        </w:rPr>
        <w:t>(18)</w:t>
      </w:r>
    </w:p>
    <w:p w14:paraId="0E197FF0" w14:textId="1A54DF01" w:rsidR="00C26ED6" w:rsidRDefault="00000000" w:rsidP="00A56558">
      <w:pPr>
        <w:ind w:left="210" w:hangingChars="100" w:hanging="210"/>
        <w:rPr>
          <w:noProof/>
        </w:rPr>
      </w:pPr>
      <m:oMath>
        <m:sSub>
          <m:sSubPr>
            <m:ctrlPr>
              <w:rPr>
                <w:rFonts w:ascii="Cambria Math" w:hAnsi="Cambria Math"/>
                <w:i/>
                <w:noProof/>
              </w:rPr>
            </m:ctrlPr>
          </m:sSubPr>
          <m:e>
            <m:r>
              <w:rPr>
                <w:rFonts w:ascii="Cambria Math" w:hAnsi="Cambria Math"/>
                <w:noProof/>
              </w:rPr>
              <m:t>y</m:t>
            </m:r>
          </m:e>
          <m:sub>
            <m:r>
              <w:rPr>
                <w:rFonts w:ascii="Cambria Math" w:hAnsi="Cambria Math"/>
                <w:noProof/>
              </w:rPr>
              <m:t>t+2</m:t>
            </m:r>
          </m:sub>
        </m:sSub>
        <m:r>
          <w:rPr>
            <w:rFonts w:ascii="Cambria Math" w:hAnsi="Cambria Math"/>
            <w:noProof/>
          </w:rPr>
          <m:t>-</m:t>
        </m:r>
        <m:sSub>
          <m:sSubPr>
            <m:ctrlPr>
              <w:rPr>
                <w:rFonts w:ascii="Cambria Math" w:hAnsi="Cambria Math"/>
                <w:i/>
                <w:noProof/>
              </w:rPr>
            </m:ctrlPr>
          </m:sSubPr>
          <m:e>
            <m:r>
              <w:rPr>
                <w:rFonts w:ascii="Cambria Math" w:hAnsi="Cambria Math"/>
                <w:noProof/>
              </w:rPr>
              <m:t>y</m:t>
            </m:r>
          </m:e>
          <m:sub>
            <m:r>
              <w:rPr>
                <w:rFonts w:ascii="Cambria Math" w:hAnsi="Cambria Math"/>
                <w:noProof/>
              </w:rPr>
              <m:t>t</m:t>
            </m:r>
          </m:sub>
        </m:sSub>
        <m:r>
          <w:rPr>
            <w:rFonts w:ascii="Cambria Math" w:hAnsi="Cambria Math"/>
            <w:noProof/>
          </w:rPr>
          <m:t>=-2</m:t>
        </m:r>
        <m:d>
          <m:dPr>
            <m:ctrlPr>
              <w:rPr>
                <w:rFonts w:ascii="Cambria Math" w:hAnsi="Cambria Math"/>
                <w:i/>
                <w:noProof/>
              </w:rPr>
            </m:ctrlPr>
          </m:dPr>
          <m:e>
            <m:r>
              <w:rPr>
                <w:rFonts w:ascii="Cambria Math" w:hAnsi="Cambria Math"/>
                <w:noProof/>
              </w:rPr>
              <m:t>4-3ϵ+4</m:t>
            </m:r>
            <m:sSup>
              <m:sSupPr>
                <m:ctrlPr>
                  <w:rPr>
                    <w:rFonts w:ascii="Cambria Math" w:hAnsi="Cambria Math"/>
                    <w:i/>
                    <w:noProof/>
                  </w:rPr>
                </m:ctrlPr>
              </m:sSupPr>
              <m:e>
                <m:r>
                  <w:rPr>
                    <w:rFonts w:ascii="Cambria Math" w:hAnsi="Cambria Math"/>
                    <w:noProof/>
                  </w:rPr>
                  <m:t>ϵ</m:t>
                </m:r>
              </m:e>
              <m:sup>
                <m:r>
                  <w:rPr>
                    <w:rFonts w:ascii="Cambria Math" w:hAnsi="Cambria Math"/>
                    <w:noProof/>
                  </w:rPr>
                  <m:t>2</m:t>
                </m:r>
              </m:sup>
            </m:sSup>
          </m:e>
        </m:d>
        <m:sSub>
          <m:sSubPr>
            <m:ctrlPr>
              <w:rPr>
                <w:rFonts w:ascii="Cambria Math" w:hAnsi="Cambria Math"/>
                <w:i/>
                <w:noProof/>
              </w:rPr>
            </m:ctrlPr>
          </m:sSubPr>
          <m:e>
            <m:r>
              <w:rPr>
                <w:rFonts w:ascii="Cambria Math" w:hAnsi="Cambria Math"/>
                <w:noProof/>
              </w:rPr>
              <m:t>y</m:t>
            </m:r>
          </m:e>
          <m:sub>
            <m:r>
              <w:rPr>
                <w:rFonts w:ascii="Cambria Math" w:hAnsi="Cambria Math"/>
                <w:noProof/>
              </w:rPr>
              <m:t>t</m:t>
            </m:r>
          </m:sub>
        </m:sSub>
        <m:sSup>
          <m:sSupPr>
            <m:ctrlPr>
              <w:rPr>
                <w:rFonts w:ascii="Cambria Math" w:hAnsi="Cambria Math"/>
                <w:i/>
                <w:noProof/>
              </w:rPr>
            </m:ctrlPr>
          </m:sSupPr>
          <m:e>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z</m:t>
                    </m:r>
                  </m:e>
                </m:acc>
              </m:e>
              <m:sub>
                <m:r>
                  <w:rPr>
                    <w:rFonts w:ascii="Cambria Math" w:hAnsi="Cambria Math"/>
                    <w:noProof/>
                  </w:rPr>
                  <m:t>t</m:t>
                </m:r>
              </m:sub>
            </m:sSub>
          </m:e>
          <m:sup>
            <m:r>
              <w:rPr>
                <w:rFonts w:ascii="Cambria Math" w:hAnsi="Cambria Math"/>
                <w:noProof/>
              </w:rPr>
              <m:t>2</m:t>
            </m:r>
          </m:sup>
        </m:sSup>
        <m:r>
          <w:rPr>
            <w:rFonts w:ascii="Cambria Math" w:hAnsi="Cambria Math"/>
            <w:noProof/>
          </w:rPr>
          <m:t>-4ϵ</m:t>
        </m:r>
        <m:sSup>
          <m:sSupPr>
            <m:ctrlPr>
              <w:rPr>
                <w:rFonts w:ascii="Cambria Math" w:hAnsi="Cambria Math"/>
                <w:i/>
                <w:noProof/>
              </w:rPr>
            </m:ctrlPr>
          </m:sSupPr>
          <m:e>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z</m:t>
                    </m:r>
                  </m:e>
                </m:acc>
              </m:e>
              <m:sub>
                <m:r>
                  <w:rPr>
                    <w:rFonts w:ascii="Cambria Math" w:hAnsi="Cambria Math"/>
                    <w:noProof/>
                  </w:rPr>
                  <m:t>t</m:t>
                </m:r>
              </m:sub>
            </m:sSub>
          </m:e>
          <m:sup>
            <m:r>
              <w:rPr>
                <w:rFonts w:ascii="Cambria Math" w:hAnsi="Cambria Math"/>
                <w:noProof/>
              </w:rPr>
              <m:t>2</m:t>
            </m:r>
          </m:sup>
        </m:sSup>
        <m:r>
          <w:rPr>
            <w:rFonts w:ascii="Cambria Math" w:hAnsi="Cambria Math"/>
            <w:noProof/>
          </w:rPr>
          <m:t>+O(ϵ</m:t>
        </m:r>
        <m:sSup>
          <m:sSupPr>
            <m:ctrlPr>
              <w:rPr>
                <w:rFonts w:ascii="Cambria Math" w:hAnsi="Cambria Math"/>
                <w:i/>
                <w:noProof/>
              </w:rPr>
            </m:ctrlPr>
          </m:sSupPr>
          <m:e>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z</m:t>
                    </m:r>
                  </m:e>
                </m:acc>
              </m:e>
              <m:sub>
                <m:r>
                  <w:rPr>
                    <w:rFonts w:ascii="Cambria Math" w:hAnsi="Cambria Math"/>
                    <w:noProof/>
                  </w:rPr>
                  <m:t>t</m:t>
                </m:r>
              </m:sub>
            </m:sSub>
          </m:e>
          <m:sup>
            <m:r>
              <w:rPr>
                <w:rFonts w:ascii="Cambria Math" w:hAnsi="Cambria Math"/>
                <w:noProof/>
              </w:rPr>
              <m:t>3</m:t>
            </m:r>
          </m:sup>
        </m:sSup>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2</m:t>
            </m:r>
          </m:sup>
        </m:sSup>
        <m:sSup>
          <m:sSupPr>
            <m:ctrlPr>
              <w:rPr>
                <w:rFonts w:ascii="Cambria Math" w:hAnsi="Cambria Math"/>
                <w:i/>
                <w:noProof/>
              </w:rPr>
            </m:ctrlPr>
          </m:sSupPr>
          <m:e>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z</m:t>
                    </m:r>
                  </m:e>
                </m:acc>
              </m:e>
              <m:sub>
                <m:r>
                  <w:rPr>
                    <w:rFonts w:ascii="Cambria Math" w:hAnsi="Cambria Math"/>
                    <w:noProof/>
                  </w:rPr>
                  <m:t>t</m:t>
                </m:r>
              </m:sub>
            </m:sSub>
          </m:e>
          <m:sup>
            <m:r>
              <w:rPr>
                <w:rFonts w:ascii="Cambria Math" w:hAnsi="Cambria Math"/>
                <w:noProof/>
              </w:rPr>
              <m:t>2</m:t>
            </m:r>
          </m:sup>
        </m:sSup>
        <m:r>
          <w:rPr>
            <w:rFonts w:ascii="Cambria Math" w:hAnsi="Cambria Math"/>
            <w:noProof/>
          </w:rPr>
          <m:t>)</m:t>
        </m:r>
      </m:oMath>
      <w:r w:rsidR="00A56558">
        <w:rPr>
          <w:noProof/>
        </w:rPr>
        <w:t xml:space="preserve">                      (19)</w:t>
      </w:r>
    </w:p>
    <w:p w14:paraId="632D62BB" w14:textId="77777777" w:rsidR="001C252C" w:rsidRDefault="001C252C" w:rsidP="001C252C">
      <w:pPr>
        <w:rPr>
          <w:noProof/>
        </w:rPr>
      </w:pPr>
      <w:r w:rsidRPr="00F40AA4">
        <w:rPr>
          <w:noProof/>
        </w:rPr>
        <w:drawing>
          <wp:inline distT="0" distB="0" distL="0" distR="0" wp14:anchorId="753DEA88" wp14:editId="635B4868">
            <wp:extent cx="5274310" cy="1270635"/>
            <wp:effectExtent l="0" t="0" r="2540" b="5715"/>
            <wp:docPr id="375851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51799" name=""/>
                    <pic:cNvPicPr/>
                  </pic:nvPicPr>
                  <pic:blipFill>
                    <a:blip r:embed="rId10"/>
                    <a:stretch>
                      <a:fillRect/>
                    </a:stretch>
                  </pic:blipFill>
                  <pic:spPr>
                    <a:xfrm>
                      <a:off x="0" y="0"/>
                      <a:ext cx="5274310" cy="1270635"/>
                    </a:xfrm>
                    <a:prstGeom prst="rect">
                      <a:avLst/>
                    </a:prstGeom>
                  </pic:spPr>
                </pic:pic>
              </a:graphicData>
            </a:graphic>
          </wp:inline>
        </w:drawing>
      </w:r>
    </w:p>
    <w:p w14:paraId="5F31969E" w14:textId="77777777" w:rsidR="001C252C" w:rsidRDefault="001C252C" w:rsidP="001C252C">
      <w:pPr>
        <w:jc w:val="center"/>
        <w:rPr>
          <w:noProof/>
        </w:rPr>
      </w:pPr>
      <w:r>
        <w:rPr>
          <w:rFonts w:hint="eastAsia"/>
          <w:noProof/>
        </w:rPr>
        <w:t>图</w:t>
      </w:r>
      <w:r>
        <w:rPr>
          <w:rFonts w:hint="eastAsia"/>
          <w:noProof/>
        </w:rPr>
        <w:t>2</w:t>
      </w:r>
    </w:p>
    <w:p w14:paraId="0C6C20D1" w14:textId="77777777" w:rsidR="001C252C" w:rsidRDefault="001C252C" w:rsidP="001C252C">
      <w:pPr>
        <w:rPr>
          <w:noProof/>
        </w:rPr>
      </w:pPr>
      <w:r>
        <w:rPr>
          <w:rFonts w:hint="eastAsia"/>
          <w:noProof/>
        </w:rPr>
        <w:t>图</w:t>
      </w:r>
      <w:r>
        <w:rPr>
          <w:rFonts w:hint="eastAsia"/>
          <w:noProof/>
        </w:rPr>
        <w:t xml:space="preserve"> 2.</w:t>
      </w:r>
      <w:r>
        <w:rPr>
          <w:rFonts w:hint="eastAsia"/>
          <w:noProof/>
        </w:rPr>
        <w:t>左图：绘制</w:t>
      </w:r>
      <w:r>
        <w:rPr>
          <w:rFonts w:hint="eastAsia"/>
          <w:noProof/>
        </w:rPr>
        <w:t xml:space="preserve"> D = 1</w:t>
      </w:r>
      <w:r>
        <w:rPr>
          <w:rFonts w:hint="eastAsia"/>
          <w:noProof/>
        </w:rPr>
        <w:t>、</w:t>
      </w:r>
      <w:r>
        <w:rPr>
          <w:rFonts w:hint="eastAsia"/>
          <w:noProof/>
        </w:rPr>
        <w:t xml:space="preserve">P = 2 </w:t>
      </w:r>
      <w:r>
        <w:rPr>
          <w:rFonts w:hint="eastAsia"/>
          <w:noProof/>
        </w:rPr>
        <w:t>模型的曲率图，显示不同步长</w:t>
      </w:r>
      <w:r>
        <w:rPr>
          <w:rFonts w:hint="eastAsia"/>
          <w:noProof/>
        </w:rPr>
        <w:t xml:space="preserve"> ( = 5 - 10-3) </w:t>
      </w:r>
      <w:r>
        <w:rPr>
          <w:rFonts w:hint="eastAsia"/>
          <w:noProof/>
        </w:rPr>
        <w:t>的</w:t>
      </w:r>
      <w:r>
        <w:rPr>
          <w:rFonts w:hint="eastAsia"/>
          <w:noProof/>
        </w:rPr>
        <w:t xml:space="preserve"> EOS </w:t>
      </w:r>
      <w:r>
        <w:rPr>
          <w:rFonts w:hint="eastAsia"/>
          <w:noProof/>
        </w:rPr>
        <w:t>行为。</w:t>
      </w:r>
    </w:p>
    <w:p w14:paraId="76C3B84C" w14:textId="43F71796" w:rsidR="00C26ED6" w:rsidRDefault="001C252C" w:rsidP="00C26ED6">
      <w:pPr>
        <w:rPr>
          <w:noProof/>
        </w:rPr>
      </w:pPr>
      <w:r>
        <w:rPr>
          <w:rFonts w:hint="eastAsia"/>
          <w:noProof/>
        </w:rPr>
        <w:t xml:space="preserve">). </w:t>
      </w:r>
      <w:r>
        <w:rPr>
          <w:rFonts w:hint="eastAsia"/>
          <w:noProof/>
        </w:rPr>
        <w:t>中间：绘制每隔一次迭代，我们都可以看到各种初始化（黑色</w:t>
      </w:r>
      <w:r>
        <w:rPr>
          <w:rFonts w:hint="eastAsia"/>
          <w:noProof/>
        </w:rPr>
        <w:t xml:space="preserve"> x</w:t>
      </w:r>
      <w:r>
        <w:rPr>
          <w:rFonts w:hint="eastAsia"/>
          <w:noProof/>
        </w:rPr>
        <w:t>）、</w:t>
      </w:r>
      <m:oMath>
        <m:acc>
          <m:accPr>
            <m:chr m:val="̃"/>
            <m:ctrlPr>
              <w:rPr>
                <w:rFonts w:ascii="Cambria Math" w:hAnsi="Cambria Math"/>
                <w:i/>
                <w:noProof/>
              </w:rPr>
            </m:ctrlPr>
          </m:accPr>
          <m:e>
            <m:r>
              <w:rPr>
                <w:rFonts w:ascii="Cambria Math" w:hAnsi="Cambria Math"/>
                <w:noProof/>
              </w:rPr>
              <m:t>z</m:t>
            </m:r>
          </m:e>
        </m:acc>
      </m:oMath>
      <w:r>
        <w:rPr>
          <w:rFonts w:hint="eastAsia"/>
          <w:noProof/>
        </w:rPr>
        <w:t xml:space="preserve"> - T(0)</w:t>
      </w:r>
      <w:r>
        <w:rPr>
          <w:rFonts w:hint="eastAsia"/>
          <w:noProof/>
        </w:rPr>
        <w:t>空间中的轨迹都保持在零线（</w:t>
      </w:r>
      <m:oMath>
        <m:acc>
          <m:accPr>
            <m:chr m:val="̃"/>
            <m:ctrlPr>
              <w:rPr>
                <w:rFonts w:ascii="Cambria Math" w:hAnsi="Cambria Math"/>
                <w:i/>
                <w:noProof/>
              </w:rPr>
            </m:ctrlPr>
          </m:accPr>
          <m:e>
            <m:r>
              <w:rPr>
                <w:rFonts w:ascii="Cambria Math" w:hAnsi="Cambria Math"/>
                <w:noProof/>
              </w:rPr>
              <m:t>z</m:t>
            </m:r>
          </m:e>
        </m:acc>
      </m:oMath>
      <w:r>
        <w:rPr>
          <w:rFonts w:hint="eastAsia"/>
          <w:noProof/>
        </w:rPr>
        <w:t>, f</w:t>
      </w:r>
      <m:oMath>
        <m:acc>
          <m:accPr>
            <m:chr m:val="̃"/>
            <m:ctrlPr>
              <w:rPr>
                <w:rFonts w:ascii="Cambria Math" w:hAnsi="Cambria Math"/>
                <w:i/>
                <w:noProof/>
              </w:rPr>
            </m:ctrlPr>
          </m:accPr>
          <m:e>
            <m:r>
              <w:rPr>
                <w:rFonts w:ascii="Cambria Math" w:hAnsi="Cambria Math"/>
                <w:noProof/>
              </w:rPr>
              <m:t>z</m:t>
            </m:r>
          </m:e>
        </m:acc>
      </m:oMath>
      <w:r w:rsidR="00B10260">
        <w:rPr>
          <w:rFonts w:hint="eastAsia"/>
          <w:noProof/>
        </w:rPr>
        <w:t xml:space="preserve"> </w:t>
      </w:r>
      <w:r>
        <w:rPr>
          <w:rFonts w:hint="eastAsia"/>
          <w:noProof/>
        </w:rPr>
        <w:t>(</w:t>
      </w:r>
      <m:oMath>
        <m:acc>
          <m:accPr>
            <m:chr m:val="̃"/>
            <m:ctrlPr>
              <w:rPr>
                <w:rFonts w:ascii="Cambria Math" w:hAnsi="Cambria Math"/>
                <w:i/>
                <w:noProof/>
              </w:rPr>
            </m:ctrlPr>
          </m:accPr>
          <m:e>
            <m:r>
              <w:rPr>
                <w:rFonts w:ascii="Cambria Math" w:hAnsi="Cambria Math"/>
                <w:noProof/>
              </w:rPr>
              <m:t>z</m:t>
            </m:r>
          </m:e>
        </m:acc>
      </m:oMath>
      <w:r>
        <w:rPr>
          <w:rFonts w:hint="eastAsia"/>
          <w:noProof/>
        </w:rPr>
        <w:t>)</w:t>
      </w:r>
      <w:r>
        <w:rPr>
          <w:rFonts w:hint="eastAsia"/>
          <w:noProof/>
        </w:rPr>
        <w:t>）附近，即箭头代表动态流的方向。右图：</w:t>
      </w:r>
      <w:r>
        <w:rPr>
          <w:rFonts w:hint="eastAsia"/>
          <w:noProof/>
        </w:rPr>
        <w:t xml:space="preserve"> </w:t>
      </w:r>
      <w:r>
        <w:rPr>
          <w:rFonts w:hint="eastAsia"/>
          <w:noProof/>
        </w:rPr>
        <w:t>将变量改为</w:t>
      </w:r>
      <w:r>
        <w:rPr>
          <w:rFonts w:hint="eastAsia"/>
          <w:noProof/>
        </w:rPr>
        <w:t xml:space="preserve"> y = T(0) - f</w:t>
      </w:r>
      <m:oMath>
        <m:acc>
          <m:accPr>
            <m:chr m:val="̃"/>
            <m:ctrlPr>
              <w:rPr>
                <w:rFonts w:ascii="Cambria Math" w:hAnsi="Cambria Math"/>
                <w:i/>
                <w:noProof/>
              </w:rPr>
            </m:ctrlPr>
          </m:accPr>
          <m:e>
            <m:r>
              <w:rPr>
                <w:rFonts w:ascii="Cambria Math" w:hAnsi="Cambria Math"/>
                <w:noProof/>
              </w:rPr>
              <m:t>z</m:t>
            </m:r>
          </m:e>
        </m:acc>
      </m:oMath>
      <w:r w:rsidR="00B10260">
        <w:rPr>
          <w:rFonts w:hint="eastAsia"/>
          <w:noProof/>
        </w:rPr>
        <w:t xml:space="preserve"> </w:t>
      </w:r>
      <w:r>
        <w:rPr>
          <w:rFonts w:hint="eastAsia"/>
          <w:noProof/>
        </w:rPr>
        <w:t>(</w:t>
      </w:r>
      <m:oMath>
        <m:acc>
          <m:accPr>
            <m:chr m:val="̃"/>
            <m:ctrlPr>
              <w:rPr>
                <w:rFonts w:ascii="Cambria Math" w:hAnsi="Cambria Math"/>
                <w:i/>
                <w:noProof/>
              </w:rPr>
            </m:ctrlPr>
          </m:accPr>
          <m:e>
            <m:r>
              <w:rPr>
                <w:rFonts w:ascii="Cambria Math" w:hAnsi="Cambria Math"/>
                <w:noProof/>
              </w:rPr>
              <m:t>z</m:t>
            </m:r>
          </m:e>
        </m:acc>
      </m:oMath>
      <w:r>
        <w:rPr>
          <w:rFonts w:hint="eastAsia"/>
          <w:noProof/>
        </w:rPr>
        <w:t>)</w:t>
      </w:r>
      <w:r>
        <w:rPr>
          <w:rFonts w:hint="eastAsia"/>
          <w:noProof/>
        </w:rPr>
        <w:t>，可以看到曲线迅速集中到一条近乎恒定、小的负</w:t>
      </w:r>
      <w:r>
        <w:rPr>
          <w:rFonts w:hint="eastAsia"/>
          <w:noProof/>
        </w:rPr>
        <w:t xml:space="preserve"> y </w:t>
      </w:r>
      <w:r>
        <w:rPr>
          <w:rFonts w:hint="eastAsia"/>
          <w:noProof/>
        </w:rPr>
        <w:t>曲线。</w:t>
      </w:r>
    </w:p>
    <w:p w14:paraId="4D82258F" w14:textId="77777777" w:rsidR="00C26ED6" w:rsidRDefault="00C26ED6" w:rsidP="00C26ED6">
      <w:pPr>
        <w:pStyle w:val="1"/>
      </w:pPr>
      <w:r>
        <w:rPr>
          <w:rFonts w:hint="eastAsia"/>
        </w:rPr>
        <w:t>4</w:t>
      </w:r>
      <w:r>
        <w:t>.</w:t>
      </w:r>
      <w:r>
        <w:rPr>
          <w:rFonts w:hint="eastAsia"/>
        </w:rPr>
        <w:t>高维动力学</w:t>
      </w:r>
    </w:p>
    <w:p w14:paraId="14E7B2CC" w14:textId="02D2CD5D" w:rsidR="00C26ED6" w:rsidRPr="00B37AA8" w:rsidRDefault="00C26ED6" w:rsidP="003E1A91">
      <w:pPr>
        <w:spacing w:line="340" w:lineRule="exact"/>
        <w:ind w:firstLineChars="200" w:firstLine="420"/>
        <w:rPr>
          <w:rFonts w:ascii="宋体" w:hAnsi="宋体"/>
        </w:rPr>
      </w:pPr>
      <w:r w:rsidRPr="00B37AA8">
        <w:rPr>
          <w:rFonts w:ascii="宋体" w:hAnsi="宋体"/>
        </w:rPr>
        <w:t>在本节中，我们分析</w:t>
      </w:r>
      <w:r w:rsidRPr="003E1A91">
        <w:rPr>
          <w:rFonts w:ascii="微软雅黑" w:eastAsia="微软雅黑" w:hAnsi="微软雅黑" w:cs="微软雅黑" w:hint="eastAsia"/>
        </w:rPr>
        <w:t>⼤</w:t>
      </w:r>
      <w:r w:rsidRPr="00B37AA8">
        <w:rPr>
          <w:rFonts w:ascii="宋体" w:hAnsi="宋体"/>
        </w:rPr>
        <w:t xml:space="preserve"> D 的动态。我们关注随机初始化的Q，并证明渐进锐化是普遍存在的。然后，我们证明</w:t>
      </w:r>
      <w:r w:rsidRPr="003E1A91">
        <w:rPr>
          <w:rFonts w:ascii="微软雅黑" w:eastAsia="微软雅黑" w:hAnsi="微软雅黑" w:cs="微软雅黑" w:hint="eastAsia"/>
        </w:rPr>
        <w:t>⼆</w:t>
      </w:r>
      <w:r w:rsidRPr="003E1A91">
        <w:rPr>
          <w:rFonts w:ascii="宋体" w:hAnsi="宋体" w:hint="eastAsia"/>
        </w:rPr>
        <w:t>次回归模型在</w:t>
      </w:r>
      <w:r w:rsidRPr="003E1A91">
        <w:rPr>
          <w:rFonts w:ascii="微软雅黑" w:eastAsia="微软雅黑" w:hAnsi="微软雅黑" w:cs="微软雅黑" w:hint="eastAsia"/>
        </w:rPr>
        <w:t>⼀</w:t>
      </w:r>
      <w:r w:rsidRPr="003E1A91">
        <w:rPr>
          <w:rFonts w:ascii="宋体" w:hAnsi="宋体" w:hint="eastAsia"/>
        </w:rPr>
        <w:t>系列初始化范围内显</w:t>
      </w:r>
      <w:r w:rsidRPr="003E1A91">
        <w:rPr>
          <w:rFonts w:ascii="微软雅黑" w:eastAsia="微软雅黑" w:hAnsi="微软雅黑" w:cs="微软雅黑" w:hint="eastAsia"/>
        </w:rPr>
        <w:t>⽰</w:t>
      </w:r>
      <w:r w:rsidRPr="003E1A91">
        <w:rPr>
          <w:rFonts w:ascii="宋体" w:hAnsi="宋体" w:hint="eastAsia"/>
        </w:rPr>
        <w:t>出稳</w:t>
      </w:r>
      <w:r w:rsidRPr="00B37AA8">
        <w:rPr>
          <w:rFonts w:ascii="宋体" w:hAnsi="宋体"/>
        </w:rPr>
        <w:t xml:space="preserve"> 定性</w:t>
      </w:r>
      <w:r w:rsidRPr="003E1A91">
        <w:rPr>
          <w:rFonts w:ascii="微软雅黑" w:eastAsia="微软雅黑" w:hAnsi="微软雅黑" w:cs="微软雅黑" w:hint="eastAsia"/>
        </w:rPr>
        <w:t>⾏</w:t>
      </w:r>
      <w:r w:rsidRPr="003E1A91">
        <w:rPr>
          <w:rFonts w:ascii="宋体" w:hAnsi="宋体" w:hint="eastAsia"/>
        </w:rPr>
        <w:t>为的边缘</w:t>
      </w:r>
      <w:r w:rsidRPr="00B37AA8">
        <w:rPr>
          <w:rFonts w:ascii="宋体" w:hAnsi="宋体"/>
        </w:rPr>
        <w:t>。</w:t>
      </w:r>
    </w:p>
    <w:p w14:paraId="17C2F967" w14:textId="77777777" w:rsidR="00C26ED6" w:rsidRPr="00B37AA8" w:rsidRDefault="00C26ED6" w:rsidP="00C26ED6">
      <w:pPr>
        <w:spacing w:before="180" w:after="120"/>
        <w:rPr>
          <w:rFonts w:ascii="黑体" w:eastAsia="黑体" w:hAnsi="黑体"/>
          <w:sz w:val="24"/>
        </w:rPr>
      </w:pPr>
      <w:r w:rsidRPr="00B37AA8">
        <w:rPr>
          <w:rFonts w:ascii="黑体" w:eastAsia="黑体" w:hAnsi="黑体" w:hint="eastAsia"/>
          <w:sz w:val="24"/>
        </w:rPr>
        <w:t>4</w:t>
      </w:r>
      <w:r w:rsidRPr="00B37AA8">
        <w:rPr>
          <w:rFonts w:ascii="黑体" w:eastAsia="黑体" w:hAnsi="黑体"/>
          <w:sz w:val="24"/>
        </w:rPr>
        <w:t>.1梯度流动</w:t>
      </w:r>
      <w:r w:rsidRPr="00B37AA8">
        <w:rPr>
          <w:rFonts w:ascii="微软雅黑" w:eastAsia="微软雅黑" w:hAnsi="微软雅黑" w:cs="微软雅黑" w:hint="eastAsia"/>
          <w:sz w:val="24"/>
        </w:rPr>
        <w:t>⼒</w:t>
      </w:r>
      <w:r w:rsidRPr="00B37AA8">
        <w:rPr>
          <w:rFonts w:ascii="黑体" w:eastAsia="黑体" w:hAnsi="黑体"/>
          <w:sz w:val="24"/>
        </w:rPr>
        <w:t>学</w:t>
      </w:r>
    </w:p>
    <w:p w14:paraId="05B69754" w14:textId="212D8B44" w:rsidR="00C26ED6" w:rsidRPr="003E1A91" w:rsidRDefault="00C26ED6" w:rsidP="003E1A91">
      <w:pPr>
        <w:spacing w:line="340" w:lineRule="exact"/>
        <w:ind w:firstLineChars="200" w:firstLine="420"/>
        <w:rPr>
          <w:rFonts w:ascii="宋体" w:hAnsi="宋体"/>
        </w:rPr>
      </w:pPr>
      <w:r w:rsidRPr="003E1A91">
        <w:rPr>
          <w:rFonts w:ascii="宋体" w:hAnsi="宋体"/>
        </w:rPr>
        <w:t>MSE 损失函数L上的梯度流动</w:t>
      </w:r>
      <w:r w:rsidRPr="003E1A91">
        <w:rPr>
          <w:rFonts w:ascii="微软雅黑" w:eastAsia="微软雅黑" w:hAnsi="微软雅黑" w:cs="微软雅黑" w:hint="eastAsia"/>
        </w:rPr>
        <w:t>⼒</w:t>
      </w:r>
      <w:r w:rsidRPr="003E1A91">
        <w:rPr>
          <w:rFonts w:ascii="宋体" w:hAnsi="宋体" w:hint="eastAsia"/>
        </w:rPr>
        <w:t>学通常可以写</w:t>
      </w:r>
      <w:r w:rsidRPr="003E1A91">
        <w:rPr>
          <w:rFonts w:ascii="宋体" w:hAnsi="宋体"/>
        </w:rPr>
        <w:t>为</w:t>
      </w:r>
    </w:p>
    <w:p w14:paraId="1DEBA447" w14:textId="18125CBF" w:rsidR="003A2828" w:rsidRDefault="00000000" w:rsidP="00C26ED6">
      <w:pPr>
        <w:rPr>
          <w:noProof/>
        </w:rPr>
      </w:pPr>
      <m:oMath>
        <m:acc>
          <m:accPr>
            <m:chr m:val="̇"/>
            <m:ctrlPr>
              <w:rPr>
                <w:rFonts w:ascii="Cambria Math" w:hAnsi="Cambria Math"/>
                <w:i/>
                <w:noProof/>
              </w:rPr>
            </m:ctrlPr>
          </m:accPr>
          <m:e>
            <m:r>
              <w:rPr>
                <w:rFonts w:ascii="Cambria Math" w:hAnsi="Cambria Math"/>
                <w:noProof/>
              </w:rPr>
              <m:t>θ</m:t>
            </m:r>
          </m:e>
        </m:acc>
        <m:r>
          <w:rPr>
            <w:rFonts w:ascii="Cambria Math" w:hAnsi="Cambria Math"/>
            <w:noProof/>
          </w:rPr>
          <m:t>=-</m:t>
        </m:r>
        <m:f>
          <m:fPr>
            <m:ctrlPr>
              <w:rPr>
                <w:rFonts w:ascii="Cambria Math" w:hAnsi="Cambria Math"/>
                <w:i/>
                <w:noProof/>
              </w:rPr>
            </m:ctrlPr>
          </m:fPr>
          <m:num>
            <m:r>
              <w:rPr>
                <w:rFonts w:ascii="Cambria Math" w:hAnsi="Cambria Math"/>
                <w:noProof/>
              </w:rPr>
              <m:t>∂L(z)</m:t>
            </m:r>
          </m:num>
          <m:den>
            <m:r>
              <w:rPr>
                <w:rFonts w:ascii="Cambria Math" w:hAnsi="Cambria Math"/>
                <w:noProof/>
              </w:rPr>
              <m:t>∂θ</m:t>
            </m:r>
          </m:den>
        </m:f>
        <m:r>
          <w:rPr>
            <w:rFonts w:ascii="Cambria Math" w:hAnsi="Cambria Math"/>
            <w:noProof/>
          </w:rPr>
          <m:t>=-</m:t>
        </m:r>
        <m:sSup>
          <m:sSupPr>
            <m:ctrlPr>
              <w:rPr>
                <w:rFonts w:ascii="Cambria Math" w:hAnsi="Cambria Math"/>
                <w:i/>
                <w:noProof/>
              </w:rPr>
            </m:ctrlPr>
          </m:sSupPr>
          <m:e>
            <m:r>
              <w:rPr>
                <w:rFonts w:ascii="Cambria Math" w:hAnsi="Cambria Math"/>
                <w:noProof/>
              </w:rPr>
              <m:t>J</m:t>
            </m:r>
          </m:e>
          <m:sup>
            <m:r>
              <w:rPr>
                <w:rFonts w:ascii="Cambria Math" w:hAnsi="Cambria Math"/>
                <w:noProof/>
              </w:rPr>
              <m:t>T</m:t>
            </m:r>
          </m:sup>
        </m:sSup>
        <m:r>
          <w:rPr>
            <w:rFonts w:ascii="Cambria Math" w:hAnsi="Cambria Math"/>
            <w:noProof/>
          </w:rPr>
          <m:t>z</m:t>
        </m:r>
      </m:oMath>
      <w:r w:rsidR="003A2828">
        <w:rPr>
          <w:noProof/>
        </w:rPr>
        <w:t xml:space="preserve">                                                            (21)</w:t>
      </w:r>
    </w:p>
    <w:p w14:paraId="48D82418" w14:textId="77777777" w:rsidR="00C26ED6" w:rsidRPr="003E1A91" w:rsidRDefault="00C26ED6" w:rsidP="003E1A91">
      <w:pPr>
        <w:spacing w:line="340" w:lineRule="exact"/>
        <w:ind w:firstLineChars="200" w:firstLine="420"/>
        <w:rPr>
          <w:rFonts w:ascii="宋体" w:hAnsi="宋体"/>
        </w:rPr>
      </w:pPr>
      <w:r w:rsidRPr="003E1A91">
        <w:rPr>
          <w:rFonts w:ascii="宋体" w:hAnsi="宋体" w:hint="eastAsia"/>
        </w:rPr>
        <w:t>其中，J 是 D × P 维雅各布因子，z 是残差 f(θ) - yˆ 的 D 维向量。对于二次</w:t>
      </w:r>
    </w:p>
    <w:p w14:paraId="7F0E279D" w14:textId="412110EE" w:rsidR="00C26ED6" w:rsidRPr="003E1A91" w:rsidRDefault="00C26ED6" w:rsidP="003E1A91">
      <w:pPr>
        <w:spacing w:line="340" w:lineRule="exact"/>
        <w:ind w:firstLineChars="200" w:firstLine="420"/>
        <w:rPr>
          <w:rFonts w:ascii="宋体" w:hAnsi="宋体"/>
        </w:rPr>
      </w:pPr>
      <w:r w:rsidRPr="003E1A91">
        <w:rPr>
          <w:rFonts w:ascii="宋体" w:hAnsi="宋体" w:hint="eastAsia"/>
        </w:rPr>
        <w:t>对于二次回归模型，z 和 J 的动态再次接近：</w:t>
      </w:r>
    </w:p>
    <w:p w14:paraId="371CCEA5" w14:textId="0D2213EF" w:rsidR="003A2828" w:rsidRDefault="00000000" w:rsidP="003A2828">
      <m:oMath>
        <m:acc>
          <m:accPr>
            <m:chr m:val="̇"/>
            <m:ctrlPr>
              <w:rPr>
                <w:rFonts w:ascii="Cambria Math" w:hAnsi="Cambria Math"/>
                <w:i/>
              </w:rPr>
            </m:ctrlPr>
          </m:accPr>
          <m:e>
            <m:r>
              <w:rPr>
                <w:rFonts w:ascii="Cambria Math" w:hAnsi="Cambria Math"/>
              </w:rPr>
              <m:t>z</m:t>
            </m:r>
          </m:e>
        </m:acc>
        <m:r>
          <w:rPr>
            <w:rFonts w:ascii="Cambria Math" w:hAnsi="Cambria Math"/>
          </w:rPr>
          <m:t>=J</m:t>
        </m:r>
        <m:acc>
          <m:accPr>
            <m:chr m:val="̇"/>
            <m:ctrlPr>
              <w:rPr>
                <w:rFonts w:ascii="Cambria Math" w:hAnsi="Cambria Math"/>
                <w:i/>
              </w:rPr>
            </m:ctrlPr>
          </m:accPr>
          <m:e>
            <m:r>
              <w:rPr>
                <w:rFonts w:ascii="Cambria Math" w:hAnsi="Cambria Math"/>
              </w:rPr>
              <m:t>θ</m:t>
            </m:r>
          </m:e>
        </m:acc>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 xml:space="preserve">z, </m:t>
        </m:r>
        <m:acc>
          <m:accPr>
            <m:chr m:val="̇"/>
            <m:ctrlPr>
              <w:rPr>
                <w:rFonts w:ascii="Cambria Math" w:hAnsi="Cambria Math"/>
                <w:i/>
              </w:rPr>
            </m:ctrlPr>
          </m:accPr>
          <m:e>
            <m:r>
              <w:rPr>
                <w:rFonts w:ascii="Cambria Math" w:hAnsi="Cambria Math"/>
              </w:rPr>
              <m:t>J</m:t>
            </m:r>
          </m:e>
        </m:acc>
        <m:r>
          <w:rPr>
            <w:rFonts w:ascii="Cambria Math" w:hAnsi="Cambria Math"/>
          </w:rPr>
          <m:t>=-Q(</m:t>
        </m:r>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m:t>
        </m:r>
        <m:r>
          <w:rPr>
            <w:rFonts w:ascii="Cambria Math" w:hAnsi="Cambria Math" w:hint="eastAsia"/>
          </w:rPr>
          <m:t>·</m:t>
        </m:r>
        <m:r>
          <w:rPr>
            <w:rFonts w:ascii="Cambria Math" w:hAnsi="Cambria Math"/>
          </w:rPr>
          <m:t>)</m:t>
        </m:r>
      </m:oMath>
      <w:r w:rsidR="003A2828">
        <w:t xml:space="preserve">                                                   (22)</w:t>
      </w:r>
    </w:p>
    <w:p w14:paraId="5D12A220" w14:textId="0522C471" w:rsidR="00C26ED6" w:rsidRPr="003E1A91" w:rsidRDefault="00C26ED6" w:rsidP="003E1A91">
      <w:pPr>
        <w:spacing w:line="340" w:lineRule="exact"/>
        <w:ind w:firstLineChars="200" w:firstLine="420"/>
        <w:rPr>
          <w:rFonts w:ascii="宋体" w:hAnsi="宋体"/>
        </w:rPr>
      </w:pPr>
      <w:r w:rsidRPr="003E1A91">
        <w:rPr>
          <w:rFonts w:ascii="宋体" w:hAnsi="宋体" w:hint="eastAsia"/>
        </w:rPr>
        <w:t>当Q = 0（线性化区域）时，J是常数，动力学在z方面是线性的，并由D × D矩阵</w:t>
      </w:r>
      <m:oMath>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T</m:t>
            </m:r>
          </m:sup>
        </m:sSup>
      </m:oMath>
      <w:r w:rsidRPr="003E1A91">
        <w:rPr>
          <w:rFonts w:ascii="宋体" w:hAnsi="宋体" w:hint="eastAsia"/>
        </w:rPr>
        <w:t>的特征结构控制，即经验NTK。我们关心的是在GF下发生渐进尖锐化的情境。我们可以研究在随机初始化的早期时期</w:t>
      </w:r>
      <m:oMath>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T</m:t>
            </m:r>
          </m:sup>
        </m:sSup>
      </m:oMath>
      <w:r w:rsidRPr="003E1A91">
        <w:rPr>
          <w:rFonts w:ascii="宋体" w:hAnsi="宋体" w:hint="eastAsia"/>
        </w:rPr>
        <w:t>的最大特征值λmax的动力学。在附录C.1中，我们证明了</w:t>
      </w:r>
      <w:r w:rsidRPr="003E1A91">
        <w:rPr>
          <w:rFonts w:ascii="宋体" w:hAnsi="宋体" w:hint="eastAsia"/>
        </w:rPr>
        <w:lastRenderedPageBreak/>
        <w:t>以下定理：</w:t>
      </w:r>
    </w:p>
    <w:p w14:paraId="2EE29BA3" w14:textId="77777777" w:rsidR="00C26ED6" w:rsidRPr="00B37AA8" w:rsidRDefault="00C26ED6" w:rsidP="00C26ED6">
      <w:pPr>
        <w:spacing w:before="180" w:after="120"/>
        <w:rPr>
          <w:rFonts w:ascii="黑体" w:eastAsia="黑体" w:hAnsi="黑体"/>
          <w:sz w:val="24"/>
        </w:rPr>
      </w:pPr>
      <w:r w:rsidRPr="00B37AA8">
        <w:rPr>
          <w:rFonts w:ascii="黑体" w:eastAsia="黑体" w:hAnsi="黑体" w:hint="eastAsia"/>
          <w:sz w:val="24"/>
        </w:rPr>
        <w:t>定理4</w:t>
      </w:r>
      <w:r w:rsidRPr="00B37AA8">
        <w:rPr>
          <w:rFonts w:ascii="黑体" w:eastAsia="黑体" w:hAnsi="黑体"/>
          <w:sz w:val="24"/>
        </w:rPr>
        <w:t>.1</w:t>
      </w:r>
    </w:p>
    <w:p w14:paraId="46799947" w14:textId="6473AADF" w:rsidR="00C26ED6" w:rsidRPr="003E1A91" w:rsidRDefault="00C26ED6" w:rsidP="003E1A91">
      <w:pPr>
        <w:spacing w:line="340" w:lineRule="exact"/>
        <w:ind w:firstLineChars="200" w:firstLine="420"/>
        <w:rPr>
          <w:rFonts w:ascii="宋体" w:hAnsi="宋体"/>
        </w:rPr>
      </w:pPr>
      <w:r w:rsidRPr="003E1A91">
        <w:rPr>
          <w:rFonts w:ascii="宋体" w:hAnsi="宋体" w:hint="eastAsia"/>
        </w:rPr>
        <w:t>设z、J和Q的元素以零均值和方差a、b和1独立同分布初始化，分布对于数据和参数空间的旋转具有不变性，并且具有有限的四阶矩。设λmax是</w:t>
      </w:r>
      <m:oMath>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T</m:t>
            </m:r>
          </m:sup>
        </m:sSup>
      </m:oMath>
      <w:r w:rsidRPr="003E1A91">
        <w:rPr>
          <w:rFonts w:ascii="宋体" w:hAnsi="宋体" w:hint="eastAsia"/>
        </w:rPr>
        <w:t>的最大特征值。在D和P足够大且D/P比值固定的极限情况下，初始时我们有</w:t>
      </w:r>
    </w:p>
    <w:p w14:paraId="6EC44B97" w14:textId="26AA4EE0" w:rsidR="00461577" w:rsidRPr="0068704D" w:rsidRDefault="008963AA" w:rsidP="00461577">
      <w:pPr>
        <w:jc w:val="left"/>
        <w:rPr>
          <w:noProof/>
        </w:rPr>
      </w:pPr>
      <m:oMath>
        <m:r>
          <w:rPr>
            <w:rFonts w:ascii="Cambria Math" w:hAnsi="Cambria Math"/>
            <w:noProof/>
          </w:rPr>
          <m:t>E</m:t>
        </m:r>
        <m:d>
          <m:dPr>
            <m:begChr m:val="["/>
            <m:endChr m:val="]"/>
            <m:ctrlPr>
              <w:rPr>
                <w:rFonts w:ascii="Cambria Math" w:hAnsi="Cambria Math"/>
                <w:i/>
                <w:noProof/>
              </w:rPr>
            </m:ctrlPr>
          </m:dPr>
          <m:e>
            <m:sSub>
              <m:sSubPr>
                <m:ctrlPr>
                  <w:rPr>
                    <w:rFonts w:ascii="Cambria Math" w:hAnsi="Cambria Math"/>
                    <w:i/>
                    <w:noProof/>
                  </w:rPr>
                </m:ctrlPr>
              </m:sSubPr>
              <m:e>
                <m:acc>
                  <m:accPr>
                    <m:chr m:val="̇"/>
                    <m:ctrlPr>
                      <w:rPr>
                        <w:rFonts w:ascii="Cambria Math" w:hAnsi="Cambria Math"/>
                        <w:i/>
                        <w:noProof/>
                      </w:rPr>
                    </m:ctrlPr>
                  </m:accPr>
                  <m:e>
                    <m:r>
                      <m:rPr>
                        <m:sty m:val="p"/>
                      </m:rPr>
                      <w:rPr>
                        <w:rFonts w:ascii="Cambria Math" w:hAnsi="Cambria Math" w:hint="eastAsia"/>
                      </w:rPr>
                      <m:t>λ</m:t>
                    </m:r>
                  </m:e>
                </m:acc>
              </m:e>
              <m:sub>
                <m:r>
                  <w:rPr>
                    <w:rFonts w:ascii="Cambria Math" w:hAnsi="Cambria Math"/>
                    <w:noProof/>
                  </w:rPr>
                  <m:t>max</m:t>
                </m:r>
              </m:sub>
            </m:sSub>
            <m:r>
              <w:rPr>
                <w:rFonts w:ascii="Cambria Math" w:hAnsi="Cambria Math"/>
                <w:noProof/>
              </w:rPr>
              <m:t>(0)</m:t>
            </m:r>
          </m:e>
        </m:d>
        <m:r>
          <w:rPr>
            <w:rFonts w:ascii="Cambria Math" w:hAnsi="Cambria Math"/>
            <w:noProof/>
          </w:rPr>
          <m:t xml:space="preserve">=0 , </m:t>
        </m:r>
        <m:f>
          <m:fPr>
            <m:type m:val="lin"/>
            <m:ctrlPr>
              <w:rPr>
                <w:rFonts w:ascii="Cambria Math" w:hAnsi="Cambria Math"/>
                <w:i/>
                <w:noProof/>
              </w:rPr>
            </m:ctrlPr>
          </m:fPr>
          <m:num>
            <m:r>
              <w:rPr>
                <w:rFonts w:ascii="Cambria Math" w:hAnsi="Cambria Math"/>
                <w:noProof/>
              </w:rPr>
              <m:t>E[</m:t>
            </m:r>
            <m:sSub>
              <m:sSubPr>
                <m:ctrlPr>
                  <w:rPr>
                    <w:rFonts w:ascii="Cambria Math" w:hAnsi="Cambria Math"/>
                    <w:i/>
                    <w:noProof/>
                  </w:rPr>
                </m:ctrlPr>
              </m:sSubPr>
              <m:e>
                <m:acc>
                  <m:accPr>
                    <m:chr m:val="̈"/>
                    <m:ctrlPr>
                      <w:rPr>
                        <w:rFonts w:ascii="Cambria Math" w:hAnsi="Cambria Math"/>
                        <w:i/>
                        <w:noProof/>
                      </w:rPr>
                    </m:ctrlPr>
                  </m:accPr>
                  <m:e>
                    <m:r>
                      <m:rPr>
                        <m:sty m:val="p"/>
                      </m:rPr>
                      <w:rPr>
                        <w:rFonts w:ascii="Cambria Math" w:hAnsi="Cambria Math" w:hint="eastAsia"/>
                      </w:rPr>
                      <m:t>λ</m:t>
                    </m:r>
                  </m:e>
                </m:acc>
              </m:e>
              <m:sub>
                <m:r>
                  <w:rPr>
                    <w:rFonts w:ascii="Cambria Math" w:hAnsi="Cambria Math"/>
                    <w:noProof/>
                  </w:rPr>
                  <m:t>max</m:t>
                </m:r>
              </m:sub>
            </m:sSub>
            <m:r>
              <w:rPr>
                <w:rFonts w:ascii="Cambria Math" w:hAnsi="Cambria Math"/>
                <w:noProof/>
              </w:rPr>
              <m:t>(0)]</m:t>
            </m:r>
          </m:num>
          <m:den>
            <m:r>
              <w:rPr>
                <w:rFonts w:ascii="Cambria Math" w:hAnsi="Cambria Math"/>
                <w:noProof/>
              </w:rPr>
              <m:t>E[</m:t>
            </m:r>
            <m:sSub>
              <m:sSubPr>
                <m:ctrlPr>
                  <w:rPr>
                    <w:rFonts w:ascii="Cambria Math" w:hAnsi="Cambria Math"/>
                    <w:i/>
                    <w:noProof/>
                  </w:rPr>
                </m:ctrlPr>
              </m:sSubPr>
              <m:e>
                <m:r>
                  <m:rPr>
                    <m:sty m:val="p"/>
                  </m:rPr>
                  <w:rPr>
                    <w:rFonts w:ascii="Cambria Math" w:hAnsi="Cambria Math" w:hint="eastAsia"/>
                  </w:rPr>
                  <m:t>λ</m:t>
                </m:r>
              </m:e>
              <m:sub>
                <m:r>
                  <w:rPr>
                    <w:rFonts w:ascii="Cambria Math" w:hAnsi="Cambria Math"/>
                    <w:noProof/>
                  </w:rPr>
                  <m:t>max</m:t>
                </m:r>
              </m:sub>
            </m:sSub>
            <m:r>
              <w:rPr>
                <w:rFonts w:ascii="Cambria Math" w:hAnsi="Cambria Math"/>
                <w:noProof/>
              </w:rPr>
              <m:t>(0)]</m:t>
            </m:r>
          </m:den>
        </m:f>
        <m:r>
          <w:rPr>
            <w:rFonts w:ascii="Cambria Math" w:hAnsi="Cambria Math"/>
            <w:noProof/>
          </w:rPr>
          <m:t>=</m:t>
        </m:r>
        <m:sSubSup>
          <m:sSubSupPr>
            <m:ctrlPr>
              <w:rPr>
                <w:rFonts w:ascii="Cambria Math" w:hAnsi="Cambria Math"/>
                <w:i/>
                <w:noProof/>
              </w:rPr>
            </m:ctrlPr>
          </m:sSubSupPr>
          <m:e>
            <m:r>
              <w:rPr>
                <w:rFonts w:ascii="Cambria Math" w:hAnsi="Cambria Math"/>
                <w:noProof/>
              </w:rPr>
              <m:t>σ</m:t>
            </m:r>
          </m:e>
          <m:sub>
            <m:r>
              <w:rPr>
                <w:rFonts w:ascii="Cambria Math" w:hAnsi="Cambria Math"/>
                <w:noProof/>
              </w:rPr>
              <m:t>z</m:t>
            </m:r>
          </m:sub>
          <m:sup>
            <m:r>
              <w:rPr>
                <w:rFonts w:ascii="Cambria Math" w:hAnsi="Cambria Math"/>
                <w:noProof/>
              </w:rPr>
              <m:t>2</m:t>
            </m:r>
          </m:sup>
        </m:sSubSup>
      </m:oMath>
      <w:r w:rsidR="0068704D">
        <w:rPr>
          <w:noProof/>
        </w:rPr>
        <w:t xml:space="preserve">                                </w:t>
      </w:r>
      <w:r w:rsidR="0068704D">
        <w:rPr>
          <w:rFonts w:hint="eastAsia"/>
          <w:noProof/>
        </w:rPr>
        <w:t>(</w:t>
      </w:r>
      <w:r w:rsidR="0068704D">
        <w:rPr>
          <w:noProof/>
        </w:rPr>
        <w:t>23)</w:t>
      </w:r>
    </w:p>
    <w:p w14:paraId="2F597D2A" w14:textId="77777777" w:rsidR="00C26ED6" w:rsidRPr="003E1A91" w:rsidRDefault="00C26ED6" w:rsidP="003E1A91">
      <w:pPr>
        <w:spacing w:line="340" w:lineRule="exact"/>
        <w:ind w:firstLineChars="200" w:firstLine="420"/>
        <w:rPr>
          <w:rFonts w:ascii="宋体" w:hAnsi="宋体"/>
        </w:rPr>
      </w:pPr>
      <w:r w:rsidRPr="003E1A91">
        <w:rPr>
          <w:rFonts w:ascii="宋体" w:hAnsi="宋体" w:hint="eastAsia"/>
        </w:rPr>
        <w:t>其中E表示在初始化时对z、J和Q的期望。</w:t>
      </w:r>
    </w:p>
    <w:p w14:paraId="17239298" w14:textId="77777777" w:rsidR="00C26ED6" w:rsidRPr="003E1A91" w:rsidRDefault="00C26ED6" w:rsidP="003E1A91">
      <w:pPr>
        <w:spacing w:line="340" w:lineRule="exact"/>
        <w:ind w:firstLineChars="200" w:firstLine="420"/>
        <w:rPr>
          <w:rFonts w:ascii="宋体" w:hAnsi="宋体"/>
        </w:rPr>
      </w:pPr>
      <w:r w:rsidRPr="003E1A91">
        <w:rPr>
          <w:rFonts w:ascii="宋体" w:hAnsi="宋体" w:hint="eastAsia"/>
        </w:rPr>
        <w:t>与D = 1的情况类似，定理4.1表明很容易找到显示渐进尖锐化的初始化 - 增加σz会使尖锐化更加明显。</w:t>
      </w:r>
    </w:p>
    <w:p w14:paraId="1ACF64F2" w14:textId="77777777" w:rsidR="00C26ED6" w:rsidRPr="00B37AA8" w:rsidRDefault="00C26ED6" w:rsidP="00C26ED6">
      <w:pPr>
        <w:spacing w:before="180" w:after="120"/>
        <w:rPr>
          <w:rFonts w:ascii="黑体" w:eastAsia="黑体" w:hAnsi="黑体"/>
          <w:sz w:val="24"/>
        </w:rPr>
      </w:pPr>
      <w:r w:rsidRPr="00B37AA8">
        <w:rPr>
          <w:rFonts w:ascii="黑体" w:eastAsia="黑体" w:hAnsi="黑体"/>
          <w:sz w:val="24"/>
        </w:rPr>
        <w:t>4.2</w:t>
      </w:r>
      <w:r w:rsidRPr="00B37AA8">
        <w:rPr>
          <w:rFonts w:ascii="黑体" w:eastAsia="黑体" w:hAnsi="黑体" w:hint="eastAsia"/>
          <w:sz w:val="24"/>
        </w:rPr>
        <w:t>梯度下降动力学</w:t>
      </w:r>
    </w:p>
    <w:p w14:paraId="07D9DA40" w14:textId="18969640" w:rsidR="00C26ED6" w:rsidRPr="003E1A91" w:rsidRDefault="00C26ED6" w:rsidP="003E1A91">
      <w:pPr>
        <w:spacing w:line="340" w:lineRule="exact"/>
        <w:ind w:firstLineChars="200" w:firstLine="420"/>
        <w:rPr>
          <w:rFonts w:ascii="宋体" w:hAnsi="宋体"/>
        </w:rPr>
      </w:pPr>
      <w:r w:rsidRPr="003E1A91">
        <w:rPr>
          <w:rFonts w:ascii="宋体" w:hAnsi="宋体" w:hint="eastAsia"/>
        </w:rPr>
        <w:t>我们现在考虑有限步长的梯度下降（GD）动力学。θ的动力学由以下方程给出：</w:t>
      </w:r>
    </w:p>
    <w:p w14:paraId="0B11B1E6" w14:textId="7BE4979E" w:rsidR="00862EDD" w:rsidRDefault="00000000" w:rsidP="00C26ED6">
      <w:pPr>
        <w:rPr>
          <w:noProof/>
        </w:rPr>
      </w:pPr>
      <m:oMath>
        <m:sSub>
          <m:sSubPr>
            <m:ctrlPr>
              <w:rPr>
                <w:rFonts w:ascii="Cambria Math" w:hAnsi="Cambria Math"/>
                <w:i/>
                <w:noProof/>
              </w:rPr>
            </m:ctrlPr>
          </m:sSubPr>
          <m:e>
            <m:r>
              <w:rPr>
                <w:rFonts w:ascii="Cambria Math" w:hAnsi="Cambria Math"/>
                <w:noProof/>
              </w:rPr>
              <m:t>θ</m:t>
            </m:r>
          </m:e>
          <m:sub>
            <m:r>
              <w:rPr>
                <w:rFonts w:ascii="Cambria Math" w:hAnsi="Cambria Math"/>
                <w:noProof/>
              </w:rPr>
              <m:t>t+1</m:t>
            </m:r>
          </m:sub>
        </m:sSub>
        <m:r>
          <w:rPr>
            <w:rFonts w:ascii="Cambria Math" w:hAnsi="Cambria Math"/>
            <w:noProof/>
          </w:rPr>
          <m:t>=</m:t>
        </m:r>
        <m:sSub>
          <m:sSubPr>
            <m:ctrlPr>
              <w:rPr>
                <w:rFonts w:ascii="Cambria Math" w:hAnsi="Cambria Math"/>
                <w:i/>
                <w:noProof/>
              </w:rPr>
            </m:ctrlPr>
          </m:sSubPr>
          <m:e>
            <m:r>
              <w:rPr>
                <w:rFonts w:ascii="Cambria Math" w:hAnsi="Cambria Math"/>
                <w:noProof/>
              </w:rPr>
              <m:t>θ</m:t>
            </m:r>
          </m:e>
          <m:sub>
            <m:r>
              <w:rPr>
                <w:rFonts w:ascii="Cambria Math" w:hAnsi="Cambria Math"/>
                <w:noProof/>
              </w:rPr>
              <m:t>t</m:t>
            </m:r>
          </m:sub>
        </m:sSub>
        <m:r>
          <w:rPr>
            <w:rFonts w:ascii="Cambria Math" w:hAnsi="Cambria Math"/>
            <w:noProof/>
          </w:rPr>
          <m:t>-</m:t>
        </m:r>
        <m:r>
          <m:rPr>
            <m:sty m:val="p"/>
          </m:rPr>
          <w:rPr>
            <w:rFonts w:ascii="Cambria Math" w:hAnsi="Cambria Math" w:hint="eastAsia"/>
          </w:rPr>
          <m:t>η</m:t>
        </m:r>
        <m:sSubSup>
          <m:sSubSupPr>
            <m:ctrlPr>
              <w:rPr>
                <w:rFonts w:ascii="Cambria Math" w:hAnsi="Cambria Math"/>
              </w:rPr>
            </m:ctrlPr>
          </m:sSubSupPr>
          <m:e>
            <m:r>
              <w:rPr>
                <w:rFonts w:ascii="Cambria Math"/>
              </w:rPr>
              <m:t>J</m:t>
            </m:r>
          </m:e>
          <m:sub>
            <m:r>
              <w:rPr>
                <w:rFonts w:ascii="Cambria Math"/>
              </w:rPr>
              <m:t>t</m:t>
            </m:r>
          </m:sub>
          <m:sup>
            <m:r>
              <w:rPr>
                <w:rFonts w:ascii="Cambria Math"/>
              </w:rPr>
              <m:t>T</m:t>
            </m:r>
          </m:sup>
        </m:sSubSup>
        <m:sSub>
          <m:sSubPr>
            <m:ctrlPr>
              <w:rPr>
                <w:rFonts w:ascii="Cambria Math" w:hAnsi="Cambria Math"/>
                <w:i/>
              </w:rPr>
            </m:ctrlPr>
          </m:sSubPr>
          <m:e>
            <m:r>
              <w:rPr>
                <w:rFonts w:ascii="Cambria Math"/>
              </w:rPr>
              <m:t>Z</m:t>
            </m:r>
          </m:e>
          <m:sub>
            <m:r>
              <w:rPr>
                <w:rFonts w:ascii="Cambria Math"/>
              </w:rPr>
              <m:t>t</m:t>
            </m:r>
          </m:sub>
        </m:sSub>
      </m:oMath>
      <w:r w:rsidR="00862EDD">
        <w:rPr>
          <w:noProof/>
        </w:rPr>
        <w:t xml:space="preserve">                                                            (24)</w:t>
      </w:r>
    </w:p>
    <w:p w14:paraId="699A41F4" w14:textId="09AFA945" w:rsidR="00C26ED6" w:rsidRPr="003E1A91" w:rsidRDefault="00C26ED6" w:rsidP="003E1A91">
      <w:pPr>
        <w:spacing w:line="340" w:lineRule="exact"/>
        <w:ind w:firstLineChars="200" w:firstLine="420"/>
        <w:rPr>
          <w:rFonts w:ascii="宋体" w:hAnsi="宋体"/>
        </w:rPr>
      </w:pPr>
      <w:r w:rsidRPr="003E1A91">
        <w:rPr>
          <w:rFonts w:ascii="宋体" w:hAnsi="宋体" w:hint="eastAsia"/>
        </w:rPr>
        <w:t>在这种情况下，动力学方程可以写成：</w:t>
      </w:r>
    </w:p>
    <w:p w14:paraId="2611FAED" w14:textId="2F1C401F" w:rsidR="00862EDD" w:rsidRDefault="00000000" w:rsidP="00862EDD">
      <w:pPr>
        <w:ind w:left="420" w:hangingChars="200" w:hanging="420"/>
      </w:pPr>
      <m:oMath>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r>
          <m:rPr>
            <m:sty m:val="p"/>
          </m:rPr>
          <w:rPr>
            <w:rFonts w:ascii="Cambria Math" w:hAnsi="Cambria Math" w:hint="eastAsia"/>
          </w:rPr>
          <m:t>η</m:t>
        </m:r>
        <m:sSub>
          <m:sSubPr>
            <m:ctrlPr>
              <w:rPr>
                <w:rFonts w:ascii="Cambria Math" w:hAnsi="Cambria Math"/>
                <w:i/>
              </w:rPr>
            </m:ctrlPr>
          </m:sSubPr>
          <m:e>
            <m:r>
              <w:rPr>
                <w:rFonts w:ascii="Cambria Math" w:hAnsi="Cambria Math"/>
              </w:rPr>
              <m:t>J</m:t>
            </m:r>
          </m:e>
          <m:sub>
            <m:r>
              <w:rPr>
                <w:rFonts w:ascii="Cambria Math" w:hAnsi="Cambria Math"/>
              </w:rPr>
              <m:t>t</m:t>
            </m:r>
          </m:sub>
        </m:sSub>
        <m:sSubSup>
          <m:sSubSupPr>
            <m:ctrlPr>
              <w:rPr>
                <w:rFonts w:ascii="Cambria Math" w:hAnsi="Cambria Math"/>
                <w:i/>
              </w:rPr>
            </m:ctrlPr>
          </m:sSubSupPr>
          <m:e>
            <m:r>
              <w:rPr>
                <w:rFonts w:ascii="Cambria Math" w:hAnsi="Cambria Math"/>
              </w:rPr>
              <m:t>J</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p"/>
              </m:rPr>
              <w:rPr>
                <w:rFonts w:ascii="Cambria Math" w:hAnsi="Cambria Math" w:hint="eastAsia"/>
              </w:rPr>
              <m:t>η</m:t>
            </m:r>
          </m:e>
          <m:sup>
            <m:r>
              <w:rPr>
                <w:rFonts w:ascii="Cambria Math" w:hAnsi="Cambria Math"/>
              </w:rPr>
              <m:t>2</m:t>
            </m:r>
          </m:sup>
        </m:sSup>
        <m:r>
          <w:rPr>
            <w:rFonts w:ascii="Cambria Math" w:hAnsi="Cambria Math"/>
          </w:rPr>
          <m:t>Q(</m:t>
        </m:r>
        <m:sSubSup>
          <m:sSubSupPr>
            <m:ctrlPr>
              <w:rPr>
                <w:rFonts w:ascii="Cambria Math" w:hAnsi="Cambria Math"/>
                <w:i/>
              </w:rPr>
            </m:ctrlPr>
          </m:sSubSupPr>
          <m:e>
            <m:r>
              <w:rPr>
                <w:rFonts w:ascii="Cambria Math" w:hAnsi="Cambria Math"/>
              </w:rPr>
              <m:t>J</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oMath>
      <w:r w:rsidR="00862EDD">
        <w:t xml:space="preserve">                                       (25)</w:t>
      </w:r>
    </w:p>
    <w:p w14:paraId="20FF0244" w14:textId="79E4C452" w:rsidR="00862EDD" w:rsidRDefault="00000000" w:rsidP="00862EDD">
      <w:pPr>
        <w:ind w:left="420" w:hangingChars="200" w:hanging="420"/>
      </w:pPr>
      <m:oMath>
        <m:sSub>
          <m:sSubPr>
            <m:ctrlPr>
              <w:rPr>
                <w:rFonts w:ascii="Cambria Math" w:hAnsi="Cambria Math"/>
                <w:i/>
              </w:rPr>
            </m:ctrlPr>
          </m:sSubPr>
          <m:e>
            <m:r>
              <w:rPr>
                <w:rFonts w:ascii="Cambria Math" w:hAnsi="Cambria Math"/>
              </w:rPr>
              <m:t>J</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m:t>
        </m:r>
        <m:r>
          <m:rPr>
            <m:sty m:val="p"/>
          </m:rPr>
          <w:rPr>
            <w:rFonts w:ascii="Cambria Math" w:hAnsi="Cambria Math" w:hint="eastAsia"/>
          </w:rPr>
          <m:t>η</m:t>
        </m:r>
        <m:r>
          <m:rPr>
            <m:sty m:val="p"/>
          </m:rPr>
          <w:rPr>
            <w:rFonts w:ascii="Cambria Math" w:hAnsi="Cambria Math"/>
          </w:rPr>
          <m:t>Q(</m:t>
        </m:r>
        <m:sSubSup>
          <m:sSubSupPr>
            <m:ctrlPr>
              <w:rPr>
                <w:rFonts w:ascii="Cambria Math" w:hAnsi="Cambria Math"/>
              </w:rPr>
            </m:ctrlPr>
          </m:sSubSupPr>
          <m:e>
            <m:r>
              <w:rPr>
                <w:rFonts w:ascii="Cambria Math" w:hAnsi="Cambria Math"/>
              </w:rPr>
              <m:t>J</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m:t>
        </m:r>
      </m:oMath>
      <w:r w:rsidR="00740949">
        <w:t xml:space="preserve">                                                       (26)</w:t>
      </w:r>
    </w:p>
    <w:p w14:paraId="4EC4171C" w14:textId="1F2C3364" w:rsidR="003A2828" w:rsidRPr="003E1A91" w:rsidRDefault="00C26ED6" w:rsidP="003E1A91">
      <w:pPr>
        <w:spacing w:line="340" w:lineRule="exact"/>
        <w:ind w:firstLineChars="200" w:firstLine="420"/>
        <w:rPr>
          <w:rFonts w:ascii="宋体" w:hAnsi="宋体"/>
        </w:rPr>
      </w:pPr>
      <w:r w:rsidRPr="003E1A91">
        <w:rPr>
          <w:rFonts w:ascii="宋体" w:hAnsi="宋体" w:hint="eastAsia"/>
        </w:rPr>
        <w:t>如果Q = 0，动力学将简化为在二次势能中的离散梯度下降 - 当且仅当λmax &lt; 2/η时收敛。一个直接的问题是：在方程25中，η^2什么时候影响动力学？鉴于它与η和z的高次幂成比例，我们可以猜想这两个项的幅度比</w:t>
      </w:r>
      <w:proofErr w:type="spellStart"/>
      <w:r w:rsidRPr="003E1A91">
        <w:rPr>
          <w:rFonts w:ascii="宋体" w:hAnsi="宋体" w:hint="eastAsia"/>
        </w:rPr>
        <w:t>rNL</w:t>
      </w:r>
      <w:proofErr w:type="spellEnd"/>
      <w:r w:rsidRPr="003E1A91">
        <w:rPr>
          <w:rFonts w:ascii="宋体" w:hAnsi="宋体" w:hint="eastAsia"/>
        </w:rPr>
        <w:t>与||z||2和η成正比。附录C.2中的计算显示，对于随机旋转不变的初始化，我们有：</w:t>
      </w:r>
    </w:p>
    <w:p w14:paraId="1A963FDA" w14:textId="442D96FD" w:rsidR="004742E1" w:rsidRDefault="00000000" w:rsidP="006F44BD">
      <m:oMath>
        <m:sSub>
          <m:sSubPr>
            <m:ctrlPr>
              <w:rPr>
                <w:rFonts w:ascii="Cambria Math" w:hAnsi="Cambria Math"/>
                <w:i/>
              </w:rPr>
            </m:ctrlPr>
          </m:sSubPr>
          <m:e>
            <m:r>
              <w:rPr>
                <w:rFonts w:ascii="Cambria Math" w:hAnsi="Cambria Math"/>
              </w:rPr>
              <m:t>r</m:t>
            </m:r>
          </m:e>
          <m:sub>
            <m:r>
              <w:rPr>
                <w:rFonts w:ascii="Cambria Math" w:hAnsi="Cambria Math"/>
              </w:rPr>
              <m:t>NL</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p"/>
                          </m:rPr>
                          <w:rPr>
                            <w:rFonts w:ascii="Cambria Math" w:hAnsi="Cambria Math" w:hint="eastAsia"/>
                          </w:rPr>
                          <m:t>η</m:t>
                        </m:r>
                      </m:e>
                      <m:sup>
                        <m:r>
                          <w:rPr>
                            <w:rFonts w:ascii="Cambria Math" w:hAnsi="Cambria Math"/>
                          </w:rPr>
                          <m:t>2</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0</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 </m:t>
                        </m:r>
                        <m:sSubSup>
                          <m:sSubSupPr>
                            <m:ctrlPr>
                              <w:rPr>
                                <w:rFonts w:ascii="Cambria Math" w:hAnsi="Cambria Math"/>
                                <w:i/>
                              </w:rPr>
                            </m:ctrlPr>
                          </m:sSubSupPr>
                          <m:e>
                            <m:r>
                              <w:rPr>
                                <w:rFonts w:ascii="Cambria Math" w:hAnsi="Cambria Math"/>
                              </w:rPr>
                              <m:t>J</m:t>
                            </m:r>
                          </m:e>
                          <m:sub>
                            <m:r>
                              <w:rPr>
                                <w:rFonts w:ascii="Cambria Math" w:hAnsi="Cambria Math"/>
                              </w:rPr>
                              <m:t>0</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0</m:t>
                            </m:r>
                          </m:sub>
                        </m:sSub>
                      </m:e>
                    </m:d>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num>
                  <m:den>
                    <m:r>
                      <w:rPr>
                        <w:rFonts w:ascii="Cambria Math" w:hAnsi="Cambria Math"/>
                      </w:rPr>
                      <m:t>E[||</m:t>
                    </m:r>
                    <m:r>
                      <m:rPr>
                        <m:sty m:val="p"/>
                      </m:rPr>
                      <w:rPr>
                        <w:rFonts w:ascii="Cambria Math" w:hAnsi="Cambria Math" w:hint="eastAsia"/>
                      </w:rPr>
                      <m:t>η</m:t>
                    </m:r>
                    <m:r>
                      <w:rPr>
                        <w:rFonts w:ascii="Cambria Math" w:hAnsi="Cambria Math"/>
                      </w:rPr>
                      <m:t>Q</m:t>
                    </m:r>
                    <m:sSub>
                      <m:sSubPr>
                        <m:ctrlPr>
                          <w:rPr>
                            <w:rFonts w:ascii="Cambria Math" w:hAnsi="Cambria Math"/>
                            <w:i/>
                          </w:rPr>
                        </m:ctrlPr>
                      </m:sSubPr>
                      <m:e>
                        <m:r>
                          <w:rPr>
                            <w:rFonts w:ascii="Cambria Math" w:hAnsi="Cambria Math"/>
                          </w:rPr>
                          <m:t>J</m:t>
                        </m:r>
                      </m:e>
                      <m:sub>
                        <m:r>
                          <w:rPr>
                            <w:rFonts w:ascii="Cambria Math" w:hAnsi="Cambria Math"/>
                          </w:rPr>
                          <m:t>0</m:t>
                        </m:r>
                      </m:sub>
                    </m:sSub>
                    <m:sSubSup>
                      <m:sSubSupPr>
                        <m:ctrlPr>
                          <w:rPr>
                            <w:rFonts w:ascii="Cambria Math" w:hAnsi="Cambria Math"/>
                            <w:i/>
                          </w:rPr>
                        </m:ctrlPr>
                      </m:sSubSupPr>
                      <m:e>
                        <m:r>
                          <w:rPr>
                            <w:rFonts w:ascii="Cambria Math" w:hAnsi="Cambria Math"/>
                          </w:rPr>
                          <m:t>J</m:t>
                        </m:r>
                      </m:e>
                      <m:sub>
                        <m:r>
                          <w:rPr>
                            <w:rFonts w:ascii="Cambria Math" w:hAnsi="Cambria Math"/>
                          </w:rPr>
                          <m:t>0</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0</m:t>
                        </m:r>
                      </m:sub>
                    </m:sSub>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m:rPr>
                <m:sty m:val="p"/>
              </m:rPr>
              <w:rPr>
                <w:rFonts w:ascii="Cambria Math" w:hAnsi="Cambria Math" w:hint="eastAsia"/>
              </w:rPr>
              <m:t>η</m:t>
            </m:r>
            <m:r>
              <w:rPr>
                <w:rFonts w:ascii="Cambria Math" w:hAnsi="Cambria Math"/>
              </w:rPr>
              <m:t>σ</m:t>
            </m:r>
          </m:e>
          <m:sub>
            <m:r>
              <w:rPr>
                <w:rFonts w:ascii="Cambria Math" w:hAnsi="Cambria Math"/>
              </w:rPr>
              <m:t>z</m:t>
            </m:r>
          </m:sub>
        </m:sSub>
        <m:r>
          <w:rPr>
            <w:rFonts w:ascii="Cambria Math" w:hAnsi="Cambria Math"/>
          </w:rPr>
          <m:t>D</m:t>
        </m:r>
      </m:oMath>
      <w:r w:rsidR="006F44BD">
        <w:t xml:space="preserve">                                         (27)</w:t>
      </w:r>
    </w:p>
    <w:p w14:paraId="3D307B68" w14:textId="77777777" w:rsidR="00C26ED6" w:rsidRDefault="00C26ED6" w:rsidP="003E1A91">
      <w:pPr>
        <w:spacing w:line="340" w:lineRule="exact"/>
        <w:ind w:firstLineChars="200" w:firstLine="420"/>
        <w:rPr>
          <w:rFonts w:ascii="宋体" w:hAnsi="宋体"/>
        </w:rPr>
      </w:pPr>
      <w:r w:rsidRPr="003E1A91">
        <w:rPr>
          <w:rFonts w:ascii="宋体" w:hAnsi="宋体" w:hint="eastAsia"/>
        </w:rPr>
        <w:t>其中初始化统计量的定义如定理4.1所述。这证实了增加学习率和残差幅值||z||会增加动力学与GF的偏差，并揭示出非线性的程度对J不敏感。</w:t>
      </w:r>
    </w:p>
    <w:p w14:paraId="16D399EC" w14:textId="77777777" w:rsidR="001C252C" w:rsidRDefault="001C252C" w:rsidP="001C252C">
      <w:pPr>
        <w:rPr>
          <w:noProof/>
        </w:rPr>
      </w:pPr>
      <w:r w:rsidRPr="00DC186D">
        <w:rPr>
          <w:noProof/>
        </w:rPr>
        <w:drawing>
          <wp:inline distT="0" distB="0" distL="0" distR="0" wp14:anchorId="773FAAD3" wp14:editId="608959E3">
            <wp:extent cx="2620859" cy="1988820"/>
            <wp:effectExtent l="0" t="0" r="8255" b="0"/>
            <wp:docPr id="1066797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9772" name=""/>
                    <pic:cNvPicPr/>
                  </pic:nvPicPr>
                  <pic:blipFill>
                    <a:blip r:embed="rId11"/>
                    <a:stretch>
                      <a:fillRect/>
                    </a:stretch>
                  </pic:blipFill>
                  <pic:spPr>
                    <a:xfrm>
                      <a:off x="0" y="0"/>
                      <a:ext cx="2629116" cy="1995086"/>
                    </a:xfrm>
                    <a:prstGeom prst="rect">
                      <a:avLst/>
                    </a:prstGeom>
                  </pic:spPr>
                </pic:pic>
              </a:graphicData>
            </a:graphic>
          </wp:inline>
        </w:drawing>
      </w:r>
      <w:r w:rsidRPr="00DC186D">
        <w:rPr>
          <w:noProof/>
        </w:rPr>
        <w:drawing>
          <wp:inline distT="0" distB="0" distL="0" distR="0" wp14:anchorId="104A4657" wp14:editId="0C79282A">
            <wp:extent cx="2260772" cy="1935480"/>
            <wp:effectExtent l="0" t="0" r="6350" b="7620"/>
            <wp:docPr id="2052383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83281" name=""/>
                    <pic:cNvPicPr/>
                  </pic:nvPicPr>
                  <pic:blipFill>
                    <a:blip r:embed="rId12"/>
                    <a:stretch>
                      <a:fillRect/>
                    </a:stretch>
                  </pic:blipFill>
                  <pic:spPr>
                    <a:xfrm>
                      <a:off x="0" y="0"/>
                      <a:ext cx="2268588" cy="1942171"/>
                    </a:xfrm>
                    <a:prstGeom prst="rect">
                      <a:avLst/>
                    </a:prstGeom>
                  </pic:spPr>
                </pic:pic>
              </a:graphicData>
            </a:graphic>
          </wp:inline>
        </w:drawing>
      </w:r>
    </w:p>
    <w:p w14:paraId="4EC4ABE7" w14:textId="77777777" w:rsidR="001C252C" w:rsidRDefault="001C252C" w:rsidP="001C252C">
      <w:pPr>
        <w:jc w:val="center"/>
        <w:rPr>
          <w:noProof/>
        </w:rPr>
      </w:pPr>
      <w:r>
        <w:rPr>
          <w:rFonts w:hint="eastAsia"/>
          <w:noProof/>
        </w:rPr>
        <w:t>图</w:t>
      </w:r>
      <w:r>
        <w:rPr>
          <w:noProof/>
        </w:rPr>
        <w:t xml:space="preserve">3                                </w:t>
      </w:r>
      <w:r>
        <w:rPr>
          <w:rFonts w:hint="eastAsia"/>
          <w:noProof/>
        </w:rPr>
        <w:t>图</w:t>
      </w:r>
      <w:r>
        <w:rPr>
          <w:rFonts w:hint="eastAsia"/>
          <w:noProof/>
        </w:rPr>
        <w:t>4</w:t>
      </w:r>
    </w:p>
    <w:p w14:paraId="6A03AD75" w14:textId="77777777" w:rsidR="001C252C" w:rsidRPr="00A56558" w:rsidRDefault="001C252C" w:rsidP="001C252C">
      <w:pPr>
        <w:rPr>
          <w:noProof/>
        </w:rPr>
      </w:pPr>
      <w:r w:rsidRPr="00DC186D">
        <w:rPr>
          <w:noProof/>
        </w:rPr>
        <w:lastRenderedPageBreak/>
        <w:drawing>
          <wp:inline distT="0" distB="0" distL="0" distR="0" wp14:anchorId="1F067B59" wp14:editId="56B6BFA0">
            <wp:extent cx="1238423" cy="1200318"/>
            <wp:effectExtent l="0" t="0" r="0" b="0"/>
            <wp:docPr id="1944097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97715" name=""/>
                    <pic:cNvPicPr/>
                  </pic:nvPicPr>
                  <pic:blipFill>
                    <a:blip r:embed="rId13"/>
                    <a:stretch>
                      <a:fillRect/>
                    </a:stretch>
                  </pic:blipFill>
                  <pic:spPr>
                    <a:xfrm>
                      <a:off x="0" y="0"/>
                      <a:ext cx="1238423" cy="1200318"/>
                    </a:xfrm>
                    <a:prstGeom prst="rect">
                      <a:avLst/>
                    </a:prstGeom>
                  </pic:spPr>
                </pic:pic>
              </a:graphicData>
            </a:graphic>
          </wp:inline>
        </w:drawing>
      </w:r>
    </w:p>
    <w:p w14:paraId="2A225AF7" w14:textId="77777777" w:rsidR="001C252C" w:rsidRDefault="001C252C" w:rsidP="001C252C">
      <w:pPr>
        <w:rPr>
          <w:noProof/>
        </w:rPr>
      </w:pPr>
      <w:r>
        <w:rPr>
          <w:rFonts w:hint="eastAsia"/>
          <w:noProof/>
        </w:rPr>
        <w:t>图</w:t>
      </w:r>
      <w:r>
        <w:rPr>
          <w:rFonts w:hint="eastAsia"/>
          <w:noProof/>
        </w:rPr>
        <w:t xml:space="preserve"> 3</w:t>
      </w:r>
      <w:r>
        <w:rPr>
          <w:rFonts w:hint="eastAsia"/>
          <w:noProof/>
        </w:rPr>
        <w:t>、图</w:t>
      </w:r>
      <w:r>
        <w:rPr>
          <w:rFonts w:hint="eastAsia"/>
          <w:noProof/>
        </w:rPr>
        <w:t>4</w:t>
      </w:r>
      <w:r>
        <w:rPr>
          <w:rFonts w:hint="eastAsia"/>
          <w:noProof/>
        </w:rPr>
        <w:t>：二次回归模型中的</w:t>
      </w:r>
      <w:r>
        <w:rPr>
          <w:rFonts w:hint="eastAsia"/>
          <w:noProof/>
        </w:rPr>
        <w:t xml:space="preserve"> GD </w:t>
      </w:r>
      <w:r>
        <w:rPr>
          <w:rFonts w:hint="eastAsia"/>
          <w:noProof/>
        </w:rPr>
        <w:t>动态。对于较小的</w:t>
      </w:r>
      <w:r>
        <w:rPr>
          <w:rFonts w:hint="eastAsia"/>
          <w:noProof/>
        </w:rPr>
        <w:t xml:space="preserve"> </w:t>
      </w:r>
      <w:r>
        <w:rPr>
          <w:rFonts w:hint="eastAsia"/>
          <w:noProof/>
        </w:rPr>
        <w:t>σ</w:t>
      </w:r>
      <w:r>
        <w:rPr>
          <w:rFonts w:hint="eastAsia"/>
          <w:noProof/>
        </w:rPr>
        <w:t>z</w:t>
      </w:r>
      <w:r>
        <w:rPr>
          <w:rFonts w:hint="eastAsia"/>
          <w:noProof/>
        </w:rPr>
        <w:t>，损失函数是单调的（左图）。对于较大的</w:t>
      </w:r>
      <w:r>
        <w:rPr>
          <w:rFonts w:hint="eastAsia"/>
          <w:noProof/>
        </w:rPr>
        <w:t xml:space="preserve"> </w:t>
      </w:r>
      <w:r>
        <w:rPr>
          <w:rFonts w:hint="eastAsia"/>
          <w:noProof/>
        </w:rPr>
        <w:t>σ</w:t>
      </w:r>
      <w:r>
        <w:rPr>
          <w:rFonts w:hint="eastAsia"/>
          <w:noProof/>
        </w:rPr>
        <w:t>z</w:t>
      </w:r>
      <w:r>
        <w:rPr>
          <w:rFonts w:hint="eastAsia"/>
          <w:noProof/>
        </w:rPr>
        <w:t>，最终</w:t>
      </w:r>
      <w:r>
        <w:rPr>
          <w:rFonts w:hint="eastAsia"/>
          <w:noProof/>
        </w:rPr>
        <w:t xml:space="preserve"> </w:t>
      </w:r>
      <w:r>
        <w:rPr>
          <w:rFonts w:hint="eastAsia"/>
          <w:noProof/>
        </w:rPr>
        <w:t>λ</w:t>
      </w:r>
      <w:r>
        <w:rPr>
          <w:rFonts w:hint="eastAsia"/>
          <w:noProof/>
        </w:rPr>
        <w:t xml:space="preserve">max </w:t>
      </w:r>
      <w:r>
        <w:rPr>
          <w:rFonts w:hint="eastAsia"/>
          <w:noProof/>
        </w:rPr>
        <w:t>较高（右图）。</w:t>
      </w:r>
    </w:p>
    <w:p w14:paraId="799651F8" w14:textId="3BE2431A" w:rsidR="001C252C" w:rsidRPr="001C252C" w:rsidRDefault="001C252C" w:rsidP="001C252C">
      <w:pPr>
        <w:rPr>
          <w:noProof/>
        </w:rPr>
      </w:pPr>
      <w:r>
        <w:rPr>
          <w:rFonts w:hint="eastAsia"/>
          <w:noProof/>
        </w:rPr>
        <w:t>更高（右图）。由于锐化使</w:t>
      </w:r>
      <w:r>
        <w:rPr>
          <w:rFonts w:hint="eastAsia"/>
          <w:noProof/>
        </w:rPr>
        <w:t xml:space="preserve"> </w:t>
      </w:r>
      <w:r>
        <w:rPr>
          <w:rFonts w:hint="eastAsia"/>
          <w:noProof/>
        </w:rPr>
        <w:t>ηλ</w:t>
      </w:r>
      <w:r>
        <w:rPr>
          <w:rFonts w:hint="eastAsia"/>
          <w:noProof/>
        </w:rPr>
        <w:t xml:space="preserve">max </w:t>
      </w:r>
      <w:r>
        <w:rPr>
          <w:rFonts w:hint="eastAsia"/>
          <w:noProof/>
        </w:rPr>
        <w:t>接近</w:t>
      </w:r>
      <w:r>
        <w:rPr>
          <w:rFonts w:hint="eastAsia"/>
          <w:noProof/>
        </w:rPr>
        <w:t xml:space="preserve"> 2</w:t>
      </w:r>
      <w:r>
        <w:rPr>
          <w:rFonts w:hint="eastAsia"/>
          <w:noProof/>
        </w:rPr>
        <w:t>，非线性效应诱发了</w:t>
      </w:r>
      <w:r>
        <w:rPr>
          <w:rFonts w:hint="eastAsia"/>
          <w:noProof/>
        </w:rPr>
        <w:t xml:space="preserve"> EOS </w:t>
      </w:r>
      <w:r>
        <w:rPr>
          <w:rFonts w:hint="eastAsia"/>
          <w:noProof/>
        </w:rPr>
        <w:t>行为</w:t>
      </w:r>
    </w:p>
    <w:p w14:paraId="4998B700" w14:textId="22684377" w:rsidR="00C26ED6" w:rsidRPr="003E1A91" w:rsidRDefault="00C26ED6" w:rsidP="003E1A91">
      <w:pPr>
        <w:spacing w:line="340" w:lineRule="exact"/>
        <w:ind w:firstLineChars="200" w:firstLine="420"/>
        <w:rPr>
          <w:rFonts w:ascii="宋体" w:hAnsi="宋体"/>
        </w:rPr>
      </w:pPr>
      <w:r w:rsidRPr="003E1A91">
        <w:rPr>
          <w:rFonts w:ascii="宋体" w:hAnsi="宋体" w:hint="eastAsia"/>
        </w:rPr>
        <w:t>我们可以在GD方程的动力学中看到这种现象（图3）。在这里，我们绘制了不同轨迹，这些轨迹是根据定理4.1中的随机初始化得到的，其中D = 60，P = 120，η = 1。随着σz的增加，曲率λmax也增加（如定理4.1所示），当σz为O(1)时，动力学是非线性的（如</w:t>
      </w:r>
      <w:proofErr w:type="spellStart"/>
      <w:r w:rsidRPr="003E1A91">
        <w:rPr>
          <w:rFonts w:ascii="宋体" w:hAnsi="宋体" w:hint="eastAsia"/>
        </w:rPr>
        <w:t>rNL</w:t>
      </w:r>
      <w:proofErr w:type="spellEnd"/>
      <w:r w:rsidRPr="003E1A91">
        <w:rPr>
          <w:rFonts w:ascii="宋体" w:hAnsi="宋体" w:hint="eastAsia"/>
        </w:rPr>
        <w:t>所预测），并出现了EOS行为。这表明方程25中的第二项对于稳定λmax至关重要。我们可以通过在多个种子上以各种η、D、P、σz和σJ初始化，并绘制达到的最终λmax的相图，更普遍地确认这一点。我们可以通过对参数和初始化进行一些重新缩放来简化绘图。在重新缩放的变量中：</w:t>
      </w:r>
    </w:p>
    <w:p w14:paraId="5AF27CFE" w14:textId="016A5A20" w:rsidR="00AE3ED7" w:rsidRDefault="00000000" w:rsidP="00C26ED6">
      <m:oMath>
        <m:acc>
          <m:accPr>
            <m:chr m:val="̃"/>
            <m:ctrlPr>
              <w:rPr>
                <w:rFonts w:ascii="Cambria Math" w:hAnsi="Cambria Math"/>
                <w:i/>
              </w:rPr>
            </m:ctrlPr>
          </m:accPr>
          <m:e>
            <m:r>
              <w:rPr>
                <w:rFonts w:ascii="Cambria Math" w:hAnsi="Cambria Math"/>
              </w:rPr>
              <m:t>z</m:t>
            </m:r>
          </m:e>
        </m:acc>
        <m:r>
          <w:rPr>
            <w:rFonts w:ascii="Cambria Math" w:hAnsi="Cambria Math"/>
          </w:rPr>
          <m:t>=</m:t>
        </m:r>
        <m:r>
          <m:rPr>
            <m:sty m:val="p"/>
          </m:rPr>
          <w:rPr>
            <w:rFonts w:ascii="Cambria Math" w:hAnsi="Cambria Math" w:hint="eastAsia"/>
          </w:rPr>
          <m:t>η</m:t>
        </m:r>
        <m:r>
          <w:rPr>
            <w:rFonts w:ascii="Cambria Math" w:hAnsi="Cambria Math"/>
          </w:rPr>
          <m:t xml:space="preserve">z , </m:t>
        </m:r>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ty m:val="p"/>
              </m:rPr>
              <w:rPr>
                <w:rFonts w:ascii="Cambria Math" w:hAnsi="Cambria Math" w:hint="eastAsia"/>
              </w:rPr>
              <m:t>η</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J</m:t>
        </m:r>
      </m:oMath>
      <w:r w:rsidR="00AE3ED7">
        <w:t xml:space="preserve">                                                             (28)</w:t>
      </w:r>
    </w:p>
    <w:p w14:paraId="68278CBE" w14:textId="2BDAF2DB" w:rsidR="00C26ED6" w:rsidRPr="003E1A91" w:rsidRDefault="00C26ED6" w:rsidP="003E1A91">
      <w:pPr>
        <w:spacing w:line="340" w:lineRule="exact"/>
        <w:ind w:firstLineChars="200" w:firstLine="420"/>
        <w:rPr>
          <w:rFonts w:ascii="宋体" w:hAnsi="宋体"/>
        </w:rPr>
      </w:pPr>
      <w:r w:rsidRPr="003E1A91">
        <w:rPr>
          <w:rFonts w:ascii="宋体" w:hAnsi="宋体" w:hint="eastAsia"/>
        </w:rPr>
        <w:t>动力学等同于带有η</w:t>
      </w:r>
      <w:r w:rsidRPr="003E1A91">
        <w:rPr>
          <w:rFonts w:ascii="宋体" w:hAnsi="宋体"/>
        </w:rPr>
        <w:t xml:space="preserve"> = 1</w:t>
      </w:r>
      <w:r w:rsidRPr="003E1A91">
        <w:rPr>
          <w:rFonts w:ascii="宋体" w:hAnsi="宋体" w:hint="eastAsia"/>
        </w:rPr>
        <w:t>的方程</w:t>
      </w:r>
      <w:r w:rsidRPr="003E1A91">
        <w:rPr>
          <w:rFonts w:ascii="宋体" w:hAnsi="宋体"/>
        </w:rPr>
        <w:t>25</w:t>
      </w:r>
      <w:r w:rsidRPr="003E1A91">
        <w:rPr>
          <w:rFonts w:ascii="宋体" w:hAnsi="宋体" w:hint="eastAsia"/>
        </w:rPr>
        <w:t>和</w:t>
      </w:r>
      <w:r w:rsidRPr="003E1A91">
        <w:rPr>
          <w:rFonts w:ascii="宋体" w:hAnsi="宋体"/>
        </w:rPr>
        <w:t>26</w:t>
      </w:r>
      <w:r w:rsidRPr="003E1A91">
        <w:rPr>
          <w:rFonts w:ascii="宋体" w:hAnsi="宋体" w:hint="eastAsia"/>
        </w:rPr>
        <w:t>。与方程</w:t>
      </w:r>
      <w:r w:rsidRPr="003E1A91">
        <w:rPr>
          <w:rFonts w:ascii="宋体" w:hAnsi="宋体"/>
        </w:rPr>
        <w:t>56-57</w:t>
      </w:r>
      <w:r w:rsidRPr="003E1A91">
        <w:rPr>
          <w:rFonts w:ascii="宋体" w:hAnsi="宋体" w:hint="eastAsia"/>
        </w:rPr>
        <w:t>的</w:t>
      </w:r>
      <m:oMath>
        <m:acc>
          <m:accPr>
            <m:chr m:val="̃"/>
            <m:ctrlPr>
              <w:rPr>
                <w:rFonts w:ascii="Cambria Math" w:hAnsi="Cambria Math"/>
                <w:i/>
                <w:noProof/>
              </w:rPr>
            </m:ctrlPr>
          </m:accPr>
          <m:e>
            <m:r>
              <w:rPr>
                <w:rFonts w:ascii="Cambria Math" w:hAnsi="Cambria Math"/>
                <w:noProof/>
              </w:rPr>
              <m:t>z</m:t>
            </m:r>
          </m:e>
        </m:acc>
      </m:oMath>
      <w:r w:rsidRPr="003E1A91">
        <w:rPr>
          <w:rFonts w:ascii="宋体" w:hAnsi="宋体"/>
        </w:rPr>
        <w:t xml:space="preserve"> </w:t>
      </w:r>
      <w:r w:rsidRPr="003E1A91">
        <w:rPr>
          <w:rFonts w:ascii="微软雅黑" w:eastAsia="微软雅黑" w:hAnsi="微软雅黑" w:cs="微软雅黑" w:hint="eastAsia"/>
        </w:rPr>
        <w:t>−</w:t>
      </w:r>
      <w:r w:rsidRPr="003E1A91">
        <w:rPr>
          <w:rFonts w:ascii="宋体" w:hAnsi="宋体"/>
        </w:rPr>
        <w:t xml:space="preserve"> T(0)</w:t>
      </w:r>
      <w:r w:rsidRPr="003E1A91">
        <w:rPr>
          <w:rFonts w:ascii="宋体" w:hAnsi="宋体" w:hint="eastAsia"/>
        </w:rPr>
        <w:t>模型一样，在重新缩放的坐标中，λ</w:t>
      </w:r>
      <w:r w:rsidRPr="003E1A91">
        <w:rPr>
          <w:rFonts w:ascii="宋体" w:hAnsi="宋体"/>
        </w:rPr>
        <w:t>max</w:t>
      </w:r>
      <w:r w:rsidRPr="003E1A91">
        <w:rPr>
          <w:rFonts w:ascii="宋体" w:hAnsi="宋体" w:hint="eastAsia"/>
        </w:rPr>
        <w:t>相当于未缩放坐标中的ηλ</w:t>
      </w:r>
      <w:r w:rsidRPr="003E1A91">
        <w:rPr>
          <w:rFonts w:ascii="宋体" w:hAnsi="宋体"/>
        </w:rPr>
        <w:t>max</w:t>
      </w:r>
      <w:r w:rsidRPr="003E1A91">
        <w:rPr>
          <w:rFonts w:ascii="宋体" w:hAnsi="宋体" w:hint="eastAsia"/>
        </w:rPr>
        <w:t>。我们还可以为</w:t>
      </w:r>
      <w:r w:rsidRPr="003E1A91">
        <w:rPr>
          <w:rFonts w:ascii="宋体" w:hAnsi="宋体"/>
        </w:rPr>
        <w:t>z</w:t>
      </w:r>
      <w:r w:rsidRPr="003E1A91">
        <w:rPr>
          <w:rFonts w:ascii="宋体" w:hAnsi="宋体" w:hint="eastAsia"/>
        </w:rPr>
        <w:t>和</w:t>
      </w:r>
      <w:r w:rsidRPr="003E1A91">
        <w:rPr>
          <w:rFonts w:ascii="宋体" w:hAnsi="宋体"/>
        </w:rPr>
        <w:t>J</w:t>
      </w:r>
      <w:r w:rsidRPr="003E1A91">
        <w:rPr>
          <w:rFonts w:ascii="宋体" w:hAnsi="宋体" w:hint="eastAsia"/>
        </w:rPr>
        <w:t>定义重新缩放的初始化。如果我们设置：</w:t>
      </w:r>
    </w:p>
    <w:p w14:paraId="7E982B71" w14:textId="498AA8C4" w:rsidR="00547DCC" w:rsidRDefault="00000000" w:rsidP="0068622B">
      <w:pPr>
        <w:rPr>
          <w:noProof/>
        </w:rPr>
      </w:pPr>
      <m:oMath>
        <m:sSub>
          <m:sSubPr>
            <m:ctrlPr>
              <w:rPr>
                <w:rFonts w:ascii="Cambria Math" w:hAnsi="Cambria Math"/>
                <w:i/>
                <w:noProof/>
              </w:rPr>
            </m:ctrlPr>
          </m:sSubPr>
          <m:e>
            <m:r>
              <w:rPr>
                <w:rFonts w:ascii="Cambria Math" w:hAnsi="Cambria Math"/>
                <w:noProof/>
              </w:rPr>
              <m:t>σ</m:t>
            </m:r>
          </m:e>
          <m:sub>
            <m:r>
              <w:rPr>
                <w:rFonts w:ascii="Cambria Math" w:hAnsi="Cambria Math"/>
                <w:noProof/>
              </w:rPr>
              <m:t>z</m:t>
            </m:r>
          </m:sub>
        </m:sSub>
        <m:r>
          <w:rPr>
            <w:rFonts w:ascii="Cambria Math" w:hAnsi="Cambria Math"/>
            <w:noProof/>
          </w:rPr>
          <m:t>=</m:t>
        </m:r>
        <m:f>
          <m:fPr>
            <m:type m:val="lin"/>
            <m:ctrlPr>
              <w:rPr>
                <w:rFonts w:ascii="Cambria Math" w:hAnsi="Cambria Math"/>
                <w:i/>
                <w:noProof/>
              </w:rPr>
            </m:ctrlPr>
          </m:fPr>
          <m:num>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σ</m:t>
                    </m:r>
                  </m:e>
                  <m:sub>
                    <m:r>
                      <w:rPr>
                        <w:rFonts w:ascii="Cambria Math" w:hAnsi="Cambria Math"/>
                        <w:noProof/>
                      </w:rPr>
                      <m:t>z</m:t>
                    </m:r>
                  </m:sub>
                </m:sSub>
              </m:e>
            </m:acc>
          </m:num>
          <m:den>
            <m:r>
              <w:rPr>
                <w:rFonts w:ascii="Cambria Math" w:hAnsi="Cambria Math"/>
                <w:noProof/>
              </w:rPr>
              <m:t>D</m:t>
            </m:r>
          </m:den>
        </m:f>
        <m:r>
          <w:rPr>
            <w:rFonts w:ascii="Cambria Math" w:hAnsi="Cambria Math"/>
            <w:noProof/>
          </w:rPr>
          <m:t xml:space="preserve"> , </m:t>
        </m:r>
        <m:sSub>
          <m:sSubPr>
            <m:ctrlPr>
              <w:rPr>
                <w:rFonts w:ascii="Cambria Math" w:hAnsi="Cambria Math"/>
                <w:i/>
                <w:noProof/>
              </w:rPr>
            </m:ctrlPr>
          </m:sSubPr>
          <m:e>
            <m:r>
              <w:rPr>
                <w:rFonts w:ascii="Cambria Math" w:hAnsi="Cambria Math"/>
                <w:noProof/>
              </w:rPr>
              <m:t>σ</m:t>
            </m:r>
          </m:e>
          <m:sub>
            <m:r>
              <w:rPr>
                <w:rFonts w:ascii="Cambria Math" w:hAnsi="Cambria Math"/>
                <w:noProof/>
              </w:rPr>
              <m:t>J</m:t>
            </m:r>
          </m:sub>
        </m:sSub>
        <m:r>
          <w:rPr>
            <w:rFonts w:ascii="Cambria Math" w:hAnsi="Cambria Math"/>
            <w:noProof/>
          </w:rPr>
          <m:t>=</m:t>
        </m:r>
        <m:f>
          <m:fPr>
            <m:type m:val="lin"/>
            <m:ctrlPr>
              <w:rPr>
                <w:rFonts w:ascii="Cambria Math" w:hAnsi="Cambria Math"/>
                <w:i/>
                <w:noProof/>
              </w:rPr>
            </m:ctrlPr>
          </m:fPr>
          <m:num>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σ</m:t>
                    </m:r>
                  </m:e>
                  <m:sub>
                    <m:r>
                      <w:rPr>
                        <w:rFonts w:ascii="Cambria Math" w:hAnsi="Cambria Math"/>
                        <w:noProof/>
                      </w:rPr>
                      <m:t>j</m:t>
                    </m:r>
                  </m:sub>
                </m:sSub>
              </m:e>
            </m:acc>
          </m:num>
          <m:den>
            <m:sSup>
              <m:sSupPr>
                <m:ctrlPr>
                  <w:rPr>
                    <w:rFonts w:ascii="Cambria Math" w:hAnsi="Cambria Math"/>
                    <w:i/>
                    <w:noProof/>
                  </w:rPr>
                </m:ctrlPr>
              </m:sSupPr>
              <m:e>
                <m:r>
                  <w:rPr>
                    <w:rFonts w:ascii="Cambria Math" w:hAnsi="Cambria Math"/>
                    <w:noProof/>
                  </w:rPr>
                  <m:t>(DP)</m:t>
                </m:r>
              </m:e>
              <m:sup>
                <m:f>
                  <m:fPr>
                    <m:type m:val="lin"/>
                    <m:ctrlPr>
                      <w:rPr>
                        <w:rFonts w:ascii="Cambria Math" w:hAnsi="Cambria Math"/>
                        <w:i/>
                        <w:noProof/>
                      </w:rPr>
                    </m:ctrlPr>
                  </m:fPr>
                  <m:num>
                    <m:r>
                      <w:rPr>
                        <w:rFonts w:ascii="Cambria Math" w:hAnsi="Cambria Math"/>
                        <w:noProof/>
                      </w:rPr>
                      <m:t>1</m:t>
                    </m:r>
                  </m:num>
                  <m:den>
                    <m:r>
                      <w:rPr>
                        <w:rFonts w:ascii="Cambria Math" w:hAnsi="Cambria Math"/>
                        <w:noProof/>
                      </w:rPr>
                      <m:t>4</m:t>
                    </m:r>
                  </m:den>
                </m:f>
              </m:sup>
            </m:sSup>
          </m:den>
        </m:f>
      </m:oMath>
      <w:r w:rsidR="0068622B">
        <w:rPr>
          <w:noProof/>
        </w:rPr>
        <w:t xml:space="preserve"> </w:t>
      </w:r>
      <w:r w:rsidR="0068622B">
        <w:rPr>
          <w:rFonts w:hint="eastAsia"/>
          <w:noProof/>
        </w:rPr>
        <w:t xml:space="preserve"> </w:t>
      </w:r>
      <w:r w:rsidR="0068622B">
        <w:rPr>
          <w:noProof/>
        </w:rPr>
        <w:t xml:space="preserve">                                                  (29)</w:t>
      </w:r>
    </w:p>
    <w:p w14:paraId="0FBE802C" w14:textId="77777777" w:rsidR="003643F3" w:rsidRDefault="003643F3" w:rsidP="003643F3">
      <w:pPr>
        <w:rPr>
          <w:noProof/>
        </w:rPr>
      </w:pPr>
      <w:r w:rsidRPr="00DC186D">
        <w:rPr>
          <w:noProof/>
        </w:rPr>
        <w:drawing>
          <wp:inline distT="0" distB="0" distL="0" distR="0" wp14:anchorId="62E56268" wp14:editId="14FD2786">
            <wp:extent cx="1874520" cy="1387726"/>
            <wp:effectExtent l="0" t="0" r="0" b="3175"/>
            <wp:docPr id="300180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80539" name=""/>
                    <pic:cNvPicPr/>
                  </pic:nvPicPr>
                  <pic:blipFill>
                    <a:blip r:embed="rId14"/>
                    <a:stretch>
                      <a:fillRect/>
                    </a:stretch>
                  </pic:blipFill>
                  <pic:spPr>
                    <a:xfrm>
                      <a:off x="0" y="0"/>
                      <a:ext cx="1880613" cy="1392237"/>
                    </a:xfrm>
                    <a:prstGeom prst="rect">
                      <a:avLst/>
                    </a:prstGeom>
                  </pic:spPr>
                </pic:pic>
              </a:graphicData>
            </a:graphic>
          </wp:inline>
        </w:drawing>
      </w:r>
      <w:r w:rsidRPr="00DC186D">
        <w:rPr>
          <w:noProof/>
        </w:rPr>
        <w:drawing>
          <wp:inline distT="0" distB="0" distL="0" distR="0" wp14:anchorId="4EE1EDD6" wp14:editId="4C6E0063">
            <wp:extent cx="1672969" cy="1325880"/>
            <wp:effectExtent l="0" t="0" r="3810" b="7620"/>
            <wp:docPr id="14445920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92073" name=""/>
                    <pic:cNvPicPr/>
                  </pic:nvPicPr>
                  <pic:blipFill>
                    <a:blip r:embed="rId15"/>
                    <a:stretch>
                      <a:fillRect/>
                    </a:stretch>
                  </pic:blipFill>
                  <pic:spPr>
                    <a:xfrm>
                      <a:off x="0" y="0"/>
                      <a:ext cx="1690189" cy="1339527"/>
                    </a:xfrm>
                    <a:prstGeom prst="rect">
                      <a:avLst/>
                    </a:prstGeom>
                  </pic:spPr>
                </pic:pic>
              </a:graphicData>
            </a:graphic>
          </wp:inline>
        </w:drawing>
      </w:r>
      <w:r w:rsidRPr="00DC186D">
        <w:rPr>
          <w:noProof/>
        </w:rPr>
        <w:drawing>
          <wp:inline distT="0" distB="0" distL="0" distR="0" wp14:anchorId="3311A10B" wp14:editId="465BFCFC">
            <wp:extent cx="1700078" cy="1249300"/>
            <wp:effectExtent l="0" t="0" r="0" b="8255"/>
            <wp:docPr id="509601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01577" name=""/>
                    <pic:cNvPicPr/>
                  </pic:nvPicPr>
                  <pic:blipFill>
                    <a:blip r:embed="rId16"/>
                    <a:stretch>
                      <a:fillRect/>
                    </a:stretch>
                  </pic:blipFill>
                  <pic:spPr>
                    <a:xfrm>
                      <a:off x="0" y="0"/>
                      <a:ext cx="1712872" cy="1258702"/>
                    </a:xfrm>
                    <a:prstGeom prst="rect">
                      <a:avLst/>
                    </a:prstGeom>
                  </pic:spPr>
                </pic:pic>
              </a:graphicData>
            </a:graphic>
          </wp:inline>
        </w:drawing>
      </w:r>
    </w:p>
    <w:p w14:paraId="1A47D341" w14:textId="77777777" w:rsidR="003643F3" w:rsidRDefault="003643F3" w:rsidP="003643F3">
      <w:pPr>
        <w:ind w:firstLineChars="600" w:firstLine="1260"/>
        <w:rPr>
          <w:noProof/>
        </w:rPr>
      </w:pPr>
      <w:r>
        <w:rPr>
          <w:rFonts w:hint="eastAsia"/>
          <w:noProof/>
        </w:rPr>
        <w:t>图</w:t>
      </w:r>
      <w:r>
        <w:rPr>
          <w:rFonts w:hint="eastAsia"/>
          <w:noProof/>
        </w:rPr>
        <w:t>5</w:t>
      </w:r>
      <w:r>
        <w:rPr>
          <w:noProof/>
        </w:rPr>
        <w:t xml:space="preserve">                      </w:t>
      </w:r>
      <w:r>
        <w:rPr>
          <w:rFonts w:hint="eastAsia"/>
          <w:noProof/>
        </w:rPr>
        <w:t>图</w:t>
      </w:r>
      <w:r>
        <w:rPr>
          <w:rFonts w:hint="eastAsia"/>
          <w:noProof/>
        </w:rPr>
        <w:t>6</w:t>
      </w:r>
      <w:r>
        <w:rPr>
          <w:noProof/>
        </w:rPr>
        <w:t xml:space="preserve">                      </w:t>
      </w:r>
      <w:r>
        <w:rPr>
          <w:rFonts w:hint="eastAsia"/>
          <w:noProof/>
        </w:rPr>
        <w:t>图</w:t>
      </w:r>
      <w:r>
        <w:rPr>
          <w:rFonts w:hint="eastAsia"/>
          <w:noProof/>
        </w:rPr>
        <w:t>7</w:t>
      </w:r>
    </w:p>
    <w:p w14:paraId="50803217" w14:textId="77777777" w:rsidR="003643F3" w:rsidRDefault="003643F3" w:rsidP="003643F3">
      <w:pPr>
        <w:rPr>
          <w:noProof/>
        </w:rPr>
      </w:pPr>
      <w:r>
        <w:rPr>
          <w:rFonts w:hint="eastAsia"/>
          <w:noProof/>
        </w:rPr>
        <w:t>图</w:t>
      </w:r>
      <w:r>
        <w:rPr>
          <w:rFonts w:hint="eastAsia"/>
          <w:noProof/>
        </w:rPr>
        <w:t xml:space="preserve"> </w:t>
      </w:r>
      <w:r>
        <w:rPr>
          <w:noProof/>
        </w:rPr>
        <w:t>5</w:t>
      </w:r>
      <w:r>
        <w:rPr>
          <w:rFonts w:hint="eastAsia"/>
          <w:noProof/>
        </w:rPr>
        <w:t>、图</w:t>
      </w:r>
      <w:r>
        <w:rPr>
          <w:rFonts w:hint="eastAsia"/>
          <w:noProof/>
        </w:rPr>
        <w:t>6</w:t>
      </w:r>
      <w:r>
        <w:rPr>
          <w:rFonts w:hint="eastAsia"/>
          <w:noProof/>
        </w:rPr>
        <w:t>、图</w:t>
      </w:r>
      <w:r>
        <w:rPr>
          <w:rFonts w:hint="eastAsia"/>
          <w:noProof/>
        </w:rPr>
        <w:t>7</w:t>
      </w:r>
      <w:r>
        <w:rPr>
          <w:rFonts w:hint="eastAsia"/>
          <w:noProof/>
        </w:rPr>
        <w:t>：不同</w:t>
      </w:r>
      <w:r>
        <w:rPr>
          <w:rFonts w:hint="eastAsia"/>
          <w:noProof/>
        </w:rPr>
        <w:t xml:space="preserve"> D </w:t>
      </w:r>
      <w:r>
        <w:rPr>
          <w:rFonts w:hint="eastAsia"/>
          <w:noProof/>
        </w:rPr>
        <w:t>和</w:t>
      </w:r>
      <w:r>
        <w:rPr>
          <w:rFonts w:hint="eastAsia"/>
          <w:noProof/>
        </w:rPr>
        <w:t xml:space="preserve"> P </w:t>
      </w:r>
      <w:r>
        <w:rPr>
          <w:rFonts w:hint="eastAsia"/>
          <w:noProof/>
        </w:rPr>
        <w:t>条件下二次回归模型的</w:t>
      </w:r>
      <w:r>
        <w:rPr>
          <w:rFonts w:hint="eastAsia"/>
          <w:noProof/>
        </w:rPr>
        <w:t xml:space="preserve"> a/b </w:t>
      </w:r>
      <w:r>
        <w:rPr>
          <w:rFonts w:hint="eastAsia"/>
          <w:noProof/>
        </w:rPr>
        <w:t>相位平面。</w:t>
      </w:r>
    </w:p>
    <w:p w14:paraId="7200475C" w14:textId="4871E404" w:rsidR="003643F3" w:rsidRPr="0055352A" w:rsidRDefault="003643F3" w:rsidP="0068622B">
      <w:pPr>
        <w:rPr>
          <w:noProof/>
        </w:rPr>
      </w:pPr>
      <w:r>
        <w:rPr>
          <w:rFonts w:hint="eastAsia"/>
          <w:noProof/>
        </w:rPr>
        <w:t>每对</w:t>
      </w: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σ</m:t>
                </m:r>
              </m:e>
              <m:sub>
                <m:r>
                  <w:rPr>
                    <w:rFonts w:ascii="Cambria Math" w:hAnsi="Cambria Math" w:hint="eastAsia"/>
                    <w:noProof/>
                  </w:rPr>
                  <m:t>z</m:t>
                </m:r>
              </m:sub>
            </m:sSub>
          </m:e>
        </m:acc>
      </m:oMath>
      <w:r>
        <w:rPr>
          <w:rFonts w:hint="eastAsia"/>
          <w:noProof/>
        </w:rPr>
        <w:t>、</w:t>
      </w: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σ</m:t>
                </m:r>
              </m:e>
              <m:sub>
                <m:r>
                  <w:rPr>
                    <w:rFonts w:ascii="Cambria Math" w:hAnsi="Cambria Math"/>
                    <w:noProof/>
                  </w:rPr>
                  <m:t>j</m:t>
                </m:r>
              </m:sub>
            </m:sSub>
          </m:e>
        </m:acc>
      </m:oMath>
      <w:r>
        <w:rPr>
          <w:rFonts w:hint="eastAsia"/>
          <w:noProof/>
        </w:rPr>
        <w:t xml:space="preserve"> </w:t>
      </w:r>
      <w:r>
        <w:rPr>
          <w:rFonts w:hint="eastAsia"/>
          <w:noProof/>
        </w:rPr>
        <w:t>都使用</w:t>
      </w:r>
      <w:r>
        <w:rPr>
          <w:rFonts w:hint="eastAsia"/>
          <w:noProof/>
        </w:rPr>
        <w:t xml:space="preserve"> 100 </w:t>
      </w:r>
      <w:r>
        <w:rPr>
          <w:rFonts w:hint="eastAsia"/>
          <w:noProof/>
        </w:rPr>
        <w:t>个随机种子初始化模型，并迭代直到收敛。对于每一对</w:t>
      </w: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σ</m:t>
                </m:r>
              </m:e>
              <m:sub>
                <m:r>
                  <w:rPr>
                    <w:rFonts w:ascii="Cambria Math" w:hAnsi="Cambria Math" w:hint="eastAsia"/>
                    <w:noProof/>
                  </w:rPr>
                  <m:t>z</m:t>
                </m:r>
              </m:sub>
            </m:sSub>
          </m:e>
        </m:acc>
      </m:oMath>
      <w:r w:rsidR="004B2810">
        <w:rPr>
          <w:rFonts w:hint="eastAsia"/>
          <w:noProof/>
        </w:rPr>
        <w:t>、</w:t>
      </w: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σ</m:t>
                </m:r>
              </m:e>
              <m:sub>
                <m:r>
                  <w:rPr>
                    <w:rFonts w:ascii="Cambria Math" w:hAnsi="Cambria Math"/>
                    <w:noProof/>
                  </w:rPr>
                  <m:t>j</m:t>
                </m:r>
              </m:sub>
            </m:sSub>
          </m:e>
        </m:acc>
      </m:oMath>
      <w:r>
        <w:rPr>
          <w:rFonts w:hint="eastAsia"/>
          <w:noProof/>
        </w:rPr>
        <w:t xml:space="preserve"> </w:t>
      </w:r>
      <w:r>
        <w:rPr>
          <w:rFonts w:hint="eastAsia"/>
          <w:noProof/>
        </w:rPr>
        <w:t>我们绘制出</w:t>
      </w:r>
      <w:r>
        <w:rPr>
          <w:rFonts w:hint="eastAsia"/>
          <w:noProof/>
        </w:rPr>
        <w:t xml:space="preserve"> NTK . </w:t>
      </w:r>
      <w:r>
        <w:rPr>
          <w:rFonts w:hint="eastAsia"/>
          <w:noProof/>
        </w:rPr>
        <w:t>对于中间的</w:t>
      </w:r>
      <w:r>
        <w:rPr>
          <w:rFonts w:hint="eastAsia"/>
          <w:noProof/>
        </w:rPr>
        <w:t xml:space="preserve"> </w:t>
      </w: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σ</m:t>
                </m:r>
              </m:e>
              <m:sub>
                <m:r>
                  <w:rPr>
                    <w:rFonts w:ascii="Cambria Math" w:hAnsi="Cambria Math" w:hint="eastAsia"/>
                    <w:noProof/>
                  </w:rPr>
                  <m:t>z</m:t>
                </m:r>
              </m:sub>
            </m:sSub>
          </m:e>
        </m:acc>
      </m:oMath>
      <w:r>
        <w:rPr>
          <w:rFonts w:hint="eastAsia"/>
          <w:noProof/>
        </w:rPr>
        <w:t>、发生锐化和非线性</w:t>
      </w:r>
      <w:r>
        <w:rPr>
          <w:rFonts w:hint="eastAsia"/>
          <w:noProof/>
        </w:rPr>
        <w:t xml:space="preserve"> z </w:t>
      </w:r>
      <w:r>
        <w:rPr>
          <w:rFonts w:hint="eastAsia"/>
          <w:noProof/>
        </w:rPr>
        <w:t>动态时，轨迹趋于收敛，因此</w:t>
      </w:r>
      <w:r>
        <w:rPr>
          <w:rFonts w:hint="eastAsia"/>
          <w:noProof/>
        </w:rPr>
        <w:t xml:space="preserve"> NTK </w:t>
      </w:r>
      <w:r>
        <w:rPr>
          <w:rFonts w:hint="eastAsia"/>
          <w:noProof/>
        </w:rPr>
        <w:t>的</w:t>
      </w:r>
      <w:r>
        <w:rPr>
          <w:rFonts w:hint="eastAsia"/>
          <w:noProof/>
        </w:rPr>
        <w:t xml:space="preserve"> </w:t>
      </w:r>
      <w:r>
        <w:rPr>
          <w:rFonts w:hint="eastAsia"/>
          <w:noProof/>
        </w:rPr>
        <w:t>λ</w:t>
      </w:r>
      <w:r>
        <w:rPr>
          <w:rFonts w:hint="eastAsia"/>
          <w:noProof/>
        </w:rPr>
        <w:t xml:space="preserve">max </w:t>
      </w:r>
      <w:r>
        <w:rPr>
          <w:rFonts w:hint="eastAsia"/>
          <w:noProof/>
        </w:rPr>
        <w:t>接近</w:t>
      </w:r>
      <w:r>
        <w:rPr>
          <w:rFonts w:hint="eastAsia"/>
          <w:noProof/>
        </w:rPr>
        <w:t xml:space="preserve"> 2/</w:t>
      </w:r>
      <w:r>
        <w:rPr>
          <w:rFonts w:hint="eastAsia"/>
          <w:noProof/>
        </w:rPr>
        <w:t>η（</w:t>
      </w:r>
      <w:r>
        <w:rPr>
          <w:rFonts w:hint="eastAsia"/>
          <w:noProof/>
        </w:rPr>
        <w:t>EOS</w:t>
      </w:r>
      <w:r>
        <w:rPr>
          <w:rFonts w:hint="eastAsia"/>
          <w:noProof/>
        </w:rPr>
        <w:t>）。</w:t>
      </w:r>
    </w:p>
    <w:p w14:paraId="504F33CF" w14:textId="31250655" w:rsidR="00C26ED6" w:rsidRPr="003E1A91" w:rsidRDefault="00C26ED6" w:rsidP="003E1A91">
      <w:pPr>
        <w:spacing w:line="340" w:lineRule="exact"/>
        <w:ind w:firstLineChars="200" w:firstLine="420"/>
        <w:rPr>
          <w:rFonts w:ascii="宋体" w:hAnsi="宋体"/>
        </w:rPr>
      </w:pPr>
      <w:r w:rsidRPr="003E1A91">
        <w:rPr>
          <w:rFonts w:ascii="宋体" w:hAnsi="宋体" w:hint="eastAsia"/>
        </w:rPr>
        <w:t>那么我们有</w:t>
      </w:r>
      <w:proofErr w:type="spellStart"/>
      <w:r w:rsidRPr="003E1A91">
        <w:rPr>
          <w:rFonts w:ascii="宋体" w:hAnsi="宋体" w:hint="eastAsia"/>
        </w:rPr>
        <w:t>rNL</w:t>
      </w:r>
      <w:proofErr w:type="spellEnd"/>
      <w:r w:rsidRPr="003E1A91">
        <w:rPr>
          <w:rFonts w:ascii="宋体" w:hAnsi="宋体" w:hint="eastAsia"/>
        </w:rPr>
        <w:t xml:space="preserve"> = </w:t>
      </w: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z</m:t>
                </m:r>
              </m:sub>
            </m:sSub>
          </m:e>
        </m:acc>
      </m:oMath>
      <w:r w:rsidRPr="003E1A91">
        <w:rPr>
          <w:rFonts w:ascii="宋体" w:hAnsi="宋体" w:hint="eastAsia"/>
        </w:rPr>
        <w:t>，这样可以更容易地在(D, P)对之间进行比较。</w:t>
      </w:r>
    </w:p>
    <w:p w14:paraId="1316467A" w14:textId="577AE845" w:rsidR="00C26ED6" w:rsidRPr="003E1A91" w:rsidRDefault="00C26ED6" w:rsidP="003E1A91">
      <w:pPr>
        <w:spacing w:line="340" w:lineRule="exact"/>
        <w:ind w:firstLineChars="200" w:firstLine="420"/>
        <w:rPr>
          <w:rFonts w:ascii="宋体" w:hAnsi="宋体"/>
        </w:rPr>
      </w:pPr>
      <w:r w:rsidRPr="003E1A91">
        <w:rPr>
          <w:rFonts w:ascii="宋体" w:hAnsi="宋体" w:hint="eastAsia"/>
        </w:rPr>
        <w:t>使用这种初始化方案，我们可以绘制λmax的最终值作为</w:t>
      </w: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z</m:t>
                </m:r>
              </m:sub>
            </m:sSub>
          </m:e>
        </m:acc>
      </m:oMath>
      <w:r w:rsidRPr="003E1A91">
        <w:rPr>
          <w:rFonts w:ascii="宋体" w:hAnsi="宋体" w:hint="eastAsia"/>
        </w:rPr>
        <w:t>和</w:t>
      </w: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z</m:t>
                </m:r>
              </m:sub>
            </m:sSub>
          </m:e>
        </m:acc>
      </m:oMath>
      <w:r w:rsidRPr="003E1A91">
        <w:rPr>
          <w:rFonts w:ascii="宋体" w:hAnsi="宋体" w:hint="eastAsia"/>
        </w:rPr>
        <w:t>的函数，对于每个</w:t>
      </w: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z</m:t>
                </m:r>
              </m:sub>
            </m:sSub>
          </m:e>
        </m:acc>
      </m:oMath>
      <w:r w:rsidRPr="003E1A91">
        <w:rPr>
          <w:rFonts w:ascii="宋体" w:hAnsi="宋体" w:hint="eastAsia"/>
        </w:rPr>
        <w:t>，</w:t>
      </w: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z</m:t>
                </m:r>
              </m:sub>
            </m:sSub>
          </m:e>
        </m:acc>
      </m:oMath>
      <w:r w:rsidRPr="003E1A91">
        <w:rPr>
          <w:rFonts w:ascii="宋体" w:hAnsi="宋体" w:hint="eastAsia"/>
        </w:rPr>
        <w:t>对都有100次独立的随机初始化（图4）。我们看到关键是使</w:t>
      </w:r>
      <w:proofErr w:type="spellStart"/>
      <w:r w:rsidRPr="003E1A91">
        <w:rPr>
          <w:rFonts w:ascii="宋体" w:hAnsi="宋体" w:hint="eastAsia"/>
        </w:rPr>
        <w:t>rNL</w:t>
      </w:r>
      <w:proofErr w:type="spellEnd"/>
      <w:r w:rsidRPr="003E1A91">
        <w:rPr>
          <w:rFonts w:ascii="宋体" w:hAnsi="宋体" w:hint="eastAsia"/>
        </w:rPr>
        <w:t xml:space="preserve"> = ˜σz达到O(1) - 对应于初始附近的渐进尖锐化和非线性动力学。特别是，小</w:t>
      </w: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z</m:t>
                </m:r>
              </m:sub>
            </m:sSub>
          </m:e>
        </m:acc>
      </m:oMath>
      <w:r w:rsidRPr="003E1A91">
        <w:rPr>
          <w:rFonts w:ascii="宋体" w:hAnsi="宋体" w:hint="eastAsia"/>
        </w:rPr>
        <w:t>值的初始化收敛到EOS的轨迹首先尖锐化，然后在λmax = 2/η附近稳定。大</w:t>
      </w: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z</m:t>
                </m:r>
              </m:sub>
            </m:sSub>
          </m:e>
        </m:acc>
      </m:oMath>
      <w:r w:rsidRPr="003E1A91">
        <w:rPr>
          <w:rFonts w:ascii="宋体" w:hAnsi="宋体" w:hint="eastAsia"/>
        </w:rPr>
        <w:t>和大</w:t>
      </w: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z</m:t>
                </m:r>
              </m:sub>
            </m:sSub>
          </m:e>
        </m:acc>
      </m:oMath>
      <w:r w:rsidRPr="003E1A91">
        <w:rPr>
          <w:rFonts w:ascii="宋体" w:hAnsi="宋体" w:hint="eastAsia"/>
        </w:rPr>
        <w:t>的动力学会发散。在一系列</w:t>
      </w: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z</m:t>
                </m:r>
              </m:sub>
            </m:sSub>
          </m:e>
        </m:acc>
      </m:oMath>
      <w:r w:rsidRPr="003E1A91">
        <w:rPr>
          <w:rFonts w:ascii="宋体" w:hAnsi="宋体" w:hint="eastAsia"/>
        </w:rPr>
        <w:t>范围内有一个小范围的初始</w:t>
      </w: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z</m:t>
                </m:r>
              </m:sub>
            </m:sSub>
          </m:e>
        </m:acc>
      </m:oMath>
      <w:r w:rsidRPr="003E1A91">
        <w:rPr>
          <w:rFonts w:ascii="宋体" w:hAnsi="宋体" w:hint="eastAsia"/>
        </w:rPr>
        <w:t>，其最终λmax ≈ 2/η；这些对应于接近EOS的初始化模型，它们</w:t>
      </w:r>
      <w:r w:rsidRPr="003E1A91">
        <w:rPr>
          <w:rFonts w:ascii="宋体" w:hAnsi="宋体" w:hint="eastAsia"/>
        </w:rPr>
        <w:lastRenderedPageBreak/>
        <w:t>保持在其附近。</w:t>
      </w:r>
    </w:p>
    <w:p w14:paraId="589A77BB" w14:textId="77777777" w:rsidR="00C26ED6" w:rsidRPr="003E1A91" w:rsidRDefault="00C26ED6" w:rsidP="003E1A91">
      <w:pPr>
        <w:spacing w:line="340" w:lineRule="exact"/>
        <w:ind w:firstLineChars="200" w:firstLine="420"/>
        <w:rPr>
          <w:rFonts w:ascii="宋体" w:hAnsi="宋体"/>
        </w:rPr>
      </w:pPr>
      <w:r w:rsidRPr="003E1A91">
        <w:rPr>
          <w:rFonts w:ascii="宋体" w:hAnsi="宋体" w:hint="eastAsia"/>
        </w:rPr>
        <w:t>这表明渐进尖锐化和稳定边缘并不是神经网络模型的独特特征，而可能是高维非线性模型中学习的更一般性质。</w:t>
      </w:r>
    </w:p>
    <w:p w14:paraId="718A29B5" w14:textId="77777777" w:rsidR="00C26ED6" w:rsidRDefault="00C26ED6" w:rsidP="00C26ED6">
      <w:pPr>
        <w:pStyle w:val="1"/>
      </w:pPr>
      <w:r>
        <w:rPr>
          <w:rFonts w:hint="eastAsia"/>
        </w:rPr>
        <w:t>5</w:t>
      </w:r>
      <w:r>
        <w:t>.</w:t>
      </w:r>
      <w:r>
        <w:rPr>
          <w:rFonts w:hint="eastAsia"/>
        </w:rPr>
        <w:t>与现实世界模型的连接</w:t>
      </w:r>
    </w:p>
    <w:p w14:paraId="27523D08" w14:textId="60EBBCCF" w:rsidR="00C26ED6" w:rsidRDefault="00C26ED6" w:rsidP="003E1A91">
      <w:pPr>
        <w:spacing w:line="340" w:lineRule="exact"/>
        <w:ind w:firstLineChars="200" w:firstLine="420"/>
        <w:rPr>
          <w:rFonts w:ascii="宋体" w:hAnsi="宋体"/>
        </w:rPr>
      </w:pPr>
      <w:r w:rsidRPr="003E1A91">
        <w:rPr>
          <w:rFonts w:ascii="宋体" w:hAnsi="宋体" w:hint="eastAsia"/>
        </w:rPr>
        <w:t>在这一部分，我们在“真实世界”模型中进行数值实验，并将其行为与我们在简化模型上的理论进行比较。沿用(Cohen et al., 2022a)的方法</w:t>
      </w:r>
      <w:r w:rsidR="004A2981">
        <w:rPr>
          <w:rFonts w:ascii="宋体" w:hAnsi="宋体"/>
        </w:rPr>
        <w:fldChar w:fldCharType="begin"/>
      </w:r>
      <w:r w:rsidR="004A2981">
        <w:rPr>
          <w:rFonts w:ascii="宋体" w:hAnsi="宋体"/>
        </w:rPr>
        <w:instrText xml:space="preserve"> </w:instrText>
      </w:r>
      <w:r w:rsidR="004A2981">
        <w:rPr>
          <w:rFonts w:ascii="宋体" w:hAnsi="宋体" w:hint="eastAsia"/>
        </w:rPr>
        <w:instrText>REF _Ref153544274 \r \h</w:instrText>
      </w:r>
      <w:r w:rsidR="004A2981">
        <w:rPr>
          <w:rFonts w:ascii="宋体" w:hAnsi="宋体"/>
        </w:rPr>
        <w:instrText xml:space="preserve"> </w:instrText>
      </w:r>
      <w:r w:rsidR="004A2981">
        <w:rPr>
          <w:rFonts w:ascii="宋体" w:hAnsi="宋体"/>
        </w:rPr>
      </w:r>
      <w:r w:rsidR="004A2981">
        <w:rPr>
          <w:rFonts w:ascii="宋体" w:hAnsi="宋体"/>
        </w:rPr>
        <w:fldChar w:fldCharType="separate"/>
      </w:r>
      <w:r w:rsidR="004A2981">
        <w:rPr>
          <w:rFonts w:ascii="宋体" w:hAnsi="宋体"/>
        </w:rPr>
        <w:t>[4]</w:t>
      </w:r>
      <w:r w:rsidR="004A2981">
        <w:rPr>
          <w:rFonts w:ascii="宋体" w:hAnsi="宋体"/>
        </w:rPr>
        <w:fldChar w:fldCharType="end"/>
      </w:r>
      <w:r w:rsidRPr="003E1A91">
        <w:rPr>
          <w:rFonts w:ascii="宋体" w:hAnsi="宋体" w:hint="eastAsia"/>
        </w:rPr>
        <w:t>，我们使用二次损失在来自CIFAR10的5000个示例上训练了一个具有2个隐藏层的tanh网络，学习率为10^{-2}，这个设置显示出边缘稳定性行为。在EOS的开始附近，我们使用Lanczos方法</w:t>
      </w:r>
      <w:r w:rsidR="00E27196">
        <w:rPr>
          <w:rFonts w:ascii="宋体" w:hAnsi="宋体"/>
        </w:rPr>
        <w:fldChar w:fldCharType="begin"/>
      </w:r>
      <w:r w:rsidR="00E27196">
        <w:rPr>
          <w:rFonts w:ascii="宋体" w:hAnsi="宋体"/>
        </w:rPr>
        <w:instrText xml:space="preserve"> </w:instrText>
      </w:r>
      <w:r w:rsidR="00E27196">
        <w:rPr>
          <w:rFonts w:ascii="宋体" w:hAnsi="宋体" w:hint="eastAsia"/>
        </w:rPr>
        <w:instrText>REF _Ref153544210 \r \h</w:instrText>
      </w:r>
      <w:r w:rsidR="00E27196">
        <w:rPr>
          <w:rFonts w:ascii="宋体" w:hAnsi="宋体"/>
        </w:rPr>
        <w:instrText xml:space="preserve"> </w:instrText>
      </w:r>
      <w:r w:rsidR="00E27196">
        <w:rPr>
          <w:rFonts w:ascii="宋体" w:hAnsi="宋体"/>
        </w:rPr>
      </w:r>
      <w:r w:rsidR="00E27196">
        <w:rPr>
          <w:rFonts w:ascii="宋体" w:hAnsi="宋体"/>
        </w:rPr>
        <w:fldChar w:fldCharType="separate"/>
      </w:r>
      <w:r w:rsidR="00E27196">
        <w:rPr>
          <w:rFonts w:ascii="宋体" w:hAnsi="宋体"/>
        </w:rPr>
        <w:t>[7]</w:t>
      </w:r>
      <w:r w:rsidR="00E27196">
        <w:rPr>
          <w:rFonts w:ascii="宋体" w:hAnsi="宋体"/>
        </w:rPr>
        <w:fldChar w:fldCharType="end"/>
      </w:r>
      <w:r w:rsidR="00E27196">
        <w:rPr>
          <w:rFonts w:ascii="宋体" w:hAnsi="宋体"/>
        </w:rPr>
        <w:fldChar w:fldCharType="begin"/>
      </w:r>
      <w:r w:rsidR="00E27196">
        <w:rPr>
          <w:rFonts w:ascii="宋体" w:hAnsi="宋体"/>
        </w:rPr>
        <w:instrText xml:space="preserve"> REF _Ref153549359 \r \h </w:instrText>
      </w:r>
      <w:r w:rsidR="00E27196">
        <w:rPr>
          <w:rFonts w:ascii="宋体" w:hAnsi="宋体"/>
        </w:rPr>
      </w:r>
      <w:r w:rsidR="00E27196">
        <w:rPr>
          <w:rFonts w:ascii="宋体" w:hAnsi="宋体"/>
        </w:rPr>
        <w:fldChar w:fldCharType="separate"/>
      </w:r>
      <w:r w:rsidR="00E27196">
        <w:rPr>
          <w:rFonts w:ascii="宋体" w:hAnsi="宋体"/>
        </w:rPr>
        <w:t>[16]</w:t>
      </w:r>
      <w:r w:rsidR="00E27196">
        <w:rPr>
          <w:rFonts w:ascii="宋体" w:hAnsi="宋体"/>
        </w:rPr>
        <w:fldChar w:fldCharType="end"/>
      </w:r>
      <w:r w:rsidRPr="003E1A91">
        <w:rPr>
          <w:rFonts w:ascii="宋体" w:hAnsi="宋体" w:hint="eastAsia"/>
        </w:rPr>
        <w:t>（近似计算了</w:t>
      </w:r>
      <m:oMath>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T</m:t>
            </m:r>
          </m:sup>
        </m:sSup>
      </m:oMath>
      <w:r w:rsidRPr="003E1A91">
        <w:rPr>
          <w:rFonts w:ascii="宋体" w:hAnsi="宋体" w:hint="eastAsia"/>
        </w:rPr>
        <w:t>的最大特征值λ1及其相应的特征向量v1。我们使用v1计算z1 = v</w:t>
      </w:r>
      <w:r w:rsidRPr="003E1A91">
        <w:rPr>
          <w:rFonts w:ascii="宋体" w:hAnsi="宋体"/>
        </w:rPr>
        <w:t>1^Tz</w:t>
      </w:r>
      <w:r w:rsidRPr="003E1A91">
        <w:rPr>
          <w:rFonts w:ascii="宋体" w:hAnsi="宋体" w:hint="eastAsia"/>
        </w:rPr>
        <w:t>，其中</w:t>
      </w:r>
      <w:r w:rsidRPr="003E1A91">
        <w:rPr>
          <w:rFonts w:ascii="宋体" w:hAnsi="宋体"/>
        </w:rPr>
        <w:t>z</w:t>
      </w:r>
      <w:r w:rsidRPr="003E1A91">
        <w:rPr>
          <w:rFonts w:ascii="宋体" w:hAnsi="宋体" w:hint="eastAsia"/>
        </w:rPr>
        <w:t>是残差向量</w:t>
      </w:r>
      <w:r w:rsidRPr="003E1A91">
        <w:rPr>
          <w:rFonts w:ascii="宋体" w:hAnsi="宋体"/>
        </w:rPr>
        <w:t xml:space="preserve">f(X, θ) </w:t>
      </w:r>
      <w:r w:rsidRPr="003E1A91">
        <w:rPr>
          <w:rFonts w:ascii="微软雅黑" w:eastAsia="微软雅黑" w:hAnsi="微软雅黑" w:cs="微软雅黑" w:hint="eastAsia"/>
        </w:rPr>
        <w:t>−</w:t>
      </w:r>
      <w:r w:rsidRPr="003E1A91">
        <w:rPr>
          <w:rFonts w:ascii="宋体" w:hAnsi="宋体"/>
        </w:rPr>
        <w:t xml:space="preserve"> Y</w:t>
      </w:r>
      <w:r w:rsidRPr="003E1A91">
        <w:rPr>
          <w:rFonts w:ascii="宋体" w:hAnsi="宋体" w:hint="eastAsia"/>
        </w:rPr>
        <w:t>，</w:t>
      </w:r>
      <w:r w:rsidRPr="003E1A91">
        <w:rPr>
          <w:rFonts w:ascii="宋体" w:hAnsi="宋体"/>
        </w:rPr>
        <w:t>f</w:t>
      </w:r>
      <w:r w:rsidRPr="003E1A91">
        <w:rPr>
          <w:rFonts w:ascii="宋体" w:hAnsi="宋体" w:hint="eastAsia"/>
        </w:rPr>
        <w:t>是神经网络函数，</w:t>
      </w:r>
      <w:r w:rsidRPr="003E1A91">
        <w:rPr>
          <w:rFonts w:ascii="宋体" w:hAnsi="宋体"/>
        </w:rPr>
        <w:t>X</w:t>
      </w:r>
      <w:r w:rsidRPr="003E1A91">
        <w:rPr>
          <w:rFonts w:ascii="宋体" w:hAnsi="宋体" w:hint="eastAsia"/>
        </w:rPr>
        <w:t>是训练输入，</w:t>
      </w:r>
      <w:r w:rsidRPr="003E1A91">
        <w:rPr>
          <w:rFonts w:ascii="宋体" w:hAnsi="宋体"/>
        </w:rPr>
        <w:t>Y</w:t>
      </w:r>
      <w:r w:rsidRPr="003E1A91">
        <w:rPr>
          <w:rFonts w:ascii="宋体" w:hAnsi="宋体" w:hint="eastAsia"/>
        </w:rPr>
        <w:t>是标签，θ是参数。</w:t>
      </w:r>
      <w:r w:rsidRPr="003E1A91">
        <w:rPr>
          <w:rFonts w:ascii="宋体" w:hAnsi="宋体"/>
        </w:rPr>
        <w:t>NTK</w:t>
      </w:r>
      <w:r w:rsidRPr="003E1A91">
        <w:rPr>
          <w:rFonts w:ascii="宋体" w:hAnsi="宋体" w:hint="eastAsia"/>
        </w:rPr>
        <w:t>中的</w:t>
      </w:r>
      <w:r w:rsidRPr="003E1A91">
        <w:rPr>
          <w:rFonts w:ascii="宋体" w:hAnsi="宋体"/>
        </w:rPr>
        <w:t>EOS</w:t>
      </w:r>
      <w:r w:rsidRPr="003E1A91">
        <w:rPr>
          <w:rFonts w:ascii="宋体" w:hAnsi="宋体" w:hint="eastAsia"/>
        </w:rPr>
        <w:t>行为类似于</w:t>
      </w:r>
      <w:r w:rsidRPr="003E1A91">
        <w:rPr>
          <w:rFonts w:ascii="宋体" w:hAnsi="宋体"/>
        </w:rPr>
        <w:t>(Cohen et al., 2022a)</w:t>
      </w:r>
      <w:r w:rsidRPr="003E1A91">
        <w:rPr>
          <w:rFonts w:ascii="宋体" w:hAnsi="宋体" w:hint="eastAsia"/>
        </w:rPr>
        <w:t>中基于完整</w:t>
      </w:r>
      <w:r w:rsidRPr="003E1A91">
        <w:rPr>
          <w:rFonts w:ascii="宋体" w:hAnsi="宋体"/>
        </w:rPr>
        <w:t>Hessian</w:t>
      </w:r>
      <w:r w:rsidRPr="003E1A91">
        <w:rPr>
          <w:rFonts w:ascii="宋体" w:hAnsi="宋体" w:hint="eastAsia"/>
        </w:rPr>
        <w:t>定义的</w:t>
      </w:r>
      <w:r w:rsidRPr="003E1A91">
        <w:rPr>
          <w:rFonts w:ascii="宋体" w:hAnsi="宋体"/>
        </w:rPr>
        <w:t>EOS</w:t>
      </w:r>
      <w:r w:rsidRPr="003E1A91">
        <w:rPr>
          <w:rFonts w:ascii="宋体" w:hAnsi="宋体" w:hint="eastAsia"/>
        </w:rPr>
        <w:t>行为（图</w:t>
      </w:r>
      <w:r w:rsidRPr="003E1A91">
        <w:rPr>
          <w:rFonts w:ascii="宋体" w:hAnsi="宋体"/>
        </w:rPr>
        <w:t>5</w:t>
      </w:r>
      <w:r w:rsidRPr="003E1A91">
        <w:rPr>
          <w:rFonts w:ascii="宋体" w:hAnsi="宋体" w:hint="eastAsia"/>
        </w:rPr>
        <w:t>，左和右）。再次绘制每隔一步的轨迹可消除高频振荡（图</w:t>
      </w:r>
      <w:r w:rsidRPr="003E1A91">
        <w:rPr>
          <w:rFonts w:ascii="宋体" w:hAnsi="宋体"/>
        </w:rPr>
        <w:t>5</w:t>
      </w:r>
      <w:r w:rsidRPr="003E1A91">
        <w:rPr>
          <w:rFonts w:ascii="宋体" w:hAnsi="宋体" w:hint="eastAsia"/>
        </w:rPr>
        <w:t>，中）。与</w:t>
      </w:r>
      <w:r w:rsidRPr="003E1A91">
        <w:rPr>
          <w:rFonts w:ascii="宋体" w:hAnsi="宋体"/>
        </w:rPr>
        <w:t>D = 1</w:t>
      </w:r>
      <w:r w:rsidRPr="003E1A91">
        <w:rPr>
          <w:rFonts w:ascii="宋体" w:hAnsi="宋体" w:hint="eastAsia"/>
        </w:rPr>
        <w:t>，</w:t>
      </w:r>
      <w:r w:rsidRPr="003E1A91">
        <w:rPr>
          <w:rFonts w:ascii="宋体" w:hAnsi="宋体"/>
        </w:rPr>
        <w:t>P = 2</w:t>
      </w:r>
      <w:r w:rsidRPr="003E1A91">
        <w:rPr>
          <w:rFonts w:ascii="宋体" w:hAnsi="宋体" w:hint="eastAsia"/>
        </w:rPr>
        <w:t>模型不同，有多次穿越临界线λ</w:t>
      </w:r>
      <w:r w:rsidRPr="003E1A91">
        <w:rPr>
          <w:rFonts w:ascii="宋体" w:hAnsi="宋体"/>
        </w:rPr>
        <w:t>max = 2/η</w:t>
      </w:r>
      <w:r w:rsidRPr="003E1A91">
        <w:rPr>
          <w:rFonts w:ascii="宋体" w:hAnsi="宋体" w:hint="eastAsia"/>
        </w:rPr>
        <w:t>。</w:t>
      </w:r>
    </w:p>
    <w:p w14:paraId="3D5F3BD7" w14:textId="77777777" w:rsidR="003643F3" w:rsidRDefault="003643F3" w:rsidP="003643F3">
      <w:pPr>
        <w:rPr>
          <w:noProof/>
        </w:rPr>
      </w:pPr>
      <w:r w:rsidRPr="00DC186D">
        <w:rPr>
          <w:noProof/>
        </w:rPr>
        <w:drawing>
          <wp:inline distT="0" distB="0" distL="0" distR="0" wp14:anchorId="4B5ADE92" wp14:editId="78195842">
            <wp:extent cx="2372056" cy="1952898"/>
            <wp:effectExtent l="0" t="0" r="0" b="9525"/>
            <wp:docPr id="641054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4728" name=""/>
                    <pic:cNvPicPr/>
                  </pic:nvPicPr>
                  <pic:blipFill>
                    <a:blip r:embed="rId17"/>
                    <a:stretch>
                      <a:fillRect/>
                    </a:stretch>
                  </pic:blipFill>
                  <pic:spPr>
                    <a:xfrm>
                      <a:off x="0" y="0"/>
                      <a:ext cx="2372056" cy="1952898"/>
                    </a:xfrm>
                    <a:prstGeom prst="rect">
                      <a:avLst/>
                    </a:prstGeom>
                  </pic:spPr>
                </pic:pic>
              </a:graphicData>
            </a:graphic>
          </wp:inline>
        </w:drawing>
      </w:r>
      <w:r w:rsidRPr="00DC186D">
        <w:rPr>
          <w:noProof/>
        </w:rPr>
        <w:drawing>
          <wp:inline distT="0" distB="0" distL="0" distR="0" wp14:anchorId="7F5BD847" wp14:editId="01852930">
            <wp:extent cx="2457793" cy="1867161"/>
            <wp:effectExtent l="0" t="0" r="0" b="0"/>
            <wp:docPr id="1832046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046105" name=""/>
                    <pic:cNvPicPr/>
                  </pic:nvPicPr>
                  <pic:blipFill>
                    <a:blip r:embed="rId18"/>
                    <a:stretch>
                      <a:fillRect/>
                    </a:stretch>
                  </pic:blipFill>
                  <pic:spPr>
                    <a:xfrm>
                      <a:off x="0" y="0"/>
                      <a:ext cx="2457793" cy="1867161"/>
                    </a:xfrm>
                    <a:prstGeom prst="rect">
                      <a:avLst/>
                    </a:prstGeom>
                  </pic:spPr>
                </pic:pic>
              </a:graphicData>
            </a:graphic>
          </wp:inline>
        </w:drawing>
      </w:r>
    </w:p>
    <w:p w14:paraId="09878CC9" w14:textId="77777777" w:rsidR="003643F3" w:rsidRDefault="003643F3" w:rsidP="003643F3">
      <w:pPr>
        <w:jc w:val="center"/>
        <w:rPr>
          <w:noProof/>
        </w:rPr>
      </w:pPr>
      <w:r>
        <w:rPr>
          <w:rFonts w:hint="eastAsia"/>
          <w:noProof/>
        </w:rPr>
        <w:t>图</w:t>
      </w:r>
      <w:r>
        <w:rPr>
          <w:rFonts w:hint="eastAsia"/>
          <w:noProof/>
        </w:rPr>
        <w:t>9</w:t>
      </w:r>
      <w:r>
        <w:rPr>
          <w:noProof/>
        </w:rPr>
        <w:t xml:space="preserve">                                   </w:t>
      </w:r>
      <w:r>
        <w:rPr>
          <w:rFonts w:hint="eastAsia"/>
          <w:noProof/>
        </w:rPr>
        <w:t>图</w:t>
      </w:r>
      <w:r>
        <w:rPr>
          <w:rFonts w:hint="eastAsia"/>
          <w:noProof/>
        </w:rPr>
        <w:t>1</w:t>
      </w:r>
      <w:r>
        <w:rPr>
          <w:noProof/>
        </w:rPr>
        <w:t>0</w:t>
      </w:r>
    </w:p>
    <w:p w14:paraId="3030C127" w14:textId="77777777" w:rsidR="003643F3" w:rsidRDefault="003643F3" w:rsidP="003643F3">
      <w:pPr>
        <w:rPr>
          <w:noProof/>
        </w:rPr>
      </w:pPr>
      <w:r w:rsidRPr="00DC186D">
        <w:rPr>
          <w:noProof/>
        </w:rPr>
        <w:drawing>
          <wp:inline distT="0" distB="0" distL="0" distR="0" wp14:anchorId="6C89C09F" wp14:editId="7BAF77B7">
            <wp:extent cx="2353003" cy="1876687"/>
            <wp:effectExtent l="0" t="0" r="9525" b="9525"/>
            <wp:docPr id="1944930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30810" name=""/>
                    <pic:cNvPicPr/>
                  </pic:nvPicPr>
                  <pic:blipFill>
                    <a:blip r:embed="rId19"/>
                    <a:stretch>
                      <a:fillRect/>
                    </a:stretch>
                  </pic:blipFill>
                  <pic:spPr>
                    <a:xfrm>
                      <a:off x="0" y="0"/>
                      <a:ext cx="2353003" cy="1876687"/>
                    </a:xfrm>
                    <a:prstGeom prst="rect">
                      <a:avLst/>
                    </a:prstGeom>
                  </pic:spPr>
                </pic:pic>
              </a:graphicData>
            </a:graphic>
          </wp:inline>
        </w:drawing>
      </w:r>
    </w:p>
    <w:p w14:paraId="596ECF9B" w14:textId="77777777" w:rsidR="003643F3" w:rsidRDefault="003643F3" w:rsidP="003643F3">
      <w:pPr>
        <w:ind w:firstLineChars="800" w:firstLine="1680"/>
        <w:rPr>
          <w:noProof/>
        </w:rPr>
      </w:pPr>
      <w:r>
        <w:rPr>
          <w:rFonts w:hint="eastAsia"/>
          <w:noProof/>
        </w:rPr>
        <w:t>图</w:t>
      </w:r>
      <w:r>
        <w:rPr>
          <w:rFonts w:hint="eastAsia"/>
          <w:noProof/>
        </w:rPr>
        <w:t>1</w:t>
      </w:r>
      <w:r>
        <w:rPr>
          <w:noProof/>
        </w:rPr>
        <w:t>1</w:t>
      </w:r>
    </w:p>
    <w:p w14:paraId="5FB76F51" w14:textId="7E652C94" w:rsidR="003643F3" w:rsidRPr="003643F3" w:rsidRDefault="003643F3" w:rsidP="003643F3">
      <w:pPr>
        <w:rPr>
          <w:noProof/>
        </w:rPr>
      </w:pPr>
      <w:r>
        <w:rPr>
          <w:rFonts w:hint="eastAsia"/>
          <w:noProof/>
        </w:rPr>
        <w:t>图</w:t>
      </w:r>
      <w:r>
        <w:rPr>
          <w:rFonts w:hint="eastAsia"/>
          <w:noProof/>
        </w:rPr>
        <w:t xml:space="preserve"> </w:t>
      </w:r>
      <w:r>
        <w:rPr>
          <w:noProof/>
        </w:rPr>
        <w:t>9</w:t>
      </w:r>
      <w:r>
        <w:rPr>
          <w:rFonts w:hint="eastAsia"/>
          <w:noProof/>
        </w:rPr>
        <w:t>、图</w:t>
      </w:r>
      <w:r>
        <w:rPr>
          <w:rFonts w:hint="eastAsia"/>
          <w:noProof/>
        </w:rPr>
        <w:t>1</w:t>
      </w:r>
      <w:r>
        <w:rPr>
          <w:noProof/>
        </w:rPr>
        <w:t>0</w:t>
      </w:r>
      <w:r>
        <w:rPr>
          <w:rFonts w:hint="eastAsia"/>
          <w:noProof/>
        </w:rPr>
        <w:t>、图</w:t>
      </w:r>
      <w:r>
        <w:rPr>
          <w:rFonts w:hint="eastAsia"/>
          <w:noProof/>
        </w:rPr>
        <w:t>1</w:t>
      </w:r>
      <w:r>
        <w:rPr>
          <w:noProof/>
        </w:rPr>
        <w:t>1</w:t>
      </w:r>
      <w:r>
        <w:rPr>
          <w:rFonts w:hint="eastAsia"/>
          <w:noProof/>
        </w:rPr>
        <w:t>：以</w:t>
      </w:r>
      <w:r>
        <w:rPr>
          <w:rFonts w:hint="eastAsia"/>
          <w:noProof/>
        </w:rPr>
        <w:t xml:space="preserve"> CIFAR </w:t>
      </w:r>
      <w:r>
        <w:rPr>
          <w:rFonts w:hint="eastAsia"/>
          <w:noProof/>
        </w:rPr>
        <w:t>为基础训练的</w:t>
      </w:r>
      <w:r>
        <w:rPr>
          <w:rFonts w:hint="eastAsia"/>
          <w:noProof/>
        </w:rPr>
        <w:t xml:space="preserve"> FCN </w:t>
      </w:r>
      <w:r>
        <w:rPr>
          <w:rFonts w:hint="eastAsia"/>
          <w:noProof/>
        </w:rPr>
        <w:t>显示了多个周期的锐化和稳定边缘行为。</w:t>
      </w:r>
      <w:r>
        <w:rPr>
          <w:rFonts w:hint="eastAsia"/>
          <w:noProof/>
        </w:rPr>
        <w:t xml:space="preserve">z1 </w:t>
      </w:r>
      <w:r>
        <w:rPr>
          <w:rFonts w:hint="eastAsia"/>
          <w:noProof/>
        </w:rPr>
        <w:t>是训练集残差</w:t>
      </w:r>
      <w:r>
        <w:rPr>
          <w:rFonts w:hint="eastAsia"/>
          <w:noProof/>
        </w:rPr>
        <w:t xml:space="preserve"> f(X, </w:t>
      </w:r>
      <w:r>
        <w:rPr>
          <w:rFonts w:hint="eastAsia"/>
          <w:noProof/>
        </w:rPr>
        <w:t>θ</w:t>
      </w:r>
      <w:r>
        <w:rPr>
          <w:rFonts w:hint="eastAsia"/>
          <w:noProof/>
        </w:rPr>
        <w:t xml:space="preserve">) - Y </w:t>
      </w:r>
      <w:r>
        <w:rPr>
          <w:rFonts w:hint="eastAsia"/>
          <w:noProof/>
        </w:rPr>
        <w:t>在顶部</w:t>
      </w:r>
      <w:r>
        <w:rPr>
          <w:rFonts w:hint="eastAsia"/>
          <w:noProof/>
        </w:rPr>
        <w:t xml:space="preserve"> NTK </w:t>
      </w:r>
      <w:r>
        <w:rPr>
          <w:rFonts w:hint="eastAsia"/>
          <w:noProof/>
        </w:rPr>
        <w:t>特征模式</w:t>
      </w:r>
      <w:r>
        <w:rPr>
          <w:rFonts w:hint="eastAsia"/>
          <w:noProof/>
        </w:rPr>
        <w:t xml:space="preserve"> v1 </w:t>
      </w:r>
      <w:r>
        <w:rPr>
          <w:rFonts w:hint="eastAsia"/>
          <w:noProof/>
        </w:rPr>
        <w:t>上的投影，其幅度不断增大，并在</w:t>
      </w:r>
      <w:r>
        <w:rPr>
          <w:rFonts w:hint="eastAsia"/>
          <w:noProof/>
        </w:rPr>
        <w:t xml:space="preserve"> 0 </w:t>
      </w:r>
      <w:r>
        <w:rPr>
          <w:rFonts w:hint="eastAsia"/>
          <w:noProof/>
        </w:rPr>
        <w:t>附近摆动（左图）。绘制动态消除高频振荡（中）。最大特征值</w:t>
      </w:r>
      <w:r>
        <w:rPr>
          <w:rFonts w:hint="eastAsia"/>
          <w:noProof/>
        </w:rPr>
        <w:t xml:space="preserve"> </w:t>
      </w:r>
      <w:r>
        <w:rPr>
          <w:rFonts w:hint="eastAsia"/>
          <w:noProof/>
        </w:rPr>
        <w:t>λ</w:t>
      </w:r>
      <w:r>
        <w:rPr>
          <w:rFonts w:hint="eastAsia"/>
          <w:noProof/>
        </w:rPr>
        <w:t xml:space="preserve">1 </w:t>
      </w:r>
      <w:r>
        <w:rPr>
          <w:rFonts w:hint="eastAsia"/>
          <w:noProof/>
        </w:rPr>
        <w:t>多次越过稳定边缘，但第二大特征值λ</w:t>
      </w:r>
      <w:r>
        <w:rPr>
          <w:rFonts w:hint="eastAsia"/>
          <w:noProof/>
        </w:rPr>
        <w:t xml:space="preserve">2 </w:t>
      </w:r>
      <w:r>
        <w:rPr>
          <w:rFonts w:hint="eastAsia"/>
          <w:noProof/>
        </w:rPr>
        <w:t>仍低于稳定边缘（右图）。赫氏特征值（虚线）的动态也类似。</w:t>
      </w:r>
    </w:p>
    <w:p w14:paraId="19798DAE" w14:textId="0AB1577C" w:rsidR="00C26ED6" w:rsidRPr="003E1A91" w:rsidRDefault="00C26ED6" w:rsidP="003E1A91">
      <w:pPr>
        <w:spacing w:line="340" w:lineRule="exact"/>
        <w:ind w:firstLineChars="200" w:firstLine="420"/>
        <w:rPr>
          <w:rFonts w:ascii="宋体" w:hAnsi="宋体"/>
        </w:rPr>
      </w:pPr>
      <w:r w:rsidRPr="003E1A91">
        <w:rPr>
          <w:rFonts w:ascii="宋体" w:hAnsi="宋体" w:hint="eastAsia"/>
        </w:rPr>
        <w:lastRenderedPageBreak/>
        <w:t>有证据表明，二次回归模型的低维特征可以用来解释</w:t>
      </w:r>
      <w:r w:rsidRPr="003E1A91">
        <w:rPr>
          <w:rFonts w:ascii="宋体" w:hAnsi="宋体"/>
        </w:rPr>
        <w:t>EOS</w:t>
      </w:r>
      <w:r w:rsidRPr="003E1A91">
        <w:rPr>
          <w:rFonts w:ascii="宋体" w:hAnsi="宋体" w:hint="eastAsia"/>
        </w:rPr>
        <w:t>行为的一些方面。我们通过自动微分计算输出</w:t>
      </w:r>
      <w:r w:rsidRPr="003E1A91">
        <w:rPr>
          <w:rFonts w:ascii="宋体" w:hAnsi="宋体"/>
        </w:rPr>
        <w:t>f(x, θ)</w:t>
      </w:r>
      <w:r w:rsidRPr="003E1A91">
        <w:rPr>
          <w:rFonts w:ascii="宋体" w:hAnsi="宋体" w:hint="eastAsia"/>
        </w:rPr>
        <w:t>的二阶导数，用</w:t>
      </w:r>
      <w:r w:rsidRPr="003E1A91">
        <w:rPr>
          <w:rFonts w:ascii="宋体" w:hAnsi="宋体"/>
        </w:rPr>
        <w:t>Q(·, ·)</w:t>
      </w:r>
      <w:r w:rsidRPr="003E1A91">
        <w:rPr>
          <w:rFonts w:ascii="宋体" w:hAnsi="宋体" w:hint="eastAsia"/>
        </w:rPr>
        <w:t>表示得到的张量。我们可以使用矩阵</w:t>
      </w:r>
      <w:r w:rsidRPr="003E1A91">
        <w:rPr>
          <w:rFonts w:ascii="宋体" w:hAnsi="宋体"/>
        </w:rPr>
        <w:t>-</w:t>
      </w:r>
      <w:r w:rsidRPr="003E1A91">
        <w:rPr>
          <w:rFonts w:ascii="宋体" w:hAnsi="宋体" w:hint="eastAsia"/>
        </w:rPr>
        <w:t>向量乘积计算矩阵</w:t>
      </w:r>
      <w:r w:rsidRPr="003E1A91">
        <w:rPr>
          <w:rFonts w:ascii="宋体" w:hAnsi="宋体"/>
        </w:rPr>
        <w:t>Q1</w:t>
      </w:r>
      <w:r w:rsidRPr="003E1A91">
        <w:rPr>
          <w:rFonts w:ascii="宋体" w:hAnsi="宋体" w:hint="eastAsia"/>
        </w:rPr>
        <w:t>的谱，其中</w:t>
      </w:r>
      <w:r w:rsidRPr="003E1A91">
        <w:rPr>
          <w:rFonts w:ascii="宋体" w:hAnsi="宋体"/>
        </w:rPr>
        <w:t xml:space="preserve">Q1 </w:t>
      </w:r>
      <w:r w:rsidRPr="003E1A91">
        <w:rPr>
          <w:rFonts w:ascii="宋体" w:hAnsi="宋体" w:hint="eastAsia"/>
        </w:rPr>
        <w:t>≡</w:t>
      </w:r>
      <w:r w:rsidRPr="003E1A91">
        <w:rPr>
          <w:rFonts w:ascii="宋体" w:hAnsi="宋体"/>
        </w:rPr>
        <w:t xml:space="preserve"> v1 · Q(·, ·)</w:t>
      </w:r>
      <w:r w:rsidRPr="003E1A91">
        <w:rPr>
          <w:rFonts w:ascii="宋体" w:hAnsi="宋体" w:hint="eastAsia"/>
        </w:rPr>
        <w:t>，这是</w:t>
      </w:r>
      <w:r w:rsidRPr="003E1A91">
        <w:rPr>
          <w:rFonts w:ascii="宋体" w:hAnsi="宋体"/>
        </w:rPr>
        <w:t>Q</w:t>
      </w:r>
      <w:r w:rsidRPr="003E1A91">
        <w:rPr>
          <w:rFonts w:ascii="宋体" w:hAnsi="宋体" w:hint="eastAsia"/>
        </w:rPr>
        <w:t>输出在</w:t>
      </w:r>
      <w:r w:rsidRPr="003E1A91">
        <w:rPr>
          <w:rFonts w:ascii="宋体" w:hAnsi="宋体"/>
        </w:rPr>
        <w:t>v1</w:t>
      </w:r>
      <w:r w:rsidRPr="003E1A91">
        <w:rPr>
          <w:rFonts w:ascii="宋体" w:hAnsi="宋体" w:hint="eastAsia"/>
        </w:rPr>
        <w:t>方向的投影，而无需在内存中实例化</w:t>
      </w:r>
      <w:r w:rsidRPr="003E1A91">
        <w:rPr>
          <w:rFonts w:ascii="宋体" w:hAnsi="宋体"/>
        </w:rPr>
        <w:t>Q</w:t>
      </w:r>
      <w:r w:rsidRPr="003E1A91">
        <w:rPr>
          <w:rFonts w:ascii="宋体" w:hAnsi="宋体" w:hint="eastAsia"/>
        </w:rPr>
        <w:t>（图</w:t>
      </w:r>
      <w:r w:rsidRPr="003E1A91">
        <w:rPr>
          <w:rFonts w:ascii="宋体" w:hAnsi="宋体"/>
        </w:rPr>
        <w:t>6</w:t>
      </w:r>
      <w:r w:rsidRPr="003E1A91">
        <w:rPr>
          <w:rFonts w:ascii="宋体" w:hAnsi="宋体" w:hint="eastAsia"/>
        </w:rPr>
        <w:t>，左）。该图显示，从步骤</w:t>
      </w:r>
      <w:r w:rsidRPr="003E1A91">
        <w:rPr>
          <w:rFonts w:ascii="宋体" w:hAnsi="宋体"/>
        </w:rPr>
        <w:t>3200</w:t>
      </w:r>
      <w:r w:rsidRPr="003E1A91">
        <w:rPr>
          <w:rFonts w:ascii="宋体" w:hAnsi="宋体" w:hint="eastAsia"/>
        </w:rPr>
        <w:t>到</w:t>
      </w:r>
      <w:r w:rsidRPr="003E1A91">
        <w:rPr>
          <w:rFonts w:ascii="宋体" w:hAnsi="宋体"/>
        </w:rPr>
        <w:t>3900</w:t>
      </w:r>
      <w:r w:rsidRPr="003E1A91">
        <w:rPr>
          <w:rFonts w:ascii="宋体" w:hAnsi="宋体" w:hint="eastAsia"/>
        </w:rPr>
        <w:t>（我们绘图的范围）的谱基本上没有变化。这表明在显示这些</w:t>
      </w:r>
      <w:r w:rsidRPr="003E1A91">
        <w:rPr>
          <w:rFonts w:ascii="宋体" w:hAnsi="宋体"/>
        </w:rPr>
        <w:t>EOS</w:t>
      </w:r>
      <w:r w:rsidRPr="003E1A91">
        <w:rPr>
          <w:rFonts w:ascii="宋体" w:hAnsi="宋体" w:hint="eastAsia"/>
        </w:rPr>
        <w:t>动态时，</w:t>
      </w:r>
      <w:r w:rsidRPr="003E1A91">
        <w:rPr>
          <w:rFonts w:ascii="宋体" w:hAnsi="宋体"/>
        </w:rPr>
        <w:t>Q</w:t>
      </w:r>
      <w:r w:rsidRPr="003E1A91">
        <w:rPr>
          <w:rFonts w:ascii="宋体" w:hAnsi="宋体" w:hint="eastAsia"/>
        </w:rPr>
        <w:t>的变化不大。我们还可以看到，在</w:t>
      </w:r>
      <w:r w:rsidRPr="003E1A91">
        <w:rPr>
          <w:rFonts w:ascii="宋体" w:hAnsi="宋体"/>
        </w:rPr>
        <w:t>v1</w:t>
      </w:r>
      <w:r w:rsidRPr="003E1A91">
        <w:rPr>
          <w:rFonts w:ascii="宋体" w:hAnsi="宋体" w:hint="eastAsia"/>
        </w:rPr>
        <w:t>方向上，</w:t>
      </w:r>
      <w:r w:rsidRPr="003E1A91">
        <w:rPr>
          <w:rFonts w:ascii="宋体" w:hAnsi="宋体"/>
        </w:rPr>
        <w:t>Q</w:t>
      </w:r>
      <w:r w:rsidRPr="003E1A91">
        <w:rPr>
          <w:rFonts w:ascii="宋体" w:hAnsi="宋体" w:hint="eastAsia"/>
        </w:rPr>
        <w:t>要比随机方向大得多。定义</w:t>
      </w:r>
      <w:r w:rsidRPr="003E1A91">
        <w:rPr>
          <w:rFonts w:ascii="宋体" w:hAnsi="宋体"/>
        </w:rPr>
        <w:t xml:space="preserve">y = λ1η </w:t>
      </w:r>
      <w:r w:rsidRPr="003E1A91">
        <w:rPr>
          <w:rFonts w:ascii="微软雅黑" w:eastAsia="微软雅黑" w:hAnsi="微软雅黑" w:cs="微软雅黑" w:hint="eastAsia"/>
        </w:rPr>
        <w:t>−</w:t>
      </w:r>
      <w:r w:rsidRPr="003E1A91">
        <w:rPr>
          <w:rFonts w:ascii="宋体" w:hAnsi="宋体"/>
        </w:rPr>
        <w:t xml:space="preserve"> 2</w:t>
      </w:r>
      <w:r w:rsidRPr="003E1A91">
        <w:rPr>
          <w:rFonts w:ascii="宋体" w:hAnsi="宋体" w:hint="eastAsia"/>
        </w:rPr>
        <w:t>。绘制</w:t>
      </w:r>
      <w:r w:rsidRPr="003E1A91">
        <w:rPr>
          <w:rFonts w:ascii="宋体" w:hAnsi="宋体"/>
        </w:rPr>
        <w:t>z1</w:t>
      </w:r>
      <w:r w:rsidRPr="003E1A91">
        <w:rPr>
          <w:rFonts w:ascii="宋体" w:hAnsi="宋体" w:hint="eastAsia"/>
        </w:rPr>
        <w:t>相对于</w:t>
      </w:r>
      <w:r w:rsidRPr="003E1A91">
        <w:rPr>
          <w:rFonts w:ascii="宋体" w:hAnsi="宋体"/>
        </w:rPr>
        <w:t>2yz</w:t>
      </w:r>
      <w:r w:rsidRPr="003E1A91">
        <w:rPr>
          <w:rFonts w:ascii="宋体" w:hAnsi="宋体" w:hint="eastAsia"/>
        </w:rPr>
        <w:t>的两步动力学，我们看到了显著的一致性（图</w:t>
      </w:r>
      <w:r w:rsidRPr="003E1A91">
        <w:rPr>
          <w:rFonts w:ascii="宋体" w:hAnsi="宋体"/>
        </w:rPr>
        <w:t>6</w:t>
      </w:r>
      <w:r w:rsidRPr="003E1A91">
        <w:rPr>
          <w:rFonts w:ascii="宋体" w:hAnsi="宋体" w:hint="eastAsia"/>
        </w:rPr>
        <w:t>，中）。这与我们简化模型中</w:t>
      </w:r>
      <w:r w:rsidRPr="003E1A91">
        <w:rPr>
          <w:rFonts w:ascii="宋体" w:hAnsi="宋体"/>
        </w:rPr>
        <w:t>z˜</w:t>
      </w:r>
      <w:r w:rsidRPr="003E1A91">
        <w:rPr>
          <w:rFonts w:ascii="宋体" w:hAnsi="宋体" w:hint="eastAsia"/>
        </w:rPr>
        <w:t>动力学的形式相同。也可以通过在对</w:t>
      </w:r>
      <w:r w:rsidRPr="003E1A91">
        <w:rPr>
          <w:rFonts w:ascii="宋体" w:hAnsi="宋体"/>
        </w:rPr>
        <w:t xml:space="preserve">y = λ1η </w:t>
      </w:r>
      <w:r w:rsidRPr="003E1A91">
        <w:rPr>
          <w:rFonts w:ascii="微软雅黑" w:eastAsia="微软雅黑" w:hAnsi="微软雅黑" w:cs="微软雅黑" w:hint="eastAsia"/>
        </w:rPr>
        <w:t>−</w:t>
      </w:r>
      <w:r w:rsidRPr="003E1A91">
        <w:rPr>
          <w:rFonts w:ascii="宋体" w:hAnsi="宋体"/>
        </w:rPr>
        <w:t xml:space="preserve"> 2</w:t>
      </w:r>
      <w:r w:rsidRPr="003E1A91">
        <w:rPr>
          <w:rFonts w:ascii="宋体" w:hAnsi="宋体" w:hint="eastAsia"/>
        </w:rPr>
        <w:t>的雅可比矩阵保持不变的情况下两次迭代方程</w:t>
      </w:r>
      <w:r w:rsidRPr="003E1A91">
        <w:rPr>
          <w:rFonts w:ascii="宋体" w:hAnsi="宋体"/>
        </w:rPr>
        <w:t>25</w:t>
      </w:r>
      <w:r w:rsidRPr="003E1A91">
        <w:rPr>
          <w:rFonts w:ascii="宋体" w:hAnsi="宋体" w:hint="eastAsia"/>
        </w:rPr>
        <w:t>，并且忽略掉与η高阶的项，找到这个形式。这表明在这种特定的</w:t>
      </w:r>
      <w:r w:rsidRPr="003E1A91">
        <w:rPr>
          <w:rFonts w:ascii="宋体" w:hAnsi="宋体"/>
        </w:rPr>
        <w:t>EOS</w:t>
      </w:r>
      <w:r w:rsidRPr="003E1A91">
        <w:rPr>
          <w:rFonts w:ascii="宋体" w:hAnsi="宋体" w:hint="eastAsia"/>
        </w:rPr>
        <w:t>行为中，就像在我们的简化模型中一样，特征值的动力学比特征基中的任何旋转更重要。</w:t>
      </w:r>
    </w:p>
    <w:p w14:paraId="2A787147" w14:textId="1A8E56D8" w:rsidR="003643F3" w:rsidRPr="003E1A91" w:rsidRDefault="00C26ED6" w:rsidP="003643F3">
      <w:pPr>
        <w:spacing w:line="340" w:lineRule="exact"/>
        <w:ind w:firstLineChars="200" w:firstLine="420"/>
        <w:rPr>
          <w:rFonts w:ascii="宋体" w:hAnsi="宋体"/>
        </w:rPr>
      </w:pPr>
      <w:r w:rsidRPr="003E1A91">
        <w:rPr>
          <w:rFonts w:ascii="宋体" w:hAnsi="宋体"/>
        </w:rPr>
        <w:t>y</w:t>
      </w:r>
      <w:r w:rsidRPr="003E1A91">
        <w:rPr>
          <w:rFonts w:ascii="宋体" w:hAnsi="宋体" w:hint="eastAsia"/>
        </w:rPr>
        <w:t>的动力学更为复杂；</w:t>
      </w:r>
      <w:r w:rsidRPr="003E1A91">
        <w:rPr>
          <w:rFonts w:ascii="宋体" w:hAnsi="宋体"/>
        </w:rPr>
        <w:t xml:space="preserve">yt+2 </w:t>
      </w:r>
      <w:r w:rsidRPr="003E1A91">
        <w:rPr>
          <w:rFonts w:ascii="微软雅黑" w:eastAsia="微软雅黑" w:hAnsi="微软雅黑" w:cs="微软雅黑" w:hint="eastAsia"/>
        </w:rPr>
        <w:t>−</w:t>
      </w:r>
      <w:r w:rsidRPr="003E1A91">
        <w:rPr>
          <w:rFonts w:ascii="宋体" w:hAnsi="宋体"/>
        </w:rPr>
        <w:t xml:space="preserve"> </w:t>
      </w:r>
      <w:proofErr w:type="spellStart"/>
      <w:r w:rsidRPr="003E1A91">
        <w:rPr>
          <w:rFonts w:ascii="宋体" w:hAnsi="宋体"/>
        </w:rPr>
        <w:t>yt</w:t>
      </w:r>
      <w:proofErr w:type="spellEnd"/>
      <w:r w:rsidRPr="003E1A91">
        <w:rPr>
          <w:rFonts w:ascii="宋体" w:hAnsi="宋体" w:hint="eastAsia"/>
        </w:rPr>
        <w:t>与</w:t>
      </w:r>
      <w:r w:rsidRPr="003E1A91">
        <w:rPr>
          <w:rFonts w:ascii="宋体" w:hAnsi="宋体"/>
        </w:rPr>
        <w:t>z1^2</w:t>
      </w:r>
      <w:r w:rsidRPr="003E1A91">
        <w:rPr>
          <w:rFonts w:ascii="宋体" w:hAnsi="宋体" w:hint="eastAsia"/>
        </w:rPr>
        <w:t>呈反相关关系，但在</w:t>
      </w:r>
      <w:r w:rsidRPr="003E1A91">
        <w:rPr>
          <w:rFonts w:ascii="宋体" w:hAnsi="宋体"/>
        </w:rPr>
        <w:t>y</w:t>
      </w:r>
      <w:r w:rsidRPr="003E1A91">
        <w:rPr>
          <w:rFonts w:ascii="宋体" w:hAnsi="宋体" w:hint="eastAsia"/>
        </w:rPr>
        <w:t>和</w:t>
      </w:r>
      <w:r w:rsidRPr="003E1A91">
        <w:rPr>
          <w:rFonts w:ascii="宋体" w:hAnsi="宋体"/>
        </w:rPr>
        <w:t>z1</w:t>
      </w:r>
      <w:r w:rsidRPr="003E1A91">
        <w:rPr>
          <w:rFonts w:ascii="宋体" w:hAnsi="宋体" w:hint="eastAsia"/>
        </w:rPr>
        <w:t>方面没有低阶的函数形式（附录</w:t>
      </w:r>
      <w:r w:rsidRPr="003E1A91">
        <w:rPr>
          <w:rFonts w:ascii="宋体" w:hAnsi="宋体"/>
        </w:rPr>
        <w:t>D.2</w:t>
      </w:r>
      <w:r w:rsidRPr="003E1A91">
        <w:rPr>
          <w:rFonts w:ascii="宋体" w:hAnsi="宋体" w:hint="eastAsia"/>
        </w:rPr>
        <w:t>）。通过绘制η</w:t>
      </w:r>
      <w:r w:rsidRPr="003E1A91">
        <w:rPr>
          <w:rFonts w:ascii="宋体" w:hAnsi="宋体"/>
        </w:rPr>
        <w:t>^2Q1(Jz1v1, Jz1v1)</w:t>
      </w:r>
      <w:r w:rsidRPr="003E1A91">
        <w:rPr>
          <w:rFonts w:ascii="宋体" w:hAnsi="宋体" w:hint="eastAsia"/>
        </w:rPr>
        <w:t>（来自</w:t>
      </w:r>
      <w:r w:rsidRPr="003E1A91">
        <w:rPr>
          <w:rFonts w:ascii="宋体" w:hAnsi="宋体"/>
        </w:rPr>
        <w:t>v1</w:t>
      </w:r>
      <w:r w:rsidRPr="003E1A91">
        <w:rPr>
          <w:rFonts w:ascii="宋体" w:hAnsi="宋体" w:hint="eastAsia"/>
        </w:rPr>
        <w:t>方向对</w:t>
      </w:r>
      <w:r w:rsidRPr="003E1A91">
        <w:rPr>
          <w:rFonts w:ascii="宋体" w:hAnsi="宋体"/>
        </w:rPr>
        <w:t>z1</w:t>
      </w:r>
      <w:r w:rsidRPr="003E1A91">
        <w:rPr>
          <w:rFonts w:ascii="宋体" w:hAnsi="宋体" w:hint="eastAsia"/>
        </w:rPr>
        <w:t>动力学的非线性贡献）和λ</w:t>
      </w:r>
      <w:r w:rsidRPr="003E1A91">
        <w:rPr>
          <w:rFonts w:ascii="宋体" w:hAnsi="宋体"/>
        </w:rPr>
        <w:t>1z1</w:t>
      </w:r>
      <w:r w:rsidRPr="003E1A91">
        <w:rPr>
          <w:rFonts w:ascii="宋体" w:hAnsi="宋体" w:hint="eastAsia"/>
        </w:rPr>
        <w:t>（线性化贡献）的比率，并将其与</w:t>
      </w:r>
      <w:r w:rsidRPr="003E1A91">
        <w:rPr>
          <w:rFonts w:ascii="宋体" w:hAnsi="宋体"/>
        </w:rPr>
        <w:t>y</w:t>
      </w:r>
      <w:r w:rsidRPr="003E1A91">
        <w:rPr>
          <w:rFonts w:ascii="宋体" w:hAnsi="宋体" w:hint="eastAsia"/>
        </w:rPr>
        <w:t>的动力学进行比较（图</w:t>
      </w:r>
      <w:r w:rsidRPr="003E1A91">
        <w:rPr>
          <w:rFonts w:ascii="宋体" w:hAnsi="宋体"/>
        </w:rPr>
        <w:t>6</w:t>
      </w:r>
      <w:r w:rsidRPr="003E1A91">
        <w:rPr>
          <w:rFonts w:ascii="宋体" w:hAnsi="宋体" w:hint="eastAsia"/>
        </w:rPr>
        <w:t>，右），我们可以对稳定化的机制进行一些了解。在初始尖锐化期间，这个比率很小，但在曲率第一次降低之前很快变为</w:t>
      </w:r>
      <w:r w:rsidRPr="003E1A91">
        <w:rPr>
          <w:rFonts w:ascii="宋体" w:hAnsi="宋体"/>
        </w:rPr>
        <w:t>O(1)</w:t>
      </w:r>
      <w:r w:rsidRPr="003E1A91">
        <w:rPr>
          <w:rFonts w:ascii="宋体" w:hAnsi="宋体" w:hint="eastAsia"/>
        </w:rPr>
        <w:t>。在其余动力学中保持在</w:t>
      </w:r>
      <w:r w:rsidRPr="003E1A91">
        <w:rPr>
          <w:rFonts w:ascii="宋体" w:hAnsi="宋体"/>
        </w:rPr>
        <w:t>O(1)</w:t>
      </w:r>
      <w:r w:rsidRPr="003E1A91">
        <w:rPr>
          <w:rFonts w:ascii="宋体" w:hAnsi="宋体" w:hint="eastAsia"/>
        </w:rPr>
        <w:t>。这表明来自最高特征模式对其自身动力学的非线性反馈对理解</w:t>
      </w:r>
      <w:r w:rsidRPr="003E1A91">
        <w:rPr>
          <w:rFonts w:ascii="宋体" w:hAnsi="宋体"/>
        </w:rPr>
        <w:t>EOS</w:t>
      </w:r>
      <w:r w:rsidRPr="003E1A91">
        <w:rPr>
          <w:rFonts w:ascii="宋体" w:hAnsi="宋体" w:hint="eastAsia"/>
        </w:rPr>
        <w:t>动态至关重要。</w:t>
      </w:r>
    </w:p>
    <w:p w14:paraId="2CD8BB45" w14:textId="77777777" w:rsidR="00672D9D" w:rsidRDefault="005A2CC3" w:rsidP="00C26ED6">
      <w:pPr>
        <w:rPr>
          <w:noProof/>
        </w:rPr>
      </w:pPr>
      <w:r w:rsidRPr="005A2CC3">
        <w:rPr>
          <w:noProof/>
        </w:rPr>
        <w:drawing>
          <wp:inline distT="0" distB="0" distL="0" distR="0" wp14:anchorId="1F50B7CC" wp14:editId="76A7DB7B">
            <wp:extent cx="2524477" cy="1762371"/>
            <wp:effectExtent l="0" t="0" r="9525" b="9525"/>
            <wp:docPr id="162847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7679" name=""/>
                    <pic:cNvPicPr/>
                  </pic:nvPicPr>
                  <pic:blipFill>
                    <a:blip r:embed="rId20"/>
                    <a:stretch>
                      <a:fillRect/>
                    </a:stretch>
                  </pic:blipFill>
                  <pic:spPr>
                    <a:xfrm>
                      <a:off x="0" y="0"/>
                      <a:ext cx="2524477" cy="1762371"/>
                    </a:xfrm>
                    <a:prstGeom prst="rect">
                      <a:avLst/>
                    </a:prstGeom>
                  </pic:spPr>
                </pic:pic>
              </a:graphicData>
            </a:graphic>
          </wp:inline>
        </w:drawing>
      </w:r>
      <w:r w:rsidRPr="005A2CC3">
        <w:rPr>
          <w:noProof/>
        </w:rPr>
        <w:drawing>
          <wp:inline distT="0" distB="0" distL="0" distR="0" wp14:anchorId="5B8D5434" wp14:editId="57E44367">
            <wp:extent cx="2343477" cy="1771897"/>
            <wp:effectExtent l="0" t="0" r="0" b="0"/>
            <wp:docPr id="1526406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06956" name=""/>
                    <pic:cNvPicPr/>
                  </pic:nvPicPr>
                  <pic:blipFill>
                    <a:blip r:embed="rId21"/>
                    <a:stretch>
                      <a:fillRect/>
                    </a:stretch>
                  </pic:blipFill>
                  <pic:spPr>
                    <a:xfrm>
                      <a:off x="0" y="0"/>
                      <a:ext cx="2343477" cy="1771897"/>
                    </a:xfrm>
                    <a:prstGeom prst="rect">
                      <a:avLst/>
                    </a:prstGeom>
                  </pic:spPr>
                </pic:pic>
              </a:graphicData>
            </a:graphic>
          </wp:inline>
        </w:drawing>
      </w:r>
    </w:p>
    <w:p w14:paraId="1D63C215" w14:textId="7AB663E6" w:rsidR="00672D9D" w:rsidRDefault="00672D9D" w:rsidP="00672D9D">
      <w:pPr>
        <w:jc w:val="center"/>
        <w:rPr>
          <w:noProof/>
        </w:rPr>
      </w:pPr>
      <w:r>
        <w:rPr>
          <w:rFonts w:hint="eastAsia"/>
          <w:noProof/>
        </w:rPr>
        <w:t>图</w:t>
      </w:r>
      <w:r>
        <w:rPr>
          <w:rFonts w:hint="eastAsia"/>
          <w:noProof/>
        </w:rPr>
        <w:t>1</w:t>
      </w:r>
      <w:r>
        <w:rPr>
          <w:noProof/>
        </w:rPr>
        <w:t xml:space="preserve">2                                   </w:t>
      </w:r>
      <w:r>
        <w:rPr>
          <w:rFonts w:hint="eastAsia"/>
          <w:noProof/>
        </w:rPr>
        <w:t>图</w:t>
      </w:r>
      <w:r>
        <w:rPr>
          <w:rFonts w:hint="eastAsia"/>
          <w:noProof/>
        </w:rPr>
        <w:t>1</w:t>
      </w:r>
      <w:r>
        <w:rPr>
          <w:noProof/>
        </w:rPr>
        <w:t>3</w:t>
      </w:r>
    </w:p>
    <w:p w14:paraId="2D1812DB" w14:textId="11950815" w:rsidR="00C26ED6" w:rsidRDefault="005A2CC3" w:rsidP="00C26ED6">
      <w:pPr>
        <w:rPr>
          <w:noProof/>
        </w:rPr>
      </w:pPr>
      <w:r w:rsidRPr="005A2CC3">
        <w:rPr>
          <w:noProof/>
        </w:rPr>
        <w:drawing>
          <wp:inline distT="0" distB="0" distL="0" distR="0" wp14:anchorId="58BE3941" wp14:editId="14A75D8A">
            <wp:extent cx="2772162" cy="1762371"/>
            <wp:effectExtent l="0" t="0" r="9525" b="9525"/>
            <wp:docPr id="16939697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69756" name=""/>
                    <pic:cNvPicPr/>
                  </pic:nvPicPr>
                  <pic:blipFill>
                    <a:blip r:embed="rId22"/>
                    <a:stretch>
                      <a:fillRect/>
                    </a:stretch>
                  </pic:blipFill>
                  <pic:spPr>
                    <a:xfrm>
                      <a:off x="0" y="0"/>
                      <a:ext cx="2772162" cy="1762371"/>
                    </a:xfrm>
                    <a:prstGeom prst="rect">
                      <a:avLst/>
                    </a:prstGeom>
                  </pic:spPr>
                </pic:pic>
              </a:graphicData>
            </a:graphic>
          </wp:inline>
        </w:drawing>
      </w:r>
    </w:p>
    <w:p w14:paraId="613DBE2D" w14:textId="41673D8F" w:rsidR="00672D9D" w:rsidRDefault="00672D9D" w:rsidP="00672D9D">
      <w:pPr>
        <w:ind w:firstLineChars="900" w:firstLine="1890"/>
        <w:rPr>
          <w:noProof/>
        </w:rPr>
      </w:pPr>
      <w:r>
        <w:rPr>
          <w:rFonts w:hint="eastAsia"/>
          <w:noProof/>
        </w:rPr>
        <w:t>图</w:t>
      </w:r>
      <w:r>
        <w:rPr>
          <w:rFonts w:hint="eastAsia"/>
          <w:noProof/>
        </w:rPr>
        <w:t>1</w:t>
      </w:r>
      <w:r>
        <w:rPr>
          <w:noProof/>
        </w:rPr>
        <w:t>4</w:t>
      </w:r>
    </w:p>
    <w:p w14:paraId="27607D20" w14:textId="443351EA" w:rsidR="001D0706" w:rsidRDefault="001D0706" w:rsidP="001D0706">
      <w:pPr>
        <w:rPr>
          <w:noProof/>
        </w:rPr>
      </w:pPr>
      <w:r>
        <w:rPr>
          <w:rFonts w:hint="eastAsia"/>
          <w:noProof/>
        </w:rPr>
        <w:t>图</w:t>
      </w:r>
      <w:r>
        <w:rPr>
          <w:rFonts w:hint="eastAsia"/>
          <w:noProof/>
        </w:rPr>
        <w:t xml:space="preserve"> </w:t>
      </w:r>
      <w:r w:rsidR="00672D9D">
        <w:rPr>
          <w:noProof/>
        </w:rPr>
        <w:t>12</w:t>
      </w:r>
      <w:r w:rsidR="00672D9D">
        <w:rPr>
          <w:rFonts w:hint="eastAsia"/>
          <w:noProof/>
        </w:rPr>
        <w:t>、图</w:t>
      </w:r>
      <w:r w:rsidR="00672D9D">
        <w:rPr>
          <w:rFonts w:hint="eastAsia"/>
          <w:noProof/>
        </w:rPr>
        <w:t>1</w:t>
      </w:r>
      <w:r w:rsidR="00672D9D">
        <w:rPr>
          <w:noProof/>
        </w:rPr>
        <w:t>3</w:t>
      </w:r>
      <w:r w:rsidR="00672D9D">
        <w:rPr>
          <w:rFonts w:hint="eastAsia"/>
          <w:noProof/>
        </w:rPr>
        <w:t>、图</w:t>
      </w:r>
      <w:r w:rsidR="00672D9D">
        <w:rPr>
          <w:rFonts w:hint="eastAsia"/>
          <w:noProof/>
        </w:rPr>
        <w:t>1</w:t>
      </w:r>
      <w:r w:rsidR="00672D9D">
        <w:rPr>
          <w:noProof/>
        </w:rPr>
        <w:t>4</w:t>
      </w:r>
      <w:r w:rsidR="00672D9D">
        <w:rPr>
          <w:rFonts w:hint="eastAsia"/>
          <w:noProof/>
        </w:rPr>
        <w:t>：</w:t>
      </w:r>
      <w:r>
        <w:rPr>
          <w:rFonts w:hint="eastAsia"/>
          <w:noProof/>
        </w:rPr>
        <w:t>在</w:t>
      </w:r>
      <w:r>
        <w:rPr>
          <w:rFonts w:hint="eastAsia"/>
          <w:noProof/>
        </w:rPr>
        <w:t xml:space="preserve"> CIFAR10 </w:t>
      </w:r>
      <w:r>
        <w:rPr>
          <w:rFonts w:hint="eastAsia"/>
          <w:noProof/>
        </w:rPr>
        <w:t>上训练的</w:t>
      </w:r>
      <w:r>
        <w:rPr>
          <w:rFonts w:hint="eastAsia"/>
          <w:noProof/>
        </w:rPr>
        <w:t xml:space="preserve"> FCN </w:t>
      </w:r>
      <w:r>
        <w:rPr>
          <w:rFonts w:hint="eastAsia"/>
          <w:noProof/>
        </w:rPr>
        <w:t>的稳定边缘动力学过程中，</w:t>
      </w:r>
      <w:r>
        <w:rPr>
          <w:rFonts w:hint="eastAsia"/>
          <w:noProof/>
        </w:rPr>
        <w:t xml:space="preserve">Q </w:t>
      </w:r>
      <w:r>
        <w:rPr>
          <w:rFonts w:hint="eastAsia"/>
          <w:noProof/>
        </w:rPr>
        <w:t>值近似恒定（左图）。投影到最大投影到最大特征方向</w:t>
      </w:r>
      <w:r>
        <w:rPr>
          <w:rFonts w:hint="eastAsia"/>
          <w:noProof/>
        </w:rPr>
        <w:t xml:space="preserve"> v1</w:t>
      </w:r>
      <w:r>
        <w:rPr>
          <w:rFonts w:hint="eastAsia"/>
          <w:noProof/>
        </w:rPr>
        <w:t>（蓝色和橙色）比投影到随机方向（绿色）大。两步差</w:t>
      </w:r>
      <w:r>
        <w:rPr>
          <w:rFonts w:hint="eastAsia"/>
          <w:noProof/>
        </w:rPr>
        <w:t xml:space="preserve"> (z1)t+2 - (z1)t</w:t>
      </w:r>
      <w:r>
        <w:rPr>
          <w:rFonts w:hint="eastAsia"/>
          <w:noProof/>
        </w:rPr>
        <w:t>的近似值为</w:t>
      </w:r>
      <w:r>
        <w:rPr>
          <w:rFonts w:hint="eastAsia"/>
          <w:noProof/>
        </w:rPr>
        <w:t xml:space="preserve"> 2z1y</w:t>
      </w:r>
      <w:r>
        <w:rPr>
          <w:rFonts w:hint="eastAsia"/>
          <w:noProof/>
        </w:rPr>
        <w:t>（中间），这是固定特征基模型的前导阶项。非线性动力学贡献</w:t>
      </w:r>
      <w:r>
        <w:rPr>
          <w:rFonts w:hint="eastAsia"/>
          <w:noProof/>
        </w:rPr>
        <w:t xml:space="preserve"> </w:t>
      </w:r>
      <w:r>
        <w:rPr>
          <w:rFonts w:hint="eastAsia"/>
          <w:noProof/>
        </w:rPr>
        <w:t>η</w:t>
      </w:r>
      <w:r>
        <w:rPr>
          <w:rFonts w:hint="eastAsia"/>
          <w:noProof/>
        </w:rPr>
        <w:t xml:space="preserve"> 2Q1(Jz1v1,Jz1v1)</w:t>
      </w:r>
      <w:r>
        <w:rPr>
          <w:rFonts w:hint="eastAsia"/>
          <w:noProof/>
        </w:rPr>
        <w:t>在锐化过程中很小，但在上特征值减小之前（右图）变得很大，这与简单模型的情况相同。</w:t>
      </w:r>
    </w:p>
    <w:p w14:paraId="0F983387" w14:textId="77777777" w:rsidR="00C26ED6" w:rsidRDefault="00C26ED6" w:rsidP="00C26ED6">
      <w:pPr>
        <w:pStyle w:val="1"/>
      </w:pPr>
      <w:r>
        <w:rPr>
          <w:rFonts w:hint="eastAsia"/>
        </w:rPr>
        <w:lastRenderedPageBreak/>
        <w:t>6</w:t>
      </w:r>
      <w:r>
        <w:t>.</w:t>
      </w:r>
      <w:r>
        <w:rPr>
          <w:rFonts w:hint="eastAsia"/>
        </w:rPr>
        <w:t>讨论</w:t>
      </w:r>
    </w:p>
    <w:p w14:paraId="5CFD7EF5" w14:textId="77777777" w:rsidR="00C26ED6" w:rsidRDefault="00C26ED6" w:rsidP="00C26ED6">
      <w:pPr>
        <w:spacing w:before="180" w:after="120"/>
        <w:rPr>
          <w:rFonts w:ascii="黑体" w:eastAsia="黑体" w:hAnsi="黑体"/>
          <w:sz w:val="24"/>
        </w:rPr>
      </w:pPr>
      <w:r w:rsidRPr="00E10C52">
        <w:rPr>
          <w:rFonts w:ascii="黑体" w:eastAsia="黑体" w:hAnsi="黑体" w:hint="eastAsia"/>
          <w:sz w:val="24"/>
        </w:rPr>
        <w:t>6</w:t>
      </w:r>
      <w:r w:rsidRPr="00E10C52">
        <w:rPr>
          <w:rFonts w:ascii="黑体" w:eastAsia="黑体" w:hAnsi="黑体"/>
          <w:sz w:val="24"/>
        </w:rPr>
        <w:t>.1</w:t>
      </w:r>
      <w:r w:rsidRPr="00E10C52">
        <w:rPr>
          <w:rFonts w:ascii="黑体" w:eastAsia="黑体" w:hAnsi="黑体" w:hint="eastAsia"/>
          <w:sz w:val="24"/>
        </w:rPr>
        <w:t>从二次回归模型中吸取的教训</w:t>
      </w:r>
    </w:p>
    <w:p w14:paraId="067C2187" w14:textId="4E96CFDE" w:rsidR="00C26ED6" w:rsidRPr="003E1A91" w:rsidRDefault="00C26ED6" w:rsidP="003E1A91">
      <w:pPr>
        <w:spacing w:line="340" w:lineRule="exact"/>
        <w:ind w:firstLineChars="200" w:firstLine="420"/>
        <w:rPr>
          <w:rFonts w:ascii="宋体" w:hAnsi="宋体"/>
        </w:rPr>
      </w:pPr>
      <w:r w:rsidRPr="003E1A91">
        <w:rPr>
          <w:rFonts w:ascii="宋体" w:hAnsi="宋体" w:hint="eastAsia"/>
        </w:rPr>
        <w:t>从二次回归模型中可以得到的主要教训是，像渐进尖锐化（对于GF和GD都是如此）和边缘稳定性行为（对于GD而言）这样的行为可能是高维梯度训练非线性模型的常见特征。实际上，在没有任何与深度学习模型的联系的简单设置中，我们的简化模型，对应于1个数据点和2个参数，经过轻微调整可以证明显示EOS行为。这与对CIFAR模型的分析一起表明，这一普遍机制可能具有低维描述。</w:t>
      </w:r>
    </w:p>
    <w:p w14:paraId="4E5F25B2" w14:textId="02F9144F" w:rsidR="00C26ED6" w:rsidRPr="003E1A91" w:rsidRDefault="00C26ED6" w:rsidP="003E1A91">
      <w:pPr>
        <w:spacing w:line="340" w:lineRule="exact"/>
        <w:ind w:firstLineChars="200" w:firstLine="420"/>
        <w:rPr>
          <w:rFonts w:ascii="Cambria Math" w:hAnsi="Cambria Math"/>
          <w:oMath/>
        </w:rPr>
      </w:pPr>
      <w:r w:rsidRPr="003E1A91">
        <w:rPr>
          <w:rFonts w:ascii="宋体" w:hAnsi="宋体" w:hint="eastAsia"/>
        </w:rPr>
        <w:t>对真实模型的二次逼近定量地捕捉到EOS行为的早期特征（最初返回λmax &lt; 2/η），但不一定捕捉到后续振荡的幅度和周期 - 这需要更高阶的项（附录D.3）。尽管如此，二次逼近确实正确地描述了很多定性行为，包括λmax收敛到一个围绕2/η振荡的极限二周期，其平均值低于2/η。在简化的两参数模型中，可以在收敛时对最终值进行解析预测，事实上我们发现它与2/η的值略有偏差。此外，理论模型和现实模型都表明，曲率由低维反馈机制控制，通过Q1传递，这个机制由</w:t>
      </w:r>
      <m:oMath>
        <m:sSubSup>
          <m:sSubSupPr>
            <m:ctrlPr>
              <w:rPr>
                <w:rFonts w:ascii="Cambria Math" w:hAnsi="Cambria Math"/>
              </w:rPr>
            </m:ctrlPr>
          </m:sSubSupPr>
          <m:e>
            <m:r>
              <w:rPr>
                <w:rFonts w:ascii="Cambria Math" w:hAnsi="Cambria Math" w:hint="eastAsia"/>
              </w:rPr>
              <m:t>z</m:t>
            </m:r>
          </m:e>
          <m:sub>
            <m:r>
              <m:rPr>
                <m:sty m:val="p"/>
              </m:rPr>
              <w:rPr>
                <w:rFonts w:ascii="Cambria Math" w:hAnsi="Cambria Math"/>
              </w:rPr>
              <m:t>1</m:t>
            </m:r>
          </m:sub>
          <m:sup>
            <m:r>
              <m:rPr>
                <m:sty m:val="p"/>
              </m:rPr>
              <w:rPr>
                <w:rFonts w:ascii="Cambria Math" w:hAnsi="Cambria Math"/>
              </w:rPr>
              <m:t>2</m:t>
            </m:r>
          </m:sup>
        </m:sSubSup>
      </m:oMath>
      <w:r w:rsidRPr="003E1A91">
        <w:rPr>
          <w:rFonts w:ascii="宋体" w:hAnsi="宋体" w:hint="eastAsia"/>
        </w:rPr>
        <w:t>介导。</w:t>
      </w:r>
    </w:p>
    <w:p w14:paraId="388FFF99" w14:textId="2029CFFF" w:rsidR="00C26ED6" w:rsidRPr="00A84CF9" w:rsidRDefault="00C26ED6" w:rsidP="00A84CF9">
      <w:pPr>
        <w:spacing w:line="340" w:lineRule="exact"/>
        <w:ind w:firstLineChars="200" w:firstLine="420"/>
        <w:rPr>
          <w:rFonts w:ascii="宋体" w:hAnsi="宋体"/>
        </w:rPr>
      </w:pPr>
      <w:r w:rsidRPr="003E1A91">
        <w:rPr>
          <w:rFonts w:ascii="宋体" w:hAnsi="宋体" w:hint="eastAsia"/>
        </w:rPr>
        <w:t>本研究中研究的所有模型的一个关键特征是查看每隔一个迭代（两步动力学）在理论和实证上有助于理解模型。在稳定的边缘附近，这使得最大特征模式的变化很小。在简化模型中，缓慢的z˜动力学（以及相关的缓慢T(0)动力学）使得可以进行详细的理论分析；在CIFAR模型中，两步动力学在z1和λmax两者都缓慢变化。这些小变化的定量比较可能有助于揭示解释其他系统和情境中EOS行为的任何普遍机制/规范形式。</w:t>
      </w:r>
    </w:p>
    <w:p w14:paraId="074D5286" w14:textId="77777777" w:rsidR="00C26ED6" w:rsidRPr="00E10C52" w:rsidRDefault="00C26ED6" w:rsidP="00C26ED6">
      <w:pPr>
        <w:spacing w:before="180" w:after="120"/>
        <w:rPr>
          <w:rFonts w:ascii="黑体" w:eastAsia="黑体" w:hAnsi="黑体"/>
          <w:sz w:val="24"/>
        </w:rPr>
      </w:pPr>
      <w:r w:rsidRPr="00E10C52">
        <w:rPr>
          <w:rFonts w:ascii="黑体" w:eastAsia="黑体" w:hAnsi="黑体" w:hint="eastAsia"/>
          <w:sz w:val="24"/>
        </w:rPr>
        <w:t>6</w:t>
      </w:r>
      <w:r w:rsidRPr="00E10C52">
        <w:rPr>
          <w:rFonts w:ascii="黑体" w:eastAsia="黑体" w:hAnsi="黑体"/>
          <w:sz w:val="24"/>
        </w:rPr>
        <w:t>.2</w:t>
      </w:r>
      <w:r w:rsidRPr="00E10C52">
        <w:rPr>
          <w:rFonts w:ascii="黑体" w:eastAsia="黑体" w:hAnsi="黑体" w:hint="eastAsia"/>
          <w:sz w:val="24"/>
        </w:rPr>
        <w:t>未来的工作</w:t>
      </w:r>
    </w:p>
    <w:p w14:paraId="5204E48C" w14:textId="1D12EA76" w:rsidR="00C26ED6" w:rsidRPr="003E1A91" w:rsidRDefault="00C26ED6" w:rsidP="003E1A91">
      <w:pPr>
        <w:spacing w:line="340" w:lineRule="exact"/>
        <w:ind w:firstLineChars="200" w:firstLine="420"/>
        <w:rPr>
          <w:rFonts w:ascii="宋体" w:hAnsi="宋体"/>
        </w:rPr>
      </w:pPr>
      <w:r w:rsidRPr="003E1A91">
        <w:rPr>
          <w:rFonts w:ascii="宋体" w:hAnsi="宋体" w:hint="eastAsia"/>
        </w:rPr>
        <w:t>未来研究的一个方向是在大</w:t>
      </w:r>
      <w:r w:rsidRPr="003E1A91">
        <w:rPr>
          <w:rFonts w:ascii="宋体" w:hAnsi="宋体"/>
        </w:rPr>
        <w:t>D</w:t>
      </w:r>
      <w:r w:rsidRPr="003E1A91">
        <w:rPr>
          <w:rFonts w:ascii="宋体" w:hAnsi="宋体" w:hint="eastAsia"/>
        </w:rPr>
        <w:t>和</w:t>
      </w:r>
      <w:r w:rsidRPr="003E1A91">
        <w:rPr>
          <w:rFonts w:ascii="宋体" w:hAnsi="宋体"/>
        </w:rPr>
        <w:t>P</w:t>
      </w:r>
      <w:r w:rsidRPr="003E1A91">
        <w:rPr>
          <w:rFonts w:ascii="宋体" w:hAnsi="宋体" w:hint="eastAsia"/>
        </w:rPr>
        <w:t>的二次回归模型中定量地理解渐进尖锐化和</w:t>
      </w:r>
      <w:r w:rsidRPr="003E1A91">
        <w:rPr>
          <w:rFonts w:ascii="宋体" w:hAnsi="宋体"/>
        </w:rPr>
        <w:t>EOS</w:t>
      </w:r>
      <w:r w:rsidRPr="003E1A91">
        <w:rPr>
          <w:rFonts w:ascii="宋体" w:hAnsi="宋体" w:hint="eastAsia"/>
        </w:rPr>
        <w:t>行为。特别是在边缘稳定性区域，将最终偏差</w:t>
      </w:r>
      <w:r w:rsidRPr="003E1A91">
        <w:rPr>
          <w:rFonts w:ascii="宋体" w:hAnsi="宋体"/>
        </w:rPr>
        <w:t>2</w:t>
      </w:r>
      <w:r w:rsidRPr="003E1A91">
        <w:rPr>
          <w:rFonts w:ascii="微软雅黑" w:eastAsia="微软雅黑" w:hAnsi="微软雅黑" w:cs="微软雅黑" w:hint="eastAsia"/>
        </w:rPr>
        <w:t>−</w:t>
      </w:r>
      <w:r w:rsidRPr="003E1A91">
        <w:rPr>
          <w:rFonts w:ascii="宋体" w:hAnsi="宋体" w:cs="宋体" w:hint="eastAsia"/>
        </w:rPr>
        <w:t>ηλ</w:t>
      </w:r>
      <w:r w:rsidRPr="003E1A91">
        <w:rPr>
          <w:rFonts w:ascii="宋体" w:hAnsi="宋体"/>
        </w:rPr>
        <w:t>max</w:t>
      </w:r>
      <w:r w:rsidRPr="003E1A91">
        <w:rPr>
          <w:rFonts w:ascii="宋体" w:hAnsi="宋体" w:hint="eastAsia"/>
        </w:rPr>
        <w:t>作为</w:t>
      </w: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σ</m:t>
                </m:r>
              </m:e>
              <m:sub>
                <m:r>
                  <w:rPr>
                    <w:rFonts w:ascii="Cambria Math" w:hAnsi="Cambria Math" w:hint="eastAsia"/>
                    <w:noProof/>
                  </w:rPr>
                  <m:t>z</m:t>
                </m:r>
              </m:sub>
            </m:sSub>
          </m:e>
        </m:acc>
      </m:oMath>
      <w:r w:rsidR="00CC3806">
        <w:rPr>
          <w:rFonts w:hint="eastAsia"/>
          <w:noProof/>
        </w:rPr>
        <w:t>、</w:t>
      </w: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σ</m:t>
                </m:r>
              </m:e>
              <m:sub>
                <m:r>
                  <w:rPr>
                    <w:rFonts w:ascii="Cambria Math" w:hAnsi="Cambria Math"/>
                    <w:noProof/>
                  </w:rPr>
                  <m:t>j</m:t>
                </m:r>
              </m:sub>
            </m:sSub>
          </m:e>
        </m:acc>
      </m:oMath>
      <w:r w:rsidRPr="003E1A91">
        <w:rPr>
          <w:rFonts w:ascii="宋体" w:hAnsi="宋体" w:hint="eastAsia"/>
        </w:rPr>
        <w:t>和</w:t>
      </w:r>
      <w:r w:rsidRPr="003E1A91">
        <w:rPr>
          <w:rFonts w:ascii="宋体" w:hAnsi="宋体"/>
        </w:rPr>
        <w:t>D/P</w:t>
      </w:r>
      <w:r w:rsidRPr="003E1A91">
        <w:rPr>
          <w:rFonts w:ascii="宋体" w:hAnsi="宋体" w:hint="eastAsia"/>
        </w:rPr>
        <w:t>的函数进行计算仍然是一个有趣的开放问题。了解更高阶的项如何影响训练动力学也很有用，特别是关于围绕</w:t>
      </w:r>
      <w:r w:rsidRPr="003E1A91">
        <w:rPr>
          <w:rFonts w:ascii="宋体" w:hAnsi="宋体"/>
        </w:rPr>
        <w:t>y = 2</w:t>
      </w:r>
      <w:r w:rsidRPr="003E1A91">
        <w:rPr>
          <w:rFonts w:ascii="宋体" w:hAnsi="宋体" w:hint="eastAsia"/>
        </w:rPr>
        <w:t>的振荡的详细信息。</w:t>
      </w:r>
    </w:p>
    <w:p w14:paraId="20C0BF07" w14:textId="5F6578CC" w:rsidR="00C26ED6" w:rsidRPr="003E1A91" w:rsidRDefault="00C26ED6" w:rsidP="003E1A91">
      <w:pPr>
        <w:spacing w:line="340" w:lineRule="exact"/>
        <w:ind w:firstLineChars="200" w:firstLine="420"/>
        <w:rPr>
          <w:rFonts w:ascii="宋体" w:hAnsi="宋体"/>
        </w:rPr>
      </w:pPr>
      <w:r w:rsidRPr="003E1A91">
        <w:rPr>
          <w:rFonts w:ascii="宋体" w:hAnsi="宋体" w:hint="eastAsia"/>
        </w:rPr>
        <w:t>最后，我们的分析没有涉及模型的特征学习方面。在二次回归模型中，特征学习编码在J和z之间的关系中，特别是在z和</w:t>
      </w:r>
      <m:oMath>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T</m:t>
            </m:r>
          </m:sup>
        </m:sSup>
      </m:oMath>
      <w:r w:rsidRPr="003E1A91">
        <w:rPr>
          <w:rFonts w:ascii="宋体" w:hAnsi="宋体" w:hint="eastAsia"/>
        </w:rPr>
        <w:t>的特征结构之间的关系中。理解Q如何调解这两个量的动力学可能为理解特征学习提供一个与现有理论方法</w:t>
      </w:r>
      <w:r w:rsidR="004A2981">
        <w:rPr>
          <w:rFonts w:ascii="宋体" w:hAnsi="宋体"/>
        </w:rPr>
        <w:fldChar w:fldCharType="begin"/>
      </w:r>
      <w:r w:rsidR="004A2981">
        <w:rPr>
          <w:rFonts w:ascii="宋体" w:hAnsi="宋体"/>
        </w:rPr>
        <w:instrText xml:space="preserve"> </w:instrText>
      </w:r>
      <w:r w:rsidR="004A2981">
        <w:rPr>
          <w:rFonts w:ascii="宋体" w:hAnsi="宋体" w:hint="eastAsia"/>
        </w:rPr>
        <w:instrText>REF _Ref153545050 \r \h</w:instrText>
      </w:r>
      <w:r w:rsidR="004A2981">
        <w:rPr>
          <w:rFonts w:ascii="宋体" w:hAnsi="宋体"/>
        </w:rPr>
        <w:instrText xml:space="preserve"> </w:instrText>
      </w:r>
      <w:r w:rsidR="004A2981">
        <w:rPr>
          <w:rFonts w:ascii="宋体" w:hAnsi="宋体"/>
        </w:rPr>
      </w:r>
      <w:r w:rsidR="004A2981">
        <w:rPr>
          <w:rFonts w:ascii="宋体" w:hAnsi="宋体"/>
        </w:rPr>
        <w:fldChar w:fldCharType="separate"/>
      </w:r>
      <w:r w:rsidR="004A2981">
        <w:rPr>
          <w:rFonts w:ascii="宋体" w:hAnsi="宋体"/>
        </w:rPr>
        <w:t>[10]</w:t>
      </w:r>
      <w:r w:rsidR="004A2981">
        <w:rPr>
          <w:rFonts w:ascii="宋体" w:hAnsi="宋体"/>
        </w:rPr>
        <w:fldChar w:fldCharType="end"/>
      </w:r>
      <w:r w:rsidR="004A2981">
        <w:rPr>
          <w:rFonts w:ascii="宋体" w:hAnsi="宋体"/>
        </w:rPr>
        <w:fldChar w:fldCharType="begin"/>
      </w:r>
      <w:r w:rsidR="004A2981">
        <w:rPr>
          <w:rFonts w:ascii="宋体" w:hAnsi="宋体"/>
        </w:rPr>
        <w:instrText xml:space="preserve"> </w:instrText>
      </w:r>
      <w:r w:rsidR="004A2981">
        <w:rPr>
          <w:rFonts w:ascii="宋体" w:hAnsi="宋体" w:hint="eastAsia"/>
        </w:rPr>
        <w:instrText>REF _Ref153544297 \r \h</w:instrText>
      </w:r>
      <w:r w:rsidR="004A2981">
        <w:rPr>
          <w:rFonts w:ascii="宋体" w:hAnsi="宋体"/>
        </w:rPr>
        <w:instrText xml:space="preserve"> </w:instrText>
      </w:r>
      <w:r w:rsidR="004A2981">
        <w:rPr>
          <w:rFonts w:ascii="宋体" w:hAnsi="宋体"/>
        </w:rPr>
      </w:r>
      <w:r w:rsidR="004A2981">
        <w:rPr>
          <w:rFonts w:ascii="宋体" w:hAnsi="宋体"/>
        </w:rPr>
        <w:fldChar w:fldCharType="separate"/>
      </w:r>
      <w:r w:rsidR="004A2981">
        <w:rPr>
          <w:rFonts w:ascii="宋体" w:hAnsi="宋体"/>
        </w:rPr>
        <w:t>[17]</w:t>
      </w:r>
      <w:r w:rsidR="004A2981">
        <w:rPr>
          <w:rFonts w:ascii="宋体" w:hAnsi="宋体"/>
        </w:rPr>
        <w:fldChar w:fldCharType="end"/>
      </w:r>
      <w:r w:rsidRPr="003E1A91">
        <w:rPr>
          <w:rFonts w:ascii="宋体" w:hAnsi="宋体" w:hint="eastAsia"/>
        </w:rPr>
        <w:t>互补的定量基础。</w:t>
      </w:r>
    </w:p>
    <w:p w14:paraId="1D6D462A" w14:textId="77777777" w:rsidR="00C26ED6" w:rsidRDefault="00C26ED6" w:rsidP="00C26ED6">
      <w:pPr>
        <w:rPr>
          <w:noProof/>
        </w:rPr>
      </w:pPr>
    </w:p>
    <w:p w14:paraId="04296BD7" w14:textId="77777777" w:rsidR="00C26ED6" w:rsidRDefault="00C26ED6" w:rsidP="00C26ED6">
      <w:pPr>
        <w:rPr>
          <w:noProof/>
        </w:rPr>
      </w:pPr>
    </w:p>
    <w:p w14:paraId="441ABB85" w14:textId="77777777" w:rsidR="00C26ED6" w:rsidRDefault="00C26ED6" w:rsidP="00C26ED6">
      <w:pPr>
        <w:rPr>
          <w:noProof/>
        </w:rPr>
      </w:pPr>
    </w:p>
    <w:p w14:paraId="5098C1CB" w14:textId="77777777" w:rsidR="00C26ED6" w:rsidRDefault="00C26ED6" w:rsidP="00C26ED6">
      <w:pPr>
        <w:rPr>
          <w:noProof/>
        </w:rPr>
      </w:pPr>
    </w:p>
    <w:p w14:paraId="2447181D" w14:textId="77777777" w:rsidR="00007DA4" w:rsidRDefault="00007DA4" w:rsidP="00C26ED6">
      <w:pPr>
        <w:rPr>
          <w:noProof/>
        </w:rPr>
      </w:pPr>
    </w:p>
    <w:p w14:paraId="59065375" w14:textId="77777777" w:rsidR="00007DA4" w:rsidRDefault="00007DA4" w:rsidP="00C26ED6">
      <w:pPr>
        <w:rPr>
          <w:noProof/>
        </w:rPr>
      </w:pPr>
    </w:p>
    <w:p w14:paraId="79493FF8" w14:textId="77777777" w:rsidR="00007DA4" w:rsidRDefault="00007DA4" w:rsidP="00C26ED6">
      <w:pPr>
        <w:rPr>
          <w:noProof/>
        </w:rPr>
      </w:pPr>
    </w:p>
    <w:p w14:paraId="3CD256F2" w14:textId="77777777" w:rsidR="00007DA4" w:rsidRDefault="00007DA4" w:rsidP="00C26ED6">
      <w:pPr>
        <w:rPr>
          <w:noProof/>
        </w:rPr>
      </w:pPr>
    </w:p>
    <w:p w14:paraId="7C03E07F" w14:textId="77777777" w:rsidR="00007DA4" w:rsidRDefault="00007DA4" w:rsidP="00C26ED6">
      <w:pPr>
        <w:rPr>
          <w:noProof/>
        </w:rPr>
      </w:pPr>
    </w:p>
    <w:p w14:paraId="6B161F7A" w14:textId="77777777" w:rsidR="00400463" w:rsidRDefault="00400463" w:rsidP="00C26ED6">
      <w:pPr>
        <w:rPr>
          <w:noProof/>
        </w:rPr>
      </w:pPr>
    </w:p>
    <w:p w14:paraId="2297FAA3" w14:textId="77777777" w:rsidR="00400463" w:rsidRDefault="00400463" w:rsidP="00C26ED6">
      <w:pPr>
        <w:rPr>
          <w:rFonts w:hint="eastAsia"/>
          <w:noProof/>
        </w:rPr>
      </w:pPr>
    </w:p>
    <w:p w14:paraId="0FAD3FE2" w14:textId="77777777" w:rsidR="002C4449" w:rsidRDefault="002C4449" w:rsidP="002C4449">
      <w:pPr>
        <w:spacing w:before="240" w:after="120" w:line="340" w:lineRule="exact"/>
        <w:jc w:val="center"/>
        <w:rPr>
          <w:szCs w:val="21"/>
        </w:rPr>
      </w:pPr>
      <w:r>
        <w:rPr>
          <w:szCs w:val="21"/>
        </w:rPr>
        <w:lastRenderedPageBreak/>
        <w:t>参考文献</w:t>
      </w:r>
    </w:p>
    <w:p w14:paraId="04787E2C" w14:textId="003B13AA" w:rsidR="002C4449" w:rsidRPr="002C4449" w:rsidRDefault="002C4449" w:rsidP="002C4449">
      <w:pPr>
        <w:numPr>
          <w:ilvl w:val="0"/>
          <w:numId w:val="3"/>
        </w:numPr>
        <w:tabs>
          <w:tab w:val="left" w:pos="360"/>
        </w:tabs>
        <w:spacing w:line="320" w:lineRule="exact"/>
        <w:rPr>
          <w:color w:val="000000" w:themeColor="text1"/>
          <w:sz w:val="18"/>
          <w:szCs w:val="18"/>
        </w:rPr>
      </w:pPr>
      <w:bookmarkStart w:id="0" w:name="_Ref153544451"/>
      <w:r w:rsidRPr="002C4449">
        <w:rPr>
          <w:color w:val="000000" w:themeColor="text1"/>
          <w:sz w:val="18"/>
          <w:szCs w:val="18"/>
        </w:rPr>
        <w:t xml:space="preserve">Bai, Y. and Lee, J. D. Beyond Linearization: On </w:t>
      </w:r>
      <w:proofErr w:type="spellStart"/>
      <w:r w:rsidRPr="002C4449">
        <w:rPr>
          <w:color w:val="000000" w:themeColor="text1"/>
          <w:sz w:val="18"/>
          <w:szCs w:val="18"/>
        </w:rPr>
        <w:t>Quadraticand</w:t>
      </w:r>
      <w:proofErr w:type="spellEnd"/>
      <w:r w:rsidRPr="002C4449">
        <w:rPr>
          <w:color w:val="000000" w:themeColor="text1"/>
          <w:sz w:val="18"/>
          <w:szCs w:val="18"/>
        </w:rPr>
        <w:t xml:space="preserve"> Higher-Order Approximation of Wide Neural Networks. In International Conference on Learning Representations, March 2020.</w:t>
      </w:r>
      <w:bookmarkEnd w:id="0"/>
      <w:r w:rsidRPr="002C4449">
        <w:rPr>
          <w:color w:val="000000" w:themeColor="text1"/>
          <w:sz w:val="18"/>
          <w:szCs w:val="18"/>
        </w:rPr>
        <w:t xml:space="preserve"> </w:t>
      </w:r>
    </w:p>
    <w:p w14:paraId="3FFE68C0" w14:textId="46B920F5" w:rsidR="002C4449" w:rsidRPr="002C4449" w:rsidRDefault="002C4449" w:rsidP="002C4449">
      <w:pPr>
        <w:numPr>
          <w:ilvl w:val="0"/>
          <w:numId w:val="3"/>
        </w:numPr>
        <w:tabs>
          <w:tab w:val="left" w:pos="360"/>
        </w:tabs>
        <w:spacing w:line="320" w:lineRule="exact"/>
        <w:rPr>
          <w:color w:val="000000" w:themeColor="text1"/>
          <w:sz w:val="18"/>
          <w:szCs w:val="18"/>
        </w:rPr>
      </w:pPr>
      <w:bookmarkStart w:id="1" w:name="_Ref153544187"/>
      <w:r w:rsidRPr="002C4449">
        <w:rPr>
          <w:color w:val="000000" w:themeColor="text1"/>
          <w:sz w:val="18"/>
          <w:szCs w:val="18"/>
        </w:rPr>
        <w:t xml:space="preserve">Bordelon, B. and </w:t>
      </w:r>
      <w:proofErr w:type="spellStart"/>
      <w:r w:rsidRPr="002C4449">
        <w:rPr>
          <w:color w:val="000000" w:themeColor="text1"/>
          <w:sz w:val="18"/>
          <w:szCs w:val="18"/>
        </w:rPr>
        <w:t>Pehlevan</w:t>
      </w:r>
      <w:proofErr w:type="spellEnd"/>
      <w:r w:rsidRPr="002C4449">
        <w:rPr>
          <w:color w:val="000000" w:themeColor="text1"/>
          <w:sz w:val="18"/>
          <w:szCs w:val="18"/>
        </w:rPr>
        <w:t>, C. Self-Consistent Dynamical Field Theory of Kernel Evolution in Wide Neural Networks, May 2022.</w:t>
      </w:r>
      <w:bookmarkEnd w:id="1"/>
    </w:p>
    <w:p w14:paraId="43B50356" w14:textId="72E7DF24" w:rsidR="002C4449" w:rsidRPr="002C4449" w:rsidRDefault="002C4449" w:rsidP="002C4449">
      <w:pPr>
        <w:numPr>
          <w:ilvl w:val="0"/>
          <w:numId w:val="3"/>
        </w:numPr>
        <w:tabs>
          <w:tab w:val="left" w:pos="360"/>
        </w:tabs>
        <w:spacing w:line="320" w:lineRule="exact"/>
        <w:rPr>
          <w:color w:val="000000" w:themeColor="text1"/>
          <w:sz w:val="18"/>
          <w:szCs w:val="18"/>
        </w:rPr>
      </w:pPr>
      <w:bookmarkStart w:id="2" w:name="_Ref153544280"/>
      <w:r w:rsidRPr="002C4449">
        <w:rPr>
          <w:color w:val="000000" w:themeColor="text1"/>
          <w:sz w:val="18"/>
          <w:szCs w:val="18"/>
        </w:rPr>
        <w:t>Cohen, J., Kaur, S., Li, Y., Kolter, J. Z., and Talwalkar, A. Gradient Descent on Neural Networks Typically Occurs at the Edge of Stability. In International Conference on Learning Representations, February 2022a.</w:t>
      </w:r>
      <w:bookmarkEnd w:id="2"/>
    </w:p>
    <w:p w14:paraId="241EA854" w14:textId="19C10A7D" w:rsidR="002C4449" w:rsidRPr="002C4449" w:rsidRDefault="002C4449" w:rsidP="002C4449">
      <w:pPr>
        <w:numPr>
          <w:ilvl w:val="0"/>
          <w:numId w:val="3"/>
        </w:numPr>
        <w:tabs>
          <w:tab w:val="left" w:pos="360"/>
        </w:tabs>
        <w:spacing w:line="320" w:lineRule="exact"/>
        <w:rPr>
          <w:color w:val="000000" w:themeColor="text1"/>
          <w:sz w:val="18"/>
          <w:szCs w:val="18"/>
        </w:rPr>
      </w:pPr>
      <w:bookmarkStart w:id="3" w:name="_Ref153544274"/>
      <w:r w:rsidRPr="002C4449">
        <w:rPr>
          <w:color w:val="000000" w:themeColor="text1"/>
          <w:sz w:val="18"/>
          <w:szCs w:val="18"/>
        </w:rPr>
        <w:t xml:space="preserve">Cohen, J. M., Ghorbani, B., Krishnan, S., Agarwal, N., Medapati, S., Badura, M., Suo, D., </w:t>
      </w:r>
      <w:proofErr w:type="spellStart"/>
      <w:r w:rsidRPr="002C4449">
        <w:rPr>
          <w:color w:val="000000" w:themeColor="text1"/>
          <w:sz w:val="18"/>
          <w:szCs w:val="18"/>
        </w:rPr>
        <w:t>Cardoze</w:t>
      </w:r>
      <w:proofErr w:type="spellEnd"/>
      <w:r w:rsidRPr="002C4449">
        <w:rPr>
          <w:color w:val="000000" w:themeColor="text1"/>
          <w:sz w:val="18"/>
          <w:szCs w:val="18"/>
        </w:rPr>
        <w:t xml:space="preserve">, D., </w:t>
      </w:r>
      <w:proofErr w:type="spellStart"/>
      <w:r w:rsidRPr="002C4449">
        <w:rPr>
          <w:color w:val="000000" w:themeColor="text1"/>
          <w:sz w:val="18"/>
          <w:szCs w:val="18"/>
        </w:rPr>
        <w:t>Nado</w:t>
      </w:r>
      <w:proofErr w:type="spellEnd"/>
      <w:r w:rsidRPr="002C4449">
        <w:rPr>
          <w:color w:val="000000" w:themeColor="text1"/>
          <w:sz w:val="18"/>
          <w:szCs w:val="18"/>
        </w:rPr>
        <w:t>, Z., Dahl, G. E., and Gilmer, J. Adaptive Gradient Methods at the Edge of Stability, July 2022b.</w:t>
      </w:r>
      <w:bookmarkEnd w:id="3"/>
    </w:p>
    <w:p w14:paraId="35CAEB74" w14:textId="03F90B51" w:rsidR="002C4449" w:rsidRPr="002C4449" w:rsidRDefault="002C4449" w:rsidP="002C4449">
      <w:pPr>
        <w:numPr>
          <w:ilvl w:val="0"/>
          <w:numId w:val="3"/>
        </w:numPr>
        <w:tabs>
          <w:tab w:val="left" w:pos="360"/>
        </w:tabs>
        <w:spacing w:line="320" w:lineRule="exact"/>
        <w:rPr>
          <w:color w:val="000000" w:themeColor="text1"/>
          <w:sz w:val="18"/>
          <w:szCs w:val="18"/>
        </w:rPr>
      </w:pPr>
      <w:bookmarkStart w:id="4" w:name="_Ref153544341"/>
      <w:r w:rsidRPr="002C4449">
        <w:rPr>
          <w:color w:val="000000" w:themeColor="text1"/>
          <w:sz w:val="18"/>
          <w:szCs w:val="18"/>
        </w:rPr>
        <w:t xml:space="preserve">Damian, A., </w:t>
      </w:r>
      <w:proofErr w:type="spellStart"/>
      <w:r w:rsidRPr="002C4449">
        <w:rPr>
          <w:color w:val="000000" w:themeColor="text1"/>
          <w:sz w:val="18"/>
          <w:szCs w:val="18"/>
        </w:rPr>
        <w:t>Nichani</w:t>
      </w:r>
      <w:proofErr w:type="spellEnd"/>
      <w:r w:rsidRPr="002C4449">
        <w:rPr>
          <w:color w:val="000000" w:themeColor="text1"/>
          <w:sz w:val="18"/>
          <w:szCs w:val="18"/>
        </w:rPr>
        <w:t>, E., and Lee, J. D. Self-Stabilization: The Implicit Bias of Gradient Descent at the Edge of Stability, September 2022.</w:t>
      </w:r>
      <w:bookmarkEnd w:id="4"/>
    </w:p>
    <w:p w14:paraId="5240407F" w14:textId="70CBC991" w:rsidR="002C4449" w:rsidRPr="002C4449" w:rsidRDefault="002C4449" w:rsidP="002C4449">
      <w:pPr>
        <w:numPr>
          <w:ilvl w:val="0"/>
          <w:numId w:val="3"/>
        </w:numPr>
        <w:tabs>
          <w:tab w:val="left" w:pos="360"/>
        </w:tabs>
        <w:spacing w:line="320" w:lineRule="exact"/>
        <w:rPr>
          <w:color w:val="000000" w:themeColor="text1"/>
          <w:sz w:val="18"/>
          <w:szCs w:val="18"/>
        </w:rPr>
      </w:pPr>
      <w:bookmarkStart w:id="5" w:name="_Ref153544236"/>
      <w:r w:rsidRPr="002C4449">
        <w:rPr>
          <w:color w:val="000000" w:themeColor="text1"/>
          <w:sz w:val="18"/>
          <w:szCs w:val="18"/>
        </w:rPr>
        <w:t xml:space="preserve">Foret, P., Kleiner, A., </w:t>
      </w:r>
      <w:proofErr w:type="spellStart"/>
      <w:r w:rsidRPr="002C4449">
        <w:rPr>
          <w:color w:val="000000" w:themeColor="text1"/>
          <w:sz w:val="18"/>
          <w:szCs w:val="18"/>
        </w:rPr>
        <w:t>Mobahi</w:t>
      </w:r>
      <w:proofErr w:type="spellEnd"/>
      <w:r w:rsidRPr="002C4449">
        <w:rPr>
          <w:color w:val="000000" w:themeColor="text1"/>
          <w:sz w:val="18"/>
          <w:szCs w:val="18"/>
        </w:rPr>
        <w:t xml:space="preserve">, H., and </w:t>
      </w:r>
      <w:proofErr w:type="spellStart"/>
      <w:r w:rsidRPr="002C4449">
        <w:rPr>
          <w:color w:val="000000" w:themeColor="text1"/>
          <w:sz w:val="18"/>
          <w:szCs w:val="18"/>
        </w:rPr>
        <w:t>Neyshabur</w:t>
      </w:r>
      <w:proofErr w:type="spellEnd"/>
      <w:r w:rsidRPr="002C4449">
        <w:rPr>
          <w:color w:val="000000" w:themeColor="text1"/>
          <w:sz w:val="18"/>
          <w:szCs w:val="18"/>
        </w:rPr>
        <w:t>, B. Sharpness-aware Minimization for Efficiently Improving Generalization. In International Conference on Learning Representations, April 2022.</w:t>
      </w:r>
      <w:bookmarkEnd w:id="5"/>
    </w:p>
    <w:p w14:paraId="7C32E3F5" w14:textId="753B5253" w:rsidR="002C4449" w:rsidRPr="002C4449" w:rsidRDefault="002C4449" w:rsidP="002C4449">
      <w:pPr>
        <w:numPr>
          <w:ilvl w:val="0"/>
          <w:numId w:val="3"/>
        </w:numPr>
        <w:tabs>
          <w:tab w:val="left" w:pos="360"/>
        </w:tabs>
        <w:spacing w:line="320" w:lineRule="exact"/>
        <w:rPr>
          <w:color w:val="000000" w:themeColor="text1"/>
          <w:sz w:val="18"/>
          <w:szCs w:val="18"/>
        </w:rPr>
      </w:pPr>
      <w:bookmarkStart w:id="6" w:name="_Ref153544210"/>
      <w:r w:rsidRPr="002C4449">
        <w:rPr>
          <w:color w:val="000000" w:themeColor="text1"/>
          <w:sz w:val="18"/>
          <w:szCs w:val="18"/>
        </w:rPr>
        <w:t>Ghorbani, B., Krishnan, S., and Xiao, Y. An Investigation into Neural Net Optimization via Hessian Eigenvalue Density. In Proceedings of the 36th International Conference on Machine Learning, pp. 2232–2241. PMLR, May 2019</w:t>
      </w:r>
      <w:bookmarkEnd w:id="6"/>
    </w:p>
    <w:p w14:paraId="7E36BF3F" w14:textId="166FC215" w:rsidR="002C4449" w:rsidRPr="002C4449" w:rsidRDefault="002C4449" w:rsidP="002C4449">
      <w:pPr>
        <w:numPr>
          <w:ilvl w:val="0"/>
          <w:numId w:val="3"/>
        </w:numPr>
        <w:tabs>
          <w:tab w:val="left" w:pos="360"/>
        </w:tabs>
        <w:spacing w:line="320" w:lineRule="exact"/>
        <w:rPr>
          <w:color w:val="000000" w:themeColor="text1"/>
          <w:sz w:val="18"/>
          <w:szCs w:val="18"/>
        </w:rPr>
      </w:pPr>
      <w:bookmarkStart w:id="7" w:name="_Ref153544265"/>
      <w:r w:rsidRPr="002C4449">
        <w:rPr>
          <w:color w:val="000000" w:themeColor="text1"/>
          <w:sz w:val="18"/>
          <w:szCs w:val="18"/>
        </w:rPr>
        <w:t xml:space="preserve">Giladi, N., </w:t>
      </w:r>
      <w:proofErr w:type="spellStart"/>
      <w:r w:rsidRPr="002C4449">
        <w:rPr>
          <w:color w:val="000000" w:themeColor="text1"/>
          <w:sz w:val="18"/>
          <w:szCs w:val="18"/>
        </w:rPr>
        <w:t>Nacson</w:t>
      </w:r>
      <w:proofErr w:type="spellEnd"/>
      <w:r w:rsidRPr="002C4449">
        <w:rPr>
          <w:color w:val="000000" w:themeColor="text1"/>
          <w:sz w:val="18"/>
          <w:szCs w:val="18"/>
        </w:rPr>
        <w:t xml:space="preserve">, M. S., Hoffer, E., and </w:t>
      </w:r>
      <w:proofErr w:type="spellStart"/>
      <w:r w:rsidRPr="002C4449">
        <w:rPr>
          <w:color w:val="000000" w:themeColor="text1"/>
          <w:sz w:val="18"/>
          <w:szCs w:val="18"/>
        </w:rPr>
        <w:t>Soudry</w:t>
      </w:r>
      <w:proofErr w:type="spellEnd"/>
      <w:r w:rsidRPr="002C4449">
        <w:rPr>
          <w:color w:val="000000" w:themeColor="text1"/>
          <w:sz w:val="18"/>
          <w:szCs w:val="18"/>
        </w:rPr>
        <w:t>, D. At Stability’s Edge: How to Adjust Hyperparameters to Preserve Minima Selection in Asynchronous Training of Neural Networks? In Eighth International Conference on Learning Representations, April 2020.</w:t>
      </w:r>
      <w:bookmarkEnd w:id="7"/>
    </w:p>
    <w:p w14:paraId="3E10DBA5" w14:textId="68C7A08B" w:rsidR="002C4449" w:rsidRPr="002C4449" w:rsidRDefault="002C4449" w:rsidP="002C4449">
      <w:pPr>
        <w:numPr>
          <w:ilvl w:val="0"/>
          <w:numId w:val="3"/>
        </w:numPr>
        <w:tabs>
          <w:tab w:val="left" w:pos="360"/>
        </w:tabs>
        <w:spacing w:line="320" w:lineRule="exact"/>
        <w:rPr>
          <w:color w:val="000000" w:themeColor="text1"/>
          <w:sz w:val="18"/>
          <w:szCs w:val="18"/>
        </w:rPr>
      </w:pPr>
      <w:bookmarkStart w:id="8" w:name="_Ref153544213"/>
      <w:r w:rsidRPr="002C4449">
        <w:rPr>
          <w:color w:val="000000" w:themeColor="text1"/>
          <w:sz w:val="18"/>
          <w:szCs w:val="18"/>
        </w:rPr>
        <w:t xml:space="preserve">Gilmer, J., Ghorbani, B., Garg, A., </w:t>
      </w:r>
      <w:proofErr w:type="spellStart"/>
      <w:r w:rsidRPr="002C4449">
        <w:rPr>
          <w:color w:val="000000" w:themeColor="text1"/>
          <w:sz w:val="18"/>
          <w:szCs w:val="18"/>
        </w:rPr>
        <w:t>Kudugunta</w:t>
      </w:r>
      <w:proofErr w:type="spellEnd"/>
      <w:r w:rsidRPr="002C4449">
        <w:rPr>
          <w:color w:val="000000" w:themeColor="text1"/>
          <w:sz w:val="18"/>
          <w:szCs w:val="18"/>
        </w:rPr>
        <w:t xml:space="preserve">, S., </w:t>
      </w:r>
      <w:proofErr w:type="spellStart"/>
      <w:r w:rsidRPr="002C4449">
        <w:rPr>
          <w:color w:val="000000" w:themeColor="text1"/>
          <w:sz w:val="18"/>
          <w:szCs w:val="18"/>
        </w:rPr>
        <w:t>Neyshabur</w:t>
      </w:r>
      <w:proofErr w:type="spellEnd"/>
      <w:r w:rsidRPr="002C4449">
        <w:rPr>
          <w:color w:val="000000" w:themeColor="text1"/>
          <w:sz w:val="18"/>
          <w:szCs w:val="18"/>
        </w:rPr>
        <w:t xml:space="preserve">, B., </w:t>
      </w:r>
      <w:proofErr w:type="spellStart"/>
      <w:r w:rsidRPr="002C4449">
        <w:rPr>
          <w:color w:val="000000" w:themeColor="text1"/>
          <w:sz w:val="18"/>
          <w:szCs w:val="18"/>
        </w:rPr>
        <w:t>Cardoze</w:t>
      </w:r>
      <w:proofErr w:type="spellEnd"/>
      <w:r w:rsidRPr="002C4449">
        <w:rPr>
          <w:color w:val="000000" w:themeColor="text1"/>
          <w:sz w:val="18"/>
          <w:szCs w:val="18"/>
        </w:rPr>
        <w:t xml:space="preserve">, D., Dahl, G. E., </w:t>
      </w:r>
      <w:proofErr w:type="spellStart"/>
      <w:r w:rsidRPr="002C4449">
        <w:rPr>
          <w:color w:val="000000" w:themeColor="text1"/>
          <w:sz w:val="18"/>
          <w:szCs w:val="18"/>
        </w:rPr>
        <w:t>Nado</w:t>
      </w:r>
      <w:proofErr w:type="spellEnd"/>
      <w:r w:rsidRPr="002C4449">
        <w:rPr>
          <w:color w:val="000000" w:themeColor="text1"/>
          <w:sz w:val="18"/>
          <w:szCs w:val="18"/>
        </w:rPr>
        <w:t xml:space="preserve">, Z., and </w:t>
      </w:r>
      <w:proofErr w:type="spellStart"/>
      <w:r w:rsidRPr="002C4449">
        <w:rPr>
          <w:color w:val="000000" w:themeColor="text1"/>
          <w:sz w:val="18"/>
          <w:szCs w:val="18"/>
        </w:rPr>
        <w:t>Firat</w:t>
      </w:r>
      <w:proofErr w:type="spellEnd"/>
      <w:r w:rsidRPr="002C4449">
        <w:rPr>
          <w:color w:val="000000" w:themeColor="text1"/>
          <w:sz w:val="18"/>
          <w:szCs w:val="18"/>
        </w:rPr>
        <w:t>, O. A Loss Curvature Perspective on Training Instabilities of Deep Learning Models. In International Conference on Learning Representations, March 2022.</w:t>
      </w:r>
      <w:bookmarkEnd w:id="8"/>
    </w:p>
    <w:p w14:paraId="581EC331" w14:textId="28ABDAA6" w:rsidR="002C4449" w:rsidRPr="002C4449" w:rsidRDefault="002C4449" w:rsidP="002C4449">
      <w:pPr>
        <w:numPr>
          <w:ilvl w:val="0"/>
          <w:numId w:val="3"/>
        </w:numPr>
        <w:tabs>
          <w:tab w:val="left" w:pos="360"/>
        </w:tabs>
        <w:spacing w:line="320" w:lineRule="exact"/>
        <w:rPr>
          <w:color w:val="000000" w:themeColor="text1"/>
          <w:sz w:val="18"/>
          <w:szCs w:val="18"/>
        </w:rPr>
      </w:pPr>
      <w:bookmarkStart w:id="9" w:name="_Ref153545050"/>
      <w:r w:rsidRPr="002C4449">
        <w:rPr>
          <w:color w:val="000000" w:themeColor="text1"/>
          <w:sz w:val="18"/>
          <w:szCs w:val="18"/>
        </w:rPr>
        <w:t>Huang, J. and Yau, H.-T. Dynamics of Deep Neural Networks and Neural Tangent Hierarchy. In Proceedings of the 37th International Conference on Machine Learning, pp. 4542–4551. PMLR, November 2020.</w:t>
      </w:r>
      <w:bookmarkEnd w:id="9"/>
    </w:p>
    <w:p w14:paraId="781237B5" w14:textId="4E472A20" w:rsidR="002C4449" w:rsidRPr="002C4449" w:rsidRDefault="002C4449" w:rsidP="002C4449">
      <w:pPr>
        <w:numPr>
          <w:ilvl w:val="0"/>
          <w:numId w:val="3"/>
        </w:numPr>
        <w:tabs>
          <w:tab w:val="left" w:pos="360"/>
        </w:tabs>
        <w:spacing w:line="320" w:lineRule="exact"/>
        <w:rPr>
          <w:color w:val="000000" w:themeColor="text1"/>
          <w:sz w:val="18"/>
          <w:szCs w:val="18"/>
        </w:rPr>
      </w:pPr>
      <w:bookmarkStart w:id="10" w:name="_Ref153544072"/>
      <w:r w:rsidRPr="002C4449">
        <w:rPr>
          <w:color w:val="000000" w:themeColor="text1"/>
          <w:sz w:val="18"/>
          <w:szCs w:val="18"/>
        </w:rPr>
        <w:t xml:space="preserve">Jacot, A., Gabriel, F., and </w:t>
      </w:r>
      <w:proofErr w:type="spellStart"/>
      <w:r w:rsidRPr="002C4449">
        <w:rPr>
          <w:color w:val="000000" w:themeColor="text1"/>
          <w:sz w:val="18"/>
          <w:szCs w:val="18"/>
        </w:rPr>
        <w:t>Hongler</w:t>
      </w:r>
      <w:proofErr w:type="spellEnd"/>
      <w:r w:rsidRPr="002C4449">
        <w:rPr>
          <w:color w:val="000000" w:themeColor="text1"/>
          <w:sz w:val="18"/>
          <w:szCs w:val="18"/>
        </w:rPr>
        <w:t>, C. Neural Tangent Kernel: Convergence and Generalization in Neural Networks. In Advances in Neural Information Processing Systems 31, pp. 8571–8580. Curran Associates, Inc., 2018.</w:t>
      </w:r>
      <w:bookmarkEnd w:id="10"/>
    </w:p>
    <w:p w14:paraId="23A8AFEE" w14:textId="1527A05E" w:rsidR="002C4449" w:rsidRPr="002C4449" w:rsidRDefault="002C4449" w:rsidP="002C4449">
      <w:pPr>
        <w:numPr>
          <w:ilvl w:val="0"/>
          <w:numId w:val="3"/>
        </w:numPr>
        <w:tabs>
          <w:tab w:val="left" w:pos="360"/>
        </w:tabs>
        <w:spacing w:line="320" w:lineRule="exact"/>
        <w:rPr>
          <w:color w:val="000000" w:themeColor="text1"/>
          <w:sz w:val="18"/>
          <w:szCs w:val="18"/>
        </w:rPr>
      </w:pPr>
      <w:bookmarkStart w:id="11" w:name="_Ref153544075"/>
      <w:r w:rsidRPr="002C4449">
        <w:rPr>
          <w:color w:val="000000" w:themeColor="text1"/>
          <w:sz w:val="18"/>
          <w:szCs w:val="18"/>
        </w:rPr>
        <w:t xml:space="preserve">Lee, J., Xiao, L., Schoenholz, S., Bahri, Y., Novak, R., </w:t>
      </w:r>
      <w:proofErr w:type="spellStart"/>
      <w:r w:rsidRPr="002C4449">
        <w:rPr>
          <w:color w:val="000000" w:themeColor="text1"/>
          <w:sz w:val="18"/>
          <w:szCs w:val="18"/>
        </w:rPr>
        <w:t>SohlDickstein</w:t>
      </w:r>
      <w:proofErr w:type="spellEnd"/>
      <w:r w:rsidRPr="002C4449">
        <w:rPr>
          <w:color w:val="000000" w:themeColor="text1"/>
          <w:sz w:val="18"/>
          <w:szCs w:val="18"/>
        </w:rPr>
        <w:t>, J., and Pennington, J. Wide Neural Networks of Any Depth Evolve as Linear Models Under Gradient Descent. In Advances in Neural Information Processing Systems 32, pp. 8570–8581. Curran Associates, Inc., 2019.</w:t>
      </w:r>
      <w:bookmarkEnd w:id="11"/>
    </w:p>
    <w:p w14:paraId="63520566" w14:textId="592F057F" w:rsidR="002C4449" w:rsidRPr="002C4449" w:rsidRDefault="002C4449" w:rsidP="002C4449">
      <w:pPr>
        <w:numPr>
          <w:ilvl w:val="0"/>
          <w:numId w:val="3"/>
        </w:numPr>
        <w:tabs>
          <w:tab w:val="left" w:pos="360"/>
        </w:tabs>
        <w:spacing w:line="320" w:lineRule="exact"/>
        <w:rPr>
          <w:color w:val="000000" w:themeColor="text1"/>
          <w:sz w:val="18"/>
          <w:szCs w:val="18"/>
        </w:rPr>
      </w:pPr>
      <w:bookmarkStart w:id="12" w:name="_Ref153544586"/>
      <w:proofErr w:type="spellStart"/>
      <w:r w:rsidRPr="002C4449">
        <w:rPr>
          <w:color w:val="000000" w:themeColor="text1"/>
          <w:sz w:val="18"/>
          <w:szCs w:val="18"/>
        </w:rPr>
        <w:t>Lewkowycz</w:t>
      </w:r>
      <w:proofErr w:type="spellEnd"/>
      <w:r w:rsidRPr="002C4449">
        <w:rPr>
          <w:color w:val="000000" w:themeColor="text1"/>
          <w:sz w:val="18"/>
          <w:szCs w:val="18"/>
        </w:rPr>
        <w:t>, A., Bahri, Y., Dyer, E., Sohl-Dickstein, J., and Gur-Ari, G. The large learning rate phase of deep learning: The catapult mechanism. March 2020.</w:t>
      </w:r>
      <w:bookmarkEnd w:id="12"/>
    </w:p>
    <w:p w14:paraId="64F1C605" w14:textId="18D432C0" w:rsidR="002C4449" w:rsidRPr="002C4449" w:rsidRDefault="002C4449" w:rsidP="002C4449">
      <w:pPr>
        <w:numPr>
          <w:ilvl w:val="0"/>
          <w:numId w:val="3"/>
        </w:numPr>
        <w:tabs>
          <w:tab w:val="left" w:pos="360"/>
        </w:tabs>
        <w:spacing w:line="320" w:lineRule="exact"/>
        <w:rPr>
          <w:color w:val="000000" w:themeColor="text1"/>
          <w:sz w:val="18"/>
          <w:szCs w:val="18"/>
        </w:rPr>
      </w:pPr>
      <w:bookmarkStart w:id="13" w:name="_Ref153544596"/>
      <w:r w:rsidRPr="002C4449">
        <w:rPr>
          <w:color w:val="000000" w:themeColor="text1"/>
          <w:sz w:val="18"/>
          <w:szCs w:val="18"/>
        </w:rPr>
        <w:t>Li, Z., Wang, Z., and Li, J. Analyzing Sharpness along GD Trajectory: Progressive Sharpening and Edge of Stability, July 2022.</w:t>
      </w:r>
      <w:bookmarkEnd w:id="13"/>
    </w:p>
    <w:p w14:paraId="743AF1BA" w14:textId="65488BF0" w:rsidR="002C4449" w:rsidRPr="002C4449" w:rsidRDefault="002C4449" w:rsidP="002C4449">
      <w:pPr>
        <w:numPr>
          <w:ilvl w:val="0"/>
          <w:numId w:val="3"/>
        </w:numPr>
        <w:tabs>
          <w:tab w:val="left" w:pos="360"/>
        </w:tabs>
        <w:spacing w:line="320" w:lineRule="exact"/>
        <w:rPr>
          <w:color w:val="000000" w:themeColor="text1"/>
          <w:sz w:val="18"/>
          <w:szCs w:val="18"/>
        </w:rPr>
      </w:pPr>
      <w:bookmarkStart w:id="14" w:name="_Ref153544221"/>
      <w:proofErr w:type="spellStart"/>
      <w:r w:rsidRPr="002C4449">
        <w:rPr>
          <w:color w:val="000000" w:themeColor="text1"/>
          <w:sz w:val="18"/>
          <w:szCs w:val="18"/>
        </w:rPr>
        <w:t>Neyshabur</w:t>
      </w:r>
      <w:proofErr w:type="spellEnd"/>
      <w:r w:rsidRPr="002C4449">
        <w:rPr>
          <w:color w:val="000000" w:themeColor="text1"/>
          <w:sz w:val="18"/>
          <w:szCs w:val="18"/>
        </w:rPr>
        <w:t xml:space="preserve">, B., </w:t>
      </w:r>
      <w:proofErr w:type="spellStart"/>
      <w:r w:rsidRPr="002C4449">
        <w:rPr>
          <w:color w:val="000000" w:themeColor="text1"/>
          <w:sz w:val="18"/>
          <w:szCs w:val="18"/>
        </w:rPr>
        <w:t>Bhojanapalli</w:t>
      </w:r>
      <w:proofErr w:type="spellEnd"/>
      <w:r w:rsidRPr="002C4449">
        <w:rPr>
          <w:color w:val="000000" w:themeColor="text1"/>
          <w:sz w:val="18"/>
          <w:szCs w:val="18"/>
        </w:rPr>
        <w:t xml:space="preserve">, S., </w:t>
      </w:r>
      <w:proofErr w:type="spellStart"/>
      <w:r w:rsidRPr="002C4449">
        <w:rPr>
          <w:color w:val="000000" w:themeColor="text1"/>
          <w:sz w:val="18"/>
          <w:szCs w:val="18"/>
        </w:rPr>
        <w:t>Mcallester</w:t>
      </w:r>
      <w:proofErr w:type="spellEnd"/>
      <w:r w:rsidRPr="002C4449">
        <w:rPr>
          <w:color w:val="000000" w:themeColor="text1"/>
          <w:sz w:val="18"/>
          <w:szCs w:val="18"/>
        </w:rPr>
        <w:t>, D., and Srebro, N. Exploring Generalization in Deep Learning. In Advances in Neural Information Processing Systems 30, pp. 5947–5956. Curran Associates, Inc., 2017.</w:t>
      </w:r>
      <w:bookmarkEnd w:id="14"/>
    </w:p>
    <w:p w14:paraId="4A247746" w14:textId="5232C1C8" w:rsidR="002C4449" w:rsidRPr="002C4449" w:rsidRDefault="002C4449" w:rsidP="002C4449">
      <w:pPr>
        <w:numPr>
          <w:ilvl w:val="0"/>
          <w:numId w:val="3"/>
        </w:numPr>
        <w:tabs>
          <w:tab w:val="left" w:pos="360"/>
        </w:tabs>
        <w:spacing w:line="320" w:lineRule="exact"/>
        <w:rPr>
          <w:color w:val="000000" w:themeColor="text1"/>
          <w:sz w:val="18"/>
          <w:szCs w:val="18"/>
        </w:rPr>
      </w:pPr>
      <w:bookmarkStart w:id="15" w:name="_Ref153549359"/>
      <w:r w:rsidRPr="002C4449">
        <w:rPr>
          <w:color w:val="000000" w:themeColor="text1"/>
          <w:sz w:val="18"/>
          <w:szCs w:val="18"/>
        </w:rPr>
        <w:t>Novak, R., Xiao, L., Hron, J., Lee, J., Alemi, A. A., Sohl-Dickstein, J., and Schoenholz, S. S. Neural Tangents: Fast and Easy Infinite Neural Networks in Python. arXiv:1912.02803 [cs, stat], December 2019.</w:t>
      </w:r>
      <w:bookmarkEnd w:id="15"/>
    </w:p>
    <w:p w14:paraId="171831BE" w14:textId="40B4C004" w:rsidR="002C4449" w:rsidRPr="002C4449" w:rsidRDefault="002C4449" w:rsidP="002C4449">
      <w:pPr>
        <w:numPr>
          <w:ilvl w:val="0"/>
          <w:numId w:val="3"/>
        </w:numPr>
        <w:tabs>
          <w:tab w:val="left" w:pos="360"/>
        </w:tabs>
        <w:spacing w:line="320" w:lineRule="exact"/>
        <w:rPr>
          <w:color w:val="000000" w:themeColor="text1"/>
          <w:sz w:val="18"/>
          <w:szCs w:val="18"/>
        </w:rPr>
      </w:pPr>
      <w:bookmarkStart w:id="16" w:name="_Ref153544297"/>
      <w:r w:rsidRPr="002C4449">
        <w:rPr>
          <w:color w:val="000000" w:themeColor="text1"/>
          <w:sz w:val="18"/>
          <w:szCs w:val="18"/>
        </w:rPr>
        <w:t xml:space="preserve">Roberts, D. A., </w:t>
      </w:r>
      <w:proofErr w:type="spellStart"/>
      <w:r w:rsidRPr="002C4449">
        <w:rPr>
          <w:color w:val="000000" w:themeColor="text1"/>
          <w:sz w:val="18"/>
          <w:szCs w:val="18"/>
        </w:rPr>
        <w:t>Yaida</w:t>
      </w:r>
      <w:proofErr w:type="spellEnd"/>
      <w:r w:rsidRPr="002C4449">
        <w:rPr>
          <w:color w:val="000000" w:themeColor="text1"/>
          <w:sz w:val="18"/>
          <w:szCs w:val="18"/>
        </w:rPr>
        <w:t xml:space="preserve">, S., and Hanin, B. The Principles of Deep Learning Theory. May 2022. </w:t>
      </w:r>
      <w:proofErr w:type="spellStart"/>
      <w:r w:rsidRPr="002C4449">
        <w:rPr>
          <w:color w:val="000000" w:themeColor="text1"/>
          <w:sz w:val="18"/>
          <w:szCs w:val="18"/>
        </w:rPr>
        <w:t>doi</w:t>
      </w:r>
      <w:proofErr w:type="spellEnd"/>
      <w:r w:rsidRPr="002C4449">
        <w:rPr>
          <w:color w:val="000000" w:themeColor="text1"/>
          <w:sz w:val="18"/>
          <w:szCs w:val="18"/>
        </w:rPr>
        <w:t>: 10.1017/ 9781009023405.</w:t>
      </w:r>
      <w:bookmarkEnd w:id="16"/>
    </w:p>
    <w:p w14:paraId="6BA30BF3" w14:textId="7937F105" w:rsidR="002C4449" w:rsidRPr="002C4449" w:rsidRDefault="002C4449" w:rsidP="002C4449">
      <w:pPr>
        <w:numPr>
          <w:ilvl w:val="0"/>
          <w:numId w:val="3"/>
        </w:numPr>
        <w:tabs>
          <w:tab w:val="left" w:pos="360"/>
        </w:tabs>
        <w:spacing w:line="320" w:lineRule="exact"/>
        <w:rPr>
          <w:color w:val="000000" w:themeColor="text1"/>
          <w:sz w:val="18"/>
          <w:szCs w:val="18"/>
        </w:rPr>
      </w:pPr>
      <w:bookmarkStart w:id="17" w:name="_Ref153544255"/>
      <w:r w:rsidRPr="002C4449">
        <w:rPr>
          <w:color w:val="000000" w:themeColor="text1"/>
          <w:sz w:val="18"/>
          <w:szCs w:val="18"/>
        </w:rPr>
        <w:t xml:space="preserve">Wu, L., Ma, C., and E, W. How SGD Selects the Global Minima in Over-parameterized Learning: A Dynamical Stability Perspective. In Advances in Neural Information Processing Systems, volume 31. Curran Associates, </w:t>
      </w:r>
      <w:r w:rsidRPr="002C4449">
        <w:rPr>
          <w:color w:val="000000" w:themeColor="text1"/>
          <w:sz w:val="18"/>
          <w:szCs w:val="18"/>
        </w:rPr>
        <w:lastRenderedPageBreak/>
        <w:t>Inc., 2018.</w:t>
      </w:r>
      <w:bookmarkEnd w:id="17"/>
    </w:p>
    <w:p w14:paraId="037FD485" w14:textId="5F22F141" w:rsidR="002C4449" w:rsidRPr="002C4449" w:rsidRDefault="002C4449" w:rsidP="002C4449">
      <w:pPr>
        <w:numPr>
          <w:ilvl w:val="0"/>
          <w:numId w:val="3"/>
        </w:numPr>
        <w:tabs>
          <w:tab w:val="left" w:pos="360"/>
        </w:tabs>
        <w:spacing w:line="320" w:lineRule="exact"/>
        <w:rPr>
          <w:color w:val="000000" w:themeColor="text1"/>
          <w:sz w:val="18"/>
          <w:szCs w:val="18"/>
        </w:rPr>
      </w:pPr>
      <w:r w:rsidRPr="002C4449">
        <w:rPr>
          <w:color w:val="000000" w:themeColor="text1"/>
          <w:sz w:val="18"/>
          <w:szCs w:val="18"/>
        </w:rPr>
        <w:t>Yang, G. Tensor Programs I: Wide Feedforward or Recurrent Neural Networks of Any Architecture are Gaussian Processes. arXiv:1910.12478 [</w:t>
      </w:r>
      <w:proofErr w:type="spellStart"/>
      <w:r w:rsidRPr="002C4449">
        <w:rPr>
          <w:color w:val="000000" w:themeColor="text1"/>
          <w:sz w:val="18"/>
          <w:szCs w:val="18"/>
        </w:rPr>
        <w:t>cond</w:t>
      </w:r>
      <w:proofErr w:type="spellEnd"/>
      <w:r w:rsidRPr="002C4449">
        <w:rPr>
          <w:color w:val="000000" w:themeColor="text1"/>
          <w:sz w:val="18"/>
          <w:szCs w:val="18"/>
        </w:rPr>
        <w:t xml:space="preserve">-mat, </w:t>
      </w:r>
      <w:proofErr w:type="spellStart"/>
      <w:r w:rsidRPr="002C4449">
        <w:rPr>
          <w:color w:val="000000" w:themeColor="text1"/>
          <w:sz w:val="18"/>
          <w:szCs w:val="18"/>
        </w:rPr>
        <w:t>physics:mathph</w:t>
      </w:r>
      <w:proofErr w:type="spellEnd"/>
      <w:r w:rsidRPr="002C4449">
        <w:rPr>
          <w:color w:val="000000" w:themeColor="text1"/>
          <w:sz w:val="18"/>
          <w:szCs w:val="18"/>
        </w:rPr>
        <w:t>], May 2021.</w:t>
      </w:r>
    </w:p>
    <w:p w14:paraId="644DDF6E" w14:textId="344BD1B1" w:rsidR="002C4449" w:rsidRPr="002C4449" w:rsidRDefault="002C4449" w:rsidP="002C4449">
      <w:pPr>
        <w:numPr>
          <w:ilvl w:val="0"/>
          <w:numId w:val="3"/>
        </w:numPr>
        <w:tabs>
          <w:tab w:val="left" w:pos="360"/>
        </w:tabs>
        <w:spacing w:line="320" w:lineRule="exact"/>
        <w:rPr>
          <w:color w:val="000000" w:themeColor="text1"/>
          <w:sz w:val="18"/>
          <w:szCs w:val="18"/>
        </w:rPr>
      </w:pPr>
      <w:r w:rsidRPr="002C4449">
        <w:rPr>
          <w:color w:val="000000" w:themeColor="text1"/>
          <w:sz w:val="18"/>
          <w:szCs w:val="18"/>
        </w:rPr>
        <w:t xml:space="preserve">Yang, G., Hu, E. J., </w:t>
      </w:r>
      <w:proofErr w:type="spellStart"/>
      <w:r w:rsidRPr="002C4449">
        <w:rPr>
          <w:color w:val="000000" w:themeColor="text1"/>
          <w:sz w:val="18"/>
          <w:szCs w:val="18"/>
        </w:rPr>
        <w:t>Babuschkin</w:t>
      </w:r>
      <w:proofErr w:type="spellEnd"/>
      <w:r w:rsidRPr="002C4449">
        <w:rPr>
          <w:color w:val="000000" w:themeColor="text1"/>
          <w:sz w:val="18"/>
          <w:szCs w:val="18"/>
        </w:rPr>
        <w:t xml:space="preserve">, I., Sidor, S., Liu, X., Farhi, D., Ryder, N., </w:t>
      </w:r>
      <w:proofErr w:type="spellStart"/>
      <w:r w:rsidRPr="002C4449">
        <w:rPr>
          <w:color w:val="000000" w:themeColor="text1"/>
          <w:sz w:val="18"/>
          <w:szCs w:val="18"/>
        </w:rPr>
        <w:t>Pachocki</w:t>
      </w:r>
      <w:proofErr w:type="spellEnd"/>
      <w:r w:rsidRPr="002C4449">
        <w:rPr>
          <w:color w:val="000000" w:themeColor="text1"/>
          <w:sz w:val="18"/>
          <w:szCs w:val="18"/>
        </w:rPr>
        <w:t xml:space="preserve">, J., Chen, W., and Gao, J. Tensor Programs V: Tuning Large Neural Networks via </w:t>
      </w:r>
      <w:proofErr w:type="spellStart"/>
      <w:r w:rsidRPr="002C4449">
        <w:rPr>
          <w:color w:val="000000" w:themeColor="text1"/>
          <w:sz w:val="18"/>
          <w:szCs w:val="18"/>
        </w:rPr>
        <w:t>ZeroShot</w:t>
      </w:r>
      <w:proofErr w:type="spellEnd"/>
      <w:r w:rsidRPr="002C4449">
        <w:rPr>
          <w:color w:val="000000" w:themeColor="text1"/>
          <w:sz w:val="18"/>
          <w:szCs w:val="18"/>
        </w:rPr>
        <w:t xml:space="preserve"> Hyperparameter Transfer, March 2022.</w:t>
      </w:r>
    </w:p>
    <w:p w14:paraId="775430CC" w14:textId="250CDFBC" w:rsidR="002C4449" w:rsidRPr="002C4449" w:rsidRDefault="002C4449" w:rsidP="002C4449">
      <w:pPr>
        <w:numPr>
          <w:ilvl w:val="0"/>
          <w:numId w:val="3"/>
        </w:numPr>
        <w:tabs>
          <w:tab w:val="left" w:pos="360"/>
        </w:tabs>
        <w:spacing w:line="320" w:lineRule="exact"/>
        <w:rPr>
          <w:color w:val="000000" w:themeColor="text1"/>
          <w:sz w:val="18"/>
          <w:szCs w:val="18"/>
        </w:rPr>
      </w:pPr>
      <w:bookmarkStart w:id="18" w:name="_Ref153544326"/>
      <w:r w:rsidRPr="002C4449">
        <w:rPr>
          <w:color w:val="000000" w:themeColor="text1"/>
          <w:sz w:val="18"/>
          <w:szCs w:val="18"/>
        </w:rPr>
        <w:t>Zhu, L., Liu, C., Radhakrishnan, A., and Belkin, M. Quadratic models for understanding neural network dynamics, May 2022a</w:t>
      </w:r>
      <w:bookmarkEnd w:id="18"/>
    </w:p>
    <w:p w14:paraId="7EDA0925" w14:textId="34F3A0D1" w:rsidR="002C6B00" w:rsidRPr="00C413A1" w:rsidRDefault="002C4449" w:rsidP="00C26ED6">
      <w:pPr>
        <w:numPr>
          <w:ilvl w:val="0"/>
          <w:numId w:val="3"/>
        </w:numPr>
        <w:tabs>
          <w:tab w:val="left" w:pos="360"/>
        </w:tabs>
        <w:spacing w:line="320" w:lineRule="exact"/>
        <w:rPr>
          <w:color w:val="000000" w:themeColor="text1"/>
          <w:sz w:val="18"/>
          <w:szCs w:val="18"/>
        </w:rPr>
      </w:pPr>
      <w:bookmarkStart w:id="19" w:name="_Ref153544314"/>
      <w:r w:rsidRPr="002C4449">
        <w:rPr>
          <w:color w:val="000000" w:themeColor="text1"/>
          <w:sz w:val="18"/>
          <w:szCs w:val="18"/>
        </w:rPr>
        <w:t>Zhu, X., Wang, Z., Wang, X., Zhou, M., and Ge, R. Understanding Edge-of-Stability Training Dynamics with a Minimalist Example, October 2022b.</w:t>
      </w:r>
      <w:bookmarkEnd w:id="19"/>
    </w:p>
    <w:sectPr w:rsidR="002C6B00" w:rsidRPr="00C413A1">
      <w:headerReference w:type="default" r:id="rId23"/>
      <w:footerReference w:type="default" r:id="rId2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D1DAD" w14:textId="77777777" w:rsidR="008A4FE1" w:rsidRDefault="008A4FE1" w:rsidP="00067C30">
      <w:r>
        <w:separator/>
      </w:r>
    </w:p>
  </w:endnote>
  <w:endnote w:type="continuationSeparator" w:id="0">
    <w:p w14:paraId="08D7C779" w14:textId="77777777" w:rsidR="008A4FE1" w:rsidRDefault="008A4FE1" w:rsidP="00067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华文彩云">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Bauhaus 93">
    <w:panose1 w:val="04030905020B02020C02"/>
    <w:charset w:val="00"/>
    <w:family w:val="decorativ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75FE8" w14:textId="74380525" w:rsidR="009F14DB" w:rsidRDefault="00C26ED6">
    <w:pPr>
      <w:pStyle w:val="a5"/>
      <w:jc w:val="center"/>
      <w:rPr>
        <w:rStyle w:val="contenttitle"/>
        <w:rFonts w:ascii="Bauhaus 93" w:eastAsia="华文彩云" w:hAnsi="Bauhaus 93" w:cs="Arial"/>
        <w:i/>
        <w:sz w:val="36"/>
        <w:szCs w:val="36"/>
      </w:rPr>
    </w:pPr>
    <w:r>
      <w:rPr>
        <w:noProof/>
        <w:sz w:val="36"/>
      </w:rPr>
      <mc:AlternateContent>
        <mc:Choice Requires="wps">
          <w:drawing>
            <wp:anchor distT="0" distB="0" distL="114300" distR="114300" simplePos="0" relativeHeight="251659264" behindDoc="0" locked="0" layoutInCell="1" allowOverlap="1" wp14:anchorId="4B5AA881" wp14:editId="57C679B5">
              <wp:simplePos x="0" y="0"/>
              <wp:positionH relativeFrom="margin">
                <wp:align>center</wp:align>
              </wp:positionH>
              <wp:positionV relativeFrom="paragraph">
                <wp:posOffset>0</wp:posOffset>
              </wp:positionV>
              <wp:extent cx="915035" cy="147955"/>
              <wp:effectExtent l="0" t="0" r="9525" b="0"/>
              <wp:wrapNone/>
              <wp:docPr id="3"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5035" cy="147955"/>
                      </a:xfrm>
                      <a:prstGeom prst="rect">
                        <a:avLst/>
                      </a:prstGeom>
                      <a:noFill/>
                      <a:ln w="9525">
                        <a:noFill/>
                      </a:ln>
                    </wps:spPr>
                    <wps:txbx>
                      <w:txbxContent>
                        <w:p w14:paraId="6FFF3CD8" w14:textId="77777777" w:rsidR="009F14DB" w:rsidRDefault="00000000">
                          <w:pPr>
                            <w:pStyle w:val="a5"/>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6</w:t>
                            </w:r>
                          </w:fldSimple>
                          <w:r>
                            <w:t xml:space="preserve"> </w:t>
                          </w:r>
                          <w:r>
                            <w:t>页</w:t>
                          </w:r>
                        </w:p>
                      </w:txbxContent>
                    </wps:txbx>
                    <wps:bodyPr vert="horz" wrap="none" lIns="0" tIns="0" rIns="0" bIns="0" anchor="t" anchorCtr="0">
                      <a:spAutoFit/>
                    </wps:bodyPr>
                  </wps:wsp>
                </a:graphicData>
              </a:graphic>
              <wp14:sizeRelH relativeFrom="page">
                <wp14:pctWidth>0</wp14:pctWidth>
              </wp14:sizeRelH>
              <wp14:sizeRelV relativeFrom="page">
                <wp14:pctHeight>0</wp14:pctHeight>
              </wp14:sizeRelV>
            </wp:anchor>
          </w:drawing>
        </mc:Choice>
        <mc:Fallback>
          <w:pict>
            <v:shapetype w14:anchorId="4B5AA881" id="_x0000_t202" coordsize="21600,21600" o:spt="202" path="m,l,21600r21600,l21600,xe">
              <v:stroke joinstyle="miter"/>
              <v:path gradientshapeok="t" o:connecttype="rect"/>
            </v:shapetype>
            <v:shape id="文本框 25" o:spid="_x0000_s1026" type="#_x0000_t202" style="position:absolute;left:0;text-align:left;margin-left:0;margin-top:0;width:72.05pt;height:11.6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" filled="f" stroked="f">
              <v:textbox style="mso-fit-shape-to-text:t" inset="0,0,0,0">
                <w:txbxContent>
                  <w:p w14:paraId="6FFF3CD8" w14:textId="77777777" w:rsidR="00000000" w:rsidRDefault="00000000">
                    <w:pPr>
                      <w:pStyle w:val="a5"/>
                    </w:pPr>
                    <w:r>
                      <w:t>第</w:t>
                    </w:r>
                    <w:r>
                      <w:t xml:space="preserve"> </w:t>
                    </w:r>
                    <w:r>
                      <w:fldChar w:fldCharType="begin"/>
                    </w:r>
                    <w:r>
                      <w:instrText xml:space="preserve"> PAGE  \* MERGEFORMAT </w:instrText>
                    </w:r>
                    <w:r>
                      <w:fldChar w:fldCharType="separate"/>
                    </w:r>
                    <w:r>
                      <w:rPr>
                        <w:lang w:val="en-US" w:eastAsia="zh-CN"/>
                      </w:rPr>
                      <w:t>1</w:t>
                    </w:r>
                    <w:r>
                      <w:fldChar w:fldCharType="end"/>
                    </w:r>
                    <w:r>
                      <w:t xml:space="preserve"> </w:t>
                    </w:r>
                    <w:r>
                      <w:t>页</w:t>
                    </w:r>
                    <w:r>
                      <w:t xml:space="preserve"> </w:t>
                    </w:r>
                    <w:r>
                      <w:t>共</w:t>
                    </w:r>
                    <w:r>
                      <w:t xml:space="preserve"> </w:t>
                    </w:r>
                    <w:r>
                      <w:fldChar w:fldCharType="begin"/>
                    </w:r>
                    <w:r>
                      <w:instrText xml:space="preserve"> NUMPAGES  \* MERGEFORMAT </w:instrText>
                    </w:r>
                    <w:r>
                      <w:fldChar w:fldCharType="separate"/>
                    </w:r>
                    <w:r>
                      <w:rPr>
                        <w:lang w:val="en-US" w:eastAsia="zh-CN"/>
                      </w:rPr>
                      <w:t>6</w:t>
                    </w:r>
                    <w:r>
                      <w:fldChar w:fldCharType="end"/>
                    </w:r>
                    <w:r>
                      <w:t xml:space="preserve"> </w:t>
                    </w:r>
                    <w:r>
                      <w:t>页</w:t>
                    </w:r>
                  </w:p>
                </w:txbxContent>
              </v:textbox>
              <w10:wrap anchorx="margin"/>
            </v:shape>
          </w:pict>
        </mc:Fallback>
      </mc:AlternateContent>
    </w:r>
  </w:p>
  <w:p w14:paraId="0BE7380D" w14:textId="77777777" w:rsidR="009F14DB" w:rsidRDefault="009F14DB">
    <w:pPr>
      <w:pStyle w:val="a5"/>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29134" w14:textId="77777777" w:rsidR="008A4FE1" w:rsidRDefault="008A4FE1" w:rsidP="00067C30">
      <w:r>
        <w:separator/>
      </w:r>
    </w:p>
  </w:footnote>
  <w:footnote w:type="continuationSeparator" w:id="0">
    <w:p w14:paraId="359563B3" w14:textId="77777777" w:rsidR="008A4FE1" w:rsidRDefault="008A4FE1" w:rsidP="00067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34F3C" w14:textId="77777777" w:rsidR="009F14DB" w:rsidRDefault="00000000">
    <w:pPr>
      <w:pStyle w:val="a3"/>
    </w:pPr>
    <w:r>
      <w:rPr>
        <w:rFonts w:ascii="Arial" w:eastAsia="华文彩云" w:hAnsi="Arial" w:cs="Arial"/>
      </w:rPr>
      <w:tab/>
    </w:r>
    <w:r>
      <w:rPr>
        <w:rFonts w:ascii="Arial" w:eastAsia="华文彩云" w:hAnsi="Arial" w:cs="Arial"/>
      </w:rPr>
      <w:tab/>
    </w:r>
    <w:r>
      <w:rPr>
        <w:rStyle w:val="contenttitle"/>
        <w:rFonts w:ascii="Verdana" w:hAnsi="Verdana"/>
        <w:b/>
      </w:rPr>
      <w:t xml:space="preserve"> </w:t>
    </w:r>
    <w:r>
      <w:rPr>
        <w:rStyle w:val="contenttitle"/>
        <w:rFonts w:ascii="Arial" w:hAnsi="Arial" w:cs="Arial" w:hint="eastAsia"/>
        <w:b/>
      </w:rPr>
      <w:t>《人工智能原理》期末报告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05E5D"/>
    <w:multiLevelType w:val="multilevel"/>
    <w:tmpl w:val="43705E5D"/>
    <w:lvl w:ilvl="0">
      <w:start w:val="1"/>
      <w:numFmt w:val="decimal"/>
      <w:lvlText w:val="%1"/>
      <w:lvlJc w:val="left"/>
      <w:pPr>
        <w:ind w:left="495" w:hanging="495"/>
      </w:pPr>
      <w:rPr>
        <w:rFonts w:ascii="Times New Roman" w:hAnsi="Times New Roman" w:cs="Times New Roman"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AAD48A5"/>
    <w:multiLevelType w:val="multilevel"/>
    <w:tmpl w:val="6AAD48A5"/>
    <w:lvl w:ilvl="0">
      <w:start w:val="1"/>
      <w:numFmt w:val="decimal"/>
      <w:lvlText w:val="[%1]"/>
      <w:lvlJc w:val="left"/>
      <w:pPr>
        <w:tabs>
          <w:tab w:val="num" w:pos="360"/>
        </w:tabs>
        <w:ind w:left="357" w:hanging="357"/>
      </w:pPr>
      <w:rPr>
        <w:rFonts w:ascii="Times New Roman" w:eastAsia="宋体" w:hAnsi="Times New Roman" w:hint="default"/>
        <w:b w:val="0"/>
        <w:color w:val="auto"/>
        <w:sz w:val="18"/>
        <w:szCs w:val="18"/>
      </w:rPr>
    </w:lvl>
    <w:lvl w:ilvl="1">
      <w:start w:val="1"/>
      <w:numFmt w:val="none"/>
      <w:suff w:val="nothing"/>
      <w:lvlText w:val=""/>
      <w:lvlJc w:val="left"/>
      <w:rPr>
        <w:rFonts w:hint="eastAsia"/>
      </w:rPr>
    </w:lvl>
    <w:lvl w:ilvl="2">
      <w:start w:val="1"/>
      <w:numFmt w:val="none"/>
      <w:suff w:val="nothing"/>
      <w:lvlText w:val=""/>
      <w:lvlJc w:val="left"/>
      <w:rPr>
        <w:rFonts w:hint="eastAsia"/>
      </w:rPr>
    </w:lvl>
    <w:lvl w:ilvl="3">
      <w:start w:val="1"/>
      <w:numFmt w:val="none"/>
      <w:suff w:val="nothing"/>
      <w:lvlText w:val=""/>
      <w:lvlJc w:val="left"/>
      <w:rPr>
        <w:rFonts w:hint="eastAsia"/>
      </w:rPr>
    </w:lvl>
    <w:lvl w:ilvl="4">
      <w:start w:val="1"/>
      <w:numFmt w:val="none"/>
      <w:suff w:val="nothing"/>
      <w:lvlText w:val=""/>
      <w:lvlJc w:val="left"/>
      <w:rPr>
        <w:rFonts w:hint="eastAsia"/>
      </w:rPr>
    </w:lvl>
    <w:lvl w:ilvl="5">
      <w:start w:val="1"/>
      <w:numFmt w:val="none"/>
      <w:suff w:val="nothing"/>
      <w:lvlText w:val=""/>
      <w:lvlJc w:val="left"/>
      <w:rPr>
        <w:rFonts w:hint="eastAsia"/>
      </w:rPr>
    </w:lvl>
    <w:lvl w:ilvl="6">
      <w:start w:val="1"/>
      <w:numFmt w:val="none"/>
      <w:suff w:val="nothing"/>
      <w:lvlText w:val=""/>
      <w:lvlJc w:val="left"/>
      <w:rPr>
        <w:rFonts w:hint="eastAsia"/>
      </w:rPr>
    </w:lvl>
    <w:lvl w:ilvl="7">
      <w:start w:val="1"/>
      <w:numFmt w:val="none"/>
      <w:suff w:val="nothing"/>
      <w:lvlText w:val=""/>
      <w:lvlJc w:val="left"/>
      <w:rPr>
        <w:rFonts w:hint="eastAsia"/>
      </w:rPr>
    </w:lvl>
    <w:lvl w:ilvl="8">
      <w:start w:val="1"/>
      <w:numFmt w:val="none"/>
      <w:suff w:val="nothing"/>
      <w:lvlText w:val=""/>
      <w:lvlJc w:val="left"/>
      <w:rPr>
        <w:rFonts w:hint="eastAsia"/>
      </w:rPr>
    </w:lvl>
  </w:abstractNum>
  <w:abstractNum w:abstractNumId="2" w15:restartNumberingAfterBreak="0">
    <w:nsid w:val="7E7F3404"/>
    <w:multiLevelType w:val="multilevel"/>
    <w:tmpl w:val="7E7F3404"/>
    <w:lvl w:ilvl="0">
      <w:start w:val="1"/>
      <w:numFmt w:val="decimal"/>
      <w:lvlText w:val="(%1)"/>
      <w:lvlJc w:val="left"/>
      <w:pPr>
        <w:ind w:left="1080" w:hanging="360"/>
      </w:pPr>
      <w:rPr>
        <w:rFonts w:hint="default"/>
        <w:i w:val="0"/>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16cid:durableId="951520477">
    <w:abstractNumId w:val="0"/>
  </w:num>
  <w:num w:numId="2" w16cid:durableId="751775658">
    <w:abstractNumId w:val="2"/>
  </w:num>
  <w:num w:numId="3" w16cid:durableId="979067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63"/>
    <w:rsid w:val="00007DA4"/>
    <w:rsid w:val="00067C30"/>
    <w:rsid w:val="00076CE0"/>
    <w:rsid w:val="00104390"/>
    <w:rsid w:val="00126A7F"/>
    <w:rsid w:val="001A1ACE"/>
    <w:rsid w:val="001B4481"/>
    <w:rsid w:val="001C252C"/>
    <w:rsid w:val="001D0706"/>
    <w:rsid w:val="001E211D"/>
    <w:rsid w:val="00202BE0"/>
    <w:rsid w:val="0023761F"/>
    <w:rsid w:val="00245897"/>
    <w:rsid w:val="00267D63"/>
    <w:rsid w:val="002A3EAC"/>
    <w:rsid w:val="002C199A"/>
    <w:rsid w:val="002C4449"/>
    <w:rsid w:val="002C6B00"/>
    <w:rsid w:val="002D6E38"/>
    <w:rsid w:val="002E6C9A"/>
    <w:rsid w:val="002F2071"/>
    <w:rsid w:val="00311071"/>
    <w:rsid w:val="00355994"/>
    <w:rsid w:val="003643F3"/>
    <w:rsid w:val="00371CFB"/>
    <w:rsid w:val="003A2828"/>
    <w:rsid w:val="003E1A91"/>
    <w:rsid w:val="003E705D"/>
    <w:rsid w:val="00400463"/>
    <w:rsid w:val="00410B47"/>
    <w:rsid w:val="00430491"/>
    <w:rsid w:val="0044012D"/>
    <w:rsid w:val="00440E21"/>
    <w:rsid w:val="00461577"/>
    <w:rsid w:val="00465D7C"/>
    <w:rsid w:val="004742E1"/>
    <w:rsid w:val="004A2981"/>
    <w:rsid w:val="004B2810"/>
    <w:rsid w:val="004C423A"/>
    <w:rsid w:val="004E1EBE"/>
    <w:rsid w:val="0051758F"/>
    <w:rsid w:val="00547DCC"/>
    <w:rsid w:val="0055352A"/>
    <w:rsid w:val="00590A7E"/>
    <w:rsid w:val="005A2CC3"/>
    <w:rsid w:val="005D3ABD"/>
    <w:rsid w:val="00672D9D"/>
    <w:rsid w:val="006826E0"/>
    <w:rsid w:val="0068622B"/>
    <w:rsid w:val="0068704D"/>
    <w:rsid w:val="00694121"/>
    <w:rsid w:val="006D4051"/>
    <w:rsid w:val="006F44BD"/>
    <w:rsid w:val="00716D5D"/>
    <w:rsid w:val="00740949"/>
    <w:rsid w:val="00765C07"/>
    <w:rsid w:val="00777092"/>
    <w:rsid w:val="007A2A71"/>
    <w:rsid w:val="007C5B15"/>
    <w:rsid w:val="007F64C6"/>
    <w:rsid w:val="00802BD2"/>
    <w:rsid w:val="00810A8F"/>
    <w:rsid w:val="00814AE0"/>
    <w:rsid w:val="008561EF"/>
    <w:rsid w:val="00862EDD"/>
    <w:rsid w:val="00872269"/>
    <w:rsid w:val="00883377"/>
    <w:rsid w:val="008963AA"/>
    <w:rsid w:val="008A4FE1"/>
    <w:rsid w:val="008B3EE4"/>
    <w:rsid w:val="008E328D"/>
    <w:rsid w:val="00912D36"/>
    <w:rsid w:val="009212E8"/>
    <w:rsid w:val="00931C0B"/>
    <w:rsid w:val="00980C71"/>
    <w:rsid w:val="009B3938"/>
    <w:rsid w:val="009F14DB"/>
    <w:rsid w:val="00A052A6"/>
    <w:rsid w:val="00A56558"/>
    <w:rsid w:val="00A70DBC"/>
    <w:rsid w:val="00A84CF9"/>
    <w:rsid w:val="00A909E4"/>
    <w:rsid w:val="00AE3ED7"/>
    <w:rsid w:val="00B07BCA"/>
    <w:rsid w:val="00B10260"/>
    <w:rsid w:val="00BC4128"/>
    <w:rsid w:val="00BD3762"/>
    <w:rsid w:val="00BE3D48"/>
    <w:rsid w:val="00C13BAB"/>
    <w:rsid w:val="00C26ED6"/>
    <w:rsid w:val="00C413A1"/>
    <w:rsid w:val="00C555E4"/>
    <w:rsid w:val="00CA3236"/>
    <w:rsid w:val="00CC3806"/>
    <w:rsid w:val="00D017D4"/>
    <w:rsid w:val="00D13E5C"/>
    <w:rsid w:val="00D769AC"/>
    <w:rsid w:val="00DB5FBC"/>
    <w:rsid w:val="00DC186D"/>
    <w:rsid w:val="00DC22B2"/>
    <w:rsid w:val="00DE59B8"/>
    <w:rsid w:val="00E135F1"/>
    <w:rsid w:val="00E27196"/>
    <w:rsid w:val="00E313DD"/>
    <w:rsid w:val="00E873A7"/>
    <w:rsid w:val="00F03AE5"/>
    <w:rsid w:val="00F40AA4"/>
    <w:rsid w:val="00F50139"/>
    <w:rsid w:val="00FC5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2AB5B"/>
  <w15:chartTrackingRefBased/>
  <w15:docId w15:val="{9D80D8E2-AB0E-4E10-8D5B-92E72CFB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6ED6"/>
    <w:pPr>
      <w:widowControl w:val="0"/>
      <w:jc w:val="both"/>
    </w:pPr>
    <w:rPr>
      <w:rFonts w:ascii="Times New Roman" w:eastAsia="宋体" w:hAnsi="Times New Roman" w:cs="Times New Roman"/>
      <w:szCs w:val="24"/>
    </w:rPr>
  </w:style>
  <w:style w:type="paragraph" w:styleId="1">
    <w:name w:val="heading 1"/>
    <w:basedOn w:val="a"/>
    <w:next w:val="a"/>
    <w:link w:val="10"/>
    <w:qFormat/>
    <w:rsid w:val="00C26E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67C30"/>
    <w:pPr>
      <w:tabs>
        <w:tab w:val="center" w:pos="4153"/>
        <w:tab w:val="right" w:pos="8306"/>
      </w:tabs>
      <w:snapToGrid w:val="0"/>
      <w:jc w:val="center"/>
    </w:pPr>
    <w:rPr>
      <w:sz w:val="18"/>
      <w:szCs w:val="18"/>
    </w:rPr>
  </w:style>
  <w:style w:type="character" w:customStyle="1" w:styleId="a4">
    <w:name w:val="页眉 字符"/>
    <w:basedOn w:val="a0"/>
    <w:link w:val="a3"/>
    <w:rsid w:val="00067C30"/>
    <w:rPr>
      <w:sz w:val="18"/>
      <w:szCs w:val="18"/>
    </w:rPr>
  </w:style>
  <w:style w:type="paragraph" w:styleId="a5">
    <w:name w:val="footer"/>
    <w:basedOn w:val="a"/>
    <w:link w:val="a6"/>
    <w:unhideWhenUsed/>
    <w:rsid w:val="00067C30"/>
    <w:pPr>
      <w:tabs>
        <w:tab w:val="center" w:pos="4153"/>
        <w:tab w:val="right" w:pos="8306"/>
      </w:tabs>
      <w:snapToGrid w:val="0"/>
      <w:jc w:val="left"/>
    </w:pPr>
    <w:rPr>
      <w:sz w:val="18"/>
      <w:szCs w:val="18"/>
    </w:rPr>
  </w:style>
  <w:style w:type="character" w:customStyle="1" w:styleId="a6">
    <w:name w:val="页脚 字符"/>
    <w:basedOn w:val="a0"/>
    <w:link w:val="a5"/>
    <w:rsid w:val="00067C30"/>
    <w:rPr>
      <w:sz w:val="18"/>
      <w:szCs w:val="18"/>
    </w:rPr>
  </w:style>
  <w:style w:type="character" w:styleId="a7">
    <w:name w:val="Placeholder Text"/>
    <w:basedOn w:val="a0"/>
    <w:uiPriority w:val="99"/>
    <w:semiHidden/>
    <w:rsid w:val="00C26ED6"/>
    <w:rPr>
      <w:color w:val="666666"/>
    </w:rPr>
  </w:style>
  <w:style w:type="character" w:customStyle="1" w:styleId="10">
    <w:name w:val="标题 1 字符"/>
    <w:basedOn w:val="a0"/>
    <w:link w:val="1"/>
    <w:rsid w:val="00C26ED6"/>
    <w:rPr>
      <w:rFonts w:ascii="Times New Roman" w:eastAsia="宋体" w:hAnsi="Times New Roman" w:cs="Times New Roman"/>
      <w:b/>
      <w:bCs/>
      <w:kern w:val="44"/>
      <w:sz w:val="44"/>
      <w:szCs w:val="44"/>
    </w:rPr>
  </w:style>
  <w:style w:type="paragraph" w:styleId="a8">
    <w:name w:val="Body Text Indent"/>
    <w:basedOn w:val="a"/>
    <w:link w:val="a9"/>
    <w:rsid w:val="00C26ED6"/>
    <w:pPr>
      <w:ind w:firstLine="435"/>
    </w:pPr>
  </w:style>
  <w:style w:type="character" w:customStyle="1" w:styleId="a9">
    <w:name w:val="正文文本缩进 字符"/>
    <w:basedOn w:val="a0"/>
    <w:link w:val="a8"/>
    <w:rsid w:val="00C26ED6"/>
    <w:rPr>
      <w:rFonts w:ascii="Times New Roman" w:eastAsia="宋体" w:hAnsi="Times New Roman" w:cs="Times New Roman"/>
      <w:szCs w:val="24"/>
    </w:rPr>
  </w:style>
  <w:style w:type="character" w:customStyle="1" w:styleId="contenttitle">
    <w:name w:val="contenttitle"/>
    <w:rsid w:val="00C26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01CF3-764E-4D00-BEC2-FE107DFA7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18</Pages>
  <Words>3322</Words>
  <Characters>18938</Characters>
  <Application>Microsoft Office Word</Application>
  <DocSecurity>0</DocSecurity>
  <Lines>157</Lines>
  <Paragraphs>44</Paragraphs>
  <ScaleCrop>false</ScaleCrop>
  <Company/>
  <LinksUpToDate>false</LinksUpToDate>
  <CharactersWithSpaces>22216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嘉乐 陈</dc:creator>
  <cp:keywords/>
  <dc:description/>
  <cp:lastModifiedBy>嘉乐 陈</cp:lastModifiedBy>
  <cp:revision>94</cp:revision>
  <dcterms:created xsi:type="dcterms:W3CDTF">2023-12-14T09:53:00Z</dcterms:created>
  <dcterms:modified xsi:type="dcterms:W3CDTF">2023-12-15T08:26:00Z</dcterms:modified>
</cp:coreProperties>
</file>