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92E7" w14:textId="77777777" w:rsidR="002A4833" w:rsidRDefault="000F7FA3">
      <w:pPr>
        <w:rPr>
          <w:rFonts w:ascii="宋体" w:eastAsia="宋体" w:hAnsi="宋体"/>
          <w:b/>
          <w:bCs/>
          <w:sz w:val="28"/>
          <w:szCs w:val="28"/>
        </w:rPr>
      </w:pPr>
      <w:r w:rsidRPr="002A4833">
        <w:rPr>
          <w:rFonts w:ascii="宋体" w:eastAsia="宋体" w:hAnsi="宋体"/>
          <w:b/>
          <w:bCs/>
          <w:sz w:val="28"/>
          <w:szCs w:val="28"/>
        </w:rPr>
        <w:t>1. 阐述通信系统模型结构、指出各部分的主要作用和功能</w:t>
      </w:r>
    </w:p>
    <w:p w14:paraId="774DD7E2" w14:textId="77777777" w:rsidR="002A4833" w:rsidRPr="002A4833" w:rsidRDefault="002A4833" w:rsidP="002A4833">
      <w:pPr>
        <w:rPr>
          <w:rFonts w:ascii="宋体" w:eastAsia="宋体" w:hAnsi="宋体"/>
          <w:sz w:val="24"/>
          <w:szCs w:val="24"/>
        </w:rPr>
      </w:pPr>
      <w:r w:rsidRPr="002A4833">
        <w:rPr>
          <w:rFonts w:ascii="宋体" w:eastAsia="宋体" w:hAnsi="宋体" w:hint="eastAsia"/>
          <w:sz w:val="24"/>
          <w:szCs w:val="24"/>
        </w:rPr>
        <w:t>通信系统模型宏观上可分为发送端，信道的传输以及接收端。发送端又可以分为信源与变换器，</w:t>
      </w:r>
      <w:proofErr w:type="gramStart"/>
      <w:r w:rsidRPr="002A4833">
        <w:rPr>
          <w:rFonts w:ascii="宋体" w:eastAsia="宋体" w:hAnsi="宋体" w:hint="eastAsia"/>
          <w:sz w:val="24"/>
          <w:szCs w:val="24"/>
        </w:rPr>
        <w:t>接收端可分为</w:t>
      </w:r>
      <w:proofErr w:type="gramEnd"/>
      <w:r w:rsidRPr="002A4833">
        <w:rPr>
          <w:rFonts w:ascii="宋体" w:eastAsia="宋体" w:hAnsi="宋体" w:hint="eastAsia"/>
          <w:sz w:val="24"/>
          <w:szCs w:val="24"/>
        </w:rPr>
        <w:t>反变换器与信宿，同时在信道传输信号的途中会受到来自外界或是自身的噪声。</w:t>
      </w:r>
    </w:p>
    <w:p w14:paraId="005FE6A7" w14:textId="77777777" w:rsidR="002A4833" w:rsidRPr="002A4833" w:rsidRDefault="002A4833" w:rsidP="002A4833">
      <w:pPr>
        <w:rPr>
          <w:rFonts w:ascii="宋体" w:eastAsia="宋体" w:hAnsi="宋体"/>
          <w:sz w:val="24"/>
          <w:szCs w:val="24"/>
        </w:rPr>
      </w:pPr>
    </w:p>
    <w:p w14:paraId="7A20375B" w14:textId="039F6796" w:rsidR="002A4833" w:rsidRPr="002A4833" w:rsidRDefault="00E7373B" w:rsidP="002A48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2A4833" w:rsidRPr="002A4833">
        <w:rPr>
          <w:rFonts w:ascii="宋体" w:eastAsia="宋体" w:hAnsi="宋体" w:hint="eastAsia"/>
          <w:sz w:val="24"/>
          <w:szCs w:val="24"/>
        </w:rPr>
        <w:t>信源：把</w:t>
      </w:r>
      <w:r w:rsidR="00721F31">
        <w:rPr>
          <w:rFonts w:ascii="宋体" w:eastAsia="宋体" w:hAnsi="宋体" w:hint="eastAsia"/>
          <w:sz w:val="24"/>
          <w:szCs w:val="24"/>
        </w:rPr>
        <w:t>各种信</w:t>
      </w:r>
      <w:r w:rsidR="002A4833" w:rsidRPr="002A4833">
        <w:rPr>
          <w:rFonts w:ascii="宋体" w:eastAsia="宋体" w:hAnsi="宋体" w:hint="eastAsia"/>
          <w:sz w:val="24"/>
          <w:szCs w:val="24"/>
        </w:rPr>
        <w:t>息转换成原始</w:t>
      </w:r>
      <w:r w:rsidR="00721F31">
        <w:rPr>
          <w:rFonts w:ascii="宋体" w:eastAsia="宋体" w:hAnsi="宋体" w:hint="eastAsia"/>
          <w:sz w:val="24"/>
          <w:szCs w:val="24"/>
        </w:rPr>
        <w:t>物理</w:t>
      </w:r>
      <w:r w:rsidR="002A4833" w:rsidRPr="002A4833">
        <w:rPr>
          <w:rFonts w:ascii="宋体" w:eastAsia="宋体" w:hAnsi="宋体" w:hint="eastAsia"/>
          <w:sz w:val="24"/>
          <w:szCs w:val="24"/>
        </w:rPr>
        <w:t>信号。根据消息的种类不同，信源可分为模拟信源和数字信源。模拟信源输出连续的模拟信号，</w:t>
      </w:r>
      <w:r w:rsidR="009B4303">
        <w:rPr>
          <w:rFonts w:ascii="宋体" w:eastAsia="宋体" w:hAnsi="宋体" w:hint="eastAsia"/>
          <w:sz w:val="24"/>
          <w:szCs w:val="24"/>
        </w:rPr>
        <w:t>而</w:t>
      </w:r>
      <w:r w:rsidR="002A4833" w:rsidRPr="002A4833">
        <w:rPr>
          <w:rFonts w:ascii="宋体" w:eastAsia="宋体" w:hAnsi="宋体" w:hint="eastAsia"/>
          <w:sz w:val="24"/>
          <w:szCs w:val="24"/>
        </w:rPr>
        <w:t>数字信源则输出离散的数字信号。</w:t>
      </w:r>
    </w:p>
    <w:p w14:paraId="40F8A215" w14:textId="3B928470" w:rsidR="002A4833" w:rsidRPr="002A4833" w:rsidRDefault="00E7373B" w:rsidP="002A48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2A4833" w:rsidRPr="002A4833">
        <w:rPr>
          <w:rFonts w:ascii="宋体" w:eastAsia="宋体" w:hAnsi="宋体" w:hint="eastAsia"/>
          <w:sz w:val="24"/>
          <w:szCs w:val="24"/>
        </w:rPr>
        <w:t>变换器：就是将原始物理信号转换成适合在信道上传输的信号，使发送信号的特性和信道特性相匹配，具有抗信道干扰的能力，并且具有足够的功率以满足远距离传输的需要。在这个过程中包含变换、放大、滤波、编码、调制等过程，</w:t>
      </w:r>
      <w:proofErr w:type="gramStart"/>
      <w:r w:rsidR="002A4833" w:rsidRPr="002A4833">
        <w:rPr>
          <w:rFonts w:ascii="宋体" w:eastAsia="宋体" w:hAnsi="宋体" w:hint="eastAsia"/>
          <w:sz w:val="24"/>
          <w:szCs w:val="24"/>
        </w:rPr>
        <w:t>尝使用</w:t>
      </w:r>
      <w:proofErr w:type="gramEnd"/>
      <w:r w:rsidR="002A4833" w:rsidRPr="002A4833">
        <w:rPr>
          <w:rFonts w:ascii="宋体" w:eastAsia="宋体" w:hAnsi="宋体" w:hint="eastAsia"/>
          <w:sz w:val="24"/>
          <w:szCs w:val="24"/>
        </w:rPr>
        <w:t>的工具如</w:t>
      </w:r>
      <w:r w:rsidR="002A4833" w:rsidRPr="002A4833">
        <w:rPr>
          <w:rFonts w:ascii="宋体" w:eastAsia="宋体" w:hAnsi="宋体"/>
          <w:sz w:val="24"/>
          <w:szCs w:val="24"/>
        </w:rPr>
        <w:t>MODEM,TA,光电转换器等。</w:t>
      </w:r>
    </w:p>
    <w:p w14:paraId="1D6EE9CE" w14:textId="2D8B421A" w:rsidR="002A4833" w:rsidRPr="002A4833" w:rsidRDefault="00E7373B" w:rsidP="002A48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2A4833" w:rsidRPr="002A4833">
        <w:rPr>
          <w:rFonts w:ascii="宋体" w:eastAsia="宋体" w:hAnsi="宋体" w:hint="eastAsia"/>
          <w:sz w:val="24"/>
          <w:szCs w:val="24"/>
        </w:rPr>
        <w:t>信道：传输信号的</w:t>
      </w:r>
      <w:r w:rsidR="001F07C1">
        <w:rPr>
          <w:rFonts w:ascii="宋体" w:eastAsia="宋体" w:hAnsi="宋体" w:hint="eastAsia"/>
          <w:sz w:val="24"/>
          <w:szCs w:val="24"/>
        </w:rPr>
        <w:t>各种通道</w:t>
      </w:r>
      <w:r w:rsidR="002A4833" w:rsidRPr="002A4833">
        <w:rPr>
          <w:rFonts w:ascii="宋体" w:eastAsia="宋体" w:hAnsi="宋体" w:hint="eastAsia"/>
          <w:sz w:val="24"/>
          <w:szCs w:val="24"/>
        </w:rPr>
        <w:t>，用来将来自发送设备的信号传送到接收端。在无线信道中，信道可以是自由空间；在有限信道中可以是明线、电缆和光纤。信道既给信号以通路，也会对信号产生各种干扰和噪声。通常一条物理线路可构成一个或多个信道。在传输的过程中，可能会受到信道自身的噪声以及周围环境对信道的干扰。如热噪声，闪电，强电磁场干扰等。</w:t>
      </w:r>
    </w:p>
    <w:p w14:paraId="430C4613" w14:textId="5578EC04" w:rsidR="002A4833" w:rsidRPr="002A4833" w:rsidRDefault="00E7373B" w:rsidP="002A48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2A4833" w:rsidRPr="002A4833">
        <w:rPr>
          <w:rFonts w:ascii="宋体" w:eastAsia="宋体" w:hAnsi="宋体" w:hint="eastAsia"/>
          <w:sz w:val="24"/>
          <w:szCs w:val="24"/>
        </w:rPr>
        <w:t>反变换器：功能是使信号放大和反变换，包含如解调、译码等工作，目的是从受到减损的接收信号中正确恢复出原始电信号。</w:t>
      </w:r>
    </w:p>
    <w:p w14:paraId="3C3C497D" w14:textId="6A3B41E9" w:rsidR="002A4833" w:rsidRPr="002A4833" w:rsidRDefault="00E7373B" w:rsidP="002A48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r w:rsidR="002A4833" w:rsidRPr="002A4833">
        <w:rPr>
          <w:rFonts w:ascii="宋体" w:eastAsia="宋体" w:hAnsi="宋体" w:hint="eastAsia"/>
          <w:sz w:val="24"/>
          <w:szCs w:val="24"/>
        </w:rPr>
        <w:t>信宿：是传送消息的目的地，功能是把原始电信号还原成相应的</w:t>
      </w:r>
      <w:r w:rsidR="00490F17">
        <w:rPr>
          <w:rFonts w:ascii="宋体" w:eastAsia="宋体" w:hAnsi="宋体" w:hint="eastAsia"/>
          <w:sz w:val="24"/>
          <w:szCs w:val="24"/>
        </w:rPr>
        <w:t>信</w:t>
      </w:r>
      <w:r w:rsidR="002A4833" w:rsidRPr="002A4833">
        <w:rPr>
          <w:rFonts w:ascii="宋体" w:eastAsia="宋体" w:hAnsi="宋体" w:hint="eastAsia"/>
          <w:sz w:val="24"/>
          <w:szCs w:val="24"/>
        </w:rPr>
        <w:t>息。</w:t>
      </w:r>
    </w:p>
    <w:p w14:paraId="1B0DF2D0" w14:textId="77777777" w:rsidR="002A4833" w:rsidRPr="002A4833" w:rsidRDefault="000F7FA3">
      <w:pPr>
        <w:rPr>
          <w:rFonts w:ascii="宋体" w:eastAsia="宋体" w:hAnsi="宋体"/>
          <w:b/>
          <w:bCs/>
          <w:sz w:val="28"/>
          <w:szCs w:val="28"/>
        </w:rPr>
      </w:pPr>
      <w:r w:rsidRPr="002A4833">
        <w:rPr>
          <w:rFonts w:ascii="宋体" w:eastAsia="宋体" w:hAnsi="宋体"/>
          <w:b/>
          <w:bCs/>
          <w:sz w:val="28"/>
          <w:szCs w:val="28"/>
        </w:rPr>
        <w:t>2. 数据通信方式有哪几种？各有什么特点？</w:t>
      </w:r>
    </w:p>
    <w:p w14:paraId="194B3E64" w14:textId="0EC0E997" w:rsidR="002A4833" w:rsidRDefault="00267899" w:rsidP="00267899">
      <w:pPr>
        <w:rPr>
          <w:rFonts w:ascii="宋体" w:eastAsia="宋体" w:hAnsi="宋体"/>
          <w:sz w:val="24"/>
          <w:szCs w:val="24"/>
        </w:rPr>
      </w:pPr>
      <w:r w:rsidRPr="003817D5">
        <w:rPr>
          <w:rFonts w:ascii="宋体" w:eastAsia="宋体" w:hAnsi="宋体" w:hint="eastAsia"/>
          <w:sz w:val="24"/>
          <w:szCs w:val="24"/>
        </w:rPr>
        <w:t>数据通信方式分为</w:t>
      </w:r>
      <w:proofErr w:type="gramStart"/>
      <w:r w:rsidRPr="003817D5">
        <w:rPr>
          <w:rFonts w:ascii="宋体" w:eastAsia="宋体" w:hAnsi="宋体" w:hint="eastAsia"/>
          <w:sz w:val="24"/>
          <w:szCs w:val="24"/>
        </w:rPr>
        <w:t>串行与</w:t>
      </w:r>
      <w:proofErr w:type="gramEnd"/>
      <w:r w:rsidRPr="003817D5">
        <w:rPr>
          <w:rFonts w:ascii="宋体" w:eastAsia="宋体" w:hAnsi="宋体" w:hint="eastAsia"/>
          <w:sz w:val="24"/>
          <w:szCs w:val="24"/>
        </w:rPr>
        <w:t>并行方式、同步与异步方式、单工、半双工与双工方式</w:t>
      </w:r>
      <w:r w:rsidR="003817D5" w:rsidRPr="003817D5">
        <w:rPr>
          <w:rFonts w:ascii="宋体" w:eastAsia="宋体" w:hAnsi="宋体" w:hint="eastAsia"/>
          <w:sz w:val="24"/>
          <w:szCs w:val="24"/>
        </w:rPr>
        <w:t>。</w:t>
      </w:r>
    </w:p>
    <w:p w14:paraId="0F74A634" w14:textId="77777777" w:rsidR="00AB320D" w:rsidRDefault="003817D5" w:rsidP="0069102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3817D5">
        <w:rPr>
          <w:rFonts w:ascii="宋体" w:eastAsia="宋体" w:hAnsi="宋体" w:hint="eastAsia"/>
          <w:sz w:val="24"/>
          <w:szCs w:val="24"/>
        </w:rPr>
        <w:t>串行与</w:t>
      </w:r>
      <w:proofErr w:type="gramEnd"/>
      <w:r w:rsidRPr="003817D5">
        <w:rPr>
          <w:rFonts w:ascii="宋体" w:eastAsia="宋体" w:hAnsi="宋体" w:hint="eastAsia"/>
          <w:sz w:val="24"/>
          <w:szCs w:val="24"/>
        </w:rPr>
        <w:t>并行方式</w:t>
      </w:r>
      <w:r w:rsidR="00EE17BB">
        <w:rPr>
          <w:rFonts w:ascii="宋体" w:eastAsia="宋体" w:hAnsi="宋体" w:hint="eastAsia"/>
          <w:sz w:val="24"/>
          <w:szCs w:val="24"/>
        </w:rPr>
        <w:t>：</w:t>
      </w:r>
    </w:p>
    <w:p w14:paraId="5997FAE4" w14:textId="1E8028FD" w:rsidR="00691026" w:rsidRPr="0063773F" w:rsidRDefault="00691026" w:rsidP="0063773F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 w:rsidRPr="00691026">
        <w:rPr>
          <w:rFonts w:ascii="宋体" w:eastAsia="宋体" w:hAnsi="宋体" w:hint="eastAsia"/>
          <w:sz w:val="24"/>
          <w:szCs w:val="24"/>
        </w:rPr>
        <w:t>串行</w:t>
      </w:r>
      <w:r w:rsidRPr="0063773F">
        <w:rPr>
          <w:rFonts w:ascii="宋体" w:eastAsia="宋体" w:hAnsi="宋体" w:hint="eastAsia"/>
          <w:sz w:val="24"/>
          <w:szCs w:val="24"/>
        </w:rPr>
        <w:t>特点：只需要在收发双方之间建立一条通信信道，或者说只需要少数几条线就可以在系统间交换信息，特别适用于计算机与计算机、计算机与外设之间的远距离通信。</w:t>
      </w:r>
    </w:p>
    <w:p w14:paraId="2BB7A04A" w14:textId="66F62A72" w:rsidR="003817D5" w:rsidRPr="0063773F" w:rsidRDefault="00691026" w:rsidP="0063773F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 w:rsidRPr="00691026">
        <w:rPr>
          <w:rFonts w:ascii="宋体" w:eastAsia="宋体" w:hAnsi="宋体" w:hint="eastAsia"/>
          <w:sz w:val="24"/>
          <w:szCs w:val="24"/>
        </w:rPr>
        <w:t>并行</w:t>
      </w:r>
      <w:r w:rsidRPr="0063773F">
        <w:rPr>
          <w:rFonts w:ascii="宋体" w:eastAsia="宋体" w:hAnsi="宋体" w:hint="eastAsia"/>
          <w:sz w:val="24"/>
          <w:szCs w:val="24"/>
        </w:rPr>
        <w:t>特点：</w:t>
      </w:r>
      <w:r w:rsidR="00B83E08">
        <w:rPr>
          <w:rFonts w:ascii="宋体" w:eastAsia="宋体" w:hAnsi="宋体" w:hint="eastAsia"/>
          <w:sz w:val="24"/>
          <w:szCs w:val="24"/>
        </w:rPr>
        <w:t>收发双方必须建立多条并行的通信通道。</w:t>
      </w:r>
      <w:r w:rsidRPr="0063773F">
        <w:rPr>
          <w:rFonts w:ascii="宋体" w:eastAsia="宋体" w:hAnsi="宋体" w:hint="eastAsia"/>
          <w:sz w:val="24"/>
          <w:szCs w:val="24"/>
        </w:rPr>
        <w:t>在同样的传输速率下，由于并行传输使将数据位在多条线同时被传输，因此并行传输在单位时间内传送码元数是串行传输的</w:t>
      </w:r>
      <w:r w:rsidRPr="0063773F">
        <w:rPr>
          <w:rFonts w:ascii="宋体" w:eastAsia="宋体" w:hAnsi="宋体"/>
          <w:sz w:val="24"/>
          <w:szCs w:val="24"/>
        </w:rPr>
        <w:t>n</w:t>
      </w:r>
      <w:proofErr w:type="gramStart"/>
      <w:r w:rsidRPr="0063773F">
        <w:rPr>
          <w:rFonts w:ascii="宋体" w:eastAsia="宋体" w:hAnsi="宋体"/>
          <w:sz w:val="24"/>
          <w:szCs w:val="24"/>
        </w:rPr>
        <w:t>倍</w:t>
      </w:r>
      <w:proofErr w:type="gramEnd"/>
      <w:r w:rsidRPr="0063773F">
        <w:rPr>
          <w:rFonts w:ascii="宋体" w:eastAsia="宋体" w:hAnsi="宋体"/>
          <w:sz w:val="24"/>
          <w:szCs w:val="24"/>
        </w:rPr>
        <w:t>，但其造价较高，因此远距离常采用串行传输。</w:t>
      </w:r>
    </w:p>
    <w:p w14:paraId="5AA70C24" w14:textId="069C58DE" w:rsidR="003817D5" w:rsidRDefault="003817D5" w:rsidP="003817D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17D5">
        <w:rPr>
          <w:rFonts w:ascii="宋体" w:eastAsia="宋体" w:hAnsi="宋体" w:hint="eastAsia"/>
          <w:sz w:val="24"/>
          <w:szCs w:val="24"/>
        </w:rPr>
        <w:t>同步与异步方式</w:t>
      </w:r>
      <w:r w:rsidR="00EE17BB">
        <w:rPr>
          <w:rFonts w:ascii="宋体" w:eastAsia="宋体" w:hAnsi="宋体" w:hint="eastAsia"/>
          <w:sz w:val="24"/>
          <w:szCs w:val="24"/>
        </w:rPr>
        <w:t>：</w:t>
      </w:r>
    </w:p>
    <w:p w14:paraId="45BF1AAE" w14:textId="1431C74B" w:rsidR="00D643F6" w:rsidRPr="007E57FC" w:rsidRDefault="00D643F6" w:rsidP="007E57FC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 w:rsidRPr="00D643F6">
        <w:rPr>
          <w:rFonts w:ascii="宋体" w:eastAsia="宋体" w:hAnsi="宋体" w:hint="eastAsia"/>
          <w:sz w:val="24"/>
          <w:szCs w:val="24"/>
        </w:rPr>
        <w:t>同步方式</w:t>
      </w:r>
      <w:r w:rsidR="007E57FC" w:rsidRPr="007E57FC">
        <w:rPr>
          <w:rFonts w:ascii="宋体" w:eastAsia="宋体" w:hAnsi="宋体" w:hint="eastAsia"/>
          <w:sz w:val="24"/>
          <w:szCs w:val="24"/>
        </w:rPr>
        <w:t>特点</w:t>
      </w:r>
      <w:r w:rsidRPr="00D643F6">
        <w:rPr>
          <w:rFonts w:ascii="宋体" w:eastAsia="宋体" w:hAnsi="宋体" w:hint="eastAsia"/>
          <w:sz w:val="24"/>
          <w:szCs w:val="24"/>
        </w:rPr>
        <w:t>：</w:t>
      </w:r>
      <w:r w:rsidR="0024604F">
        <w:rPr>
          <w:rFonts w:ascii="宋体" w:eastAsia="宋体" w:hAnsi="宋体" w:hint="eastAsia"/>
          <w:sz w:val="24"/>
          <w:szCs w:val="24"/>
        </w:rPr>
        <w:t>开销小，效率高，适合较高的速率传输数据。</w:t>
      </w:r>
      <w:r w:rsidRPr="00D643F6">
        <w:rPr>
          <w:rFonts w:ascii="宋体" w:eastAsia="宋体" w:hAnsi="宋体" w:hint="eastAsia"/>
          <w:sz w:val="24"/>
          <w:szCs w:val="24"/>
        </w:rPr>
        <w:t>同步方式传输就是要求通信的收发双方在时间基准上保持一致，即双方共用一个时钟，按照统一的时序和周期完成信息传输。</w:t>
      </w:r>
      <w:r w:rsidRPr="007E57FC">
        <w:rPr>
          <w:rFonts w:ascii="宋体" w:eastAsia="宋体" w:hAnsi="宋体" w:hint="eastAsia"/>
          <w:sz w:val="24"/>
          <w:szCs w:val="24"/>
        </w:rPr>
        <w:t>它将许多字符组成一个信息组，这个信息组分成一个个字符进行传输，</w:t>
      </w:r>
      <w:r w:rsidRPr="007E57FC">
        <w:rPr>
          <w:rFonts w:ascii="宋体" w:eastAsia="宋体" w:hAnsi="宋体"/>
          <w:sz w:val="24"/>
          <w:szCs w:val="24"/>
        </w:rPr>
        <w:t>同时通讯中通常双方会统一规定在基准时钟信号的上升</w:t>
      </w:r>
      <w:proofErr w:type="gramStart"/>
      <w:r w:rsidRPr="007E57FC">
        <w:rPr>
          <w:rFonts w:ascii="宋体" w:eastAsia="宋体" w:hAnsi="宋体"/>
          <w:sz w:val="24"/>
          <w:szCs w:val="24"/>
        </w:rPr>
        <w:t>沿或者下降沿对</w:t>
      </w:r>
      <w:proofErr w:type="gramEnd"/>
      <w:r w:rsidRPr="007E57FC">
        <w:rPr>
          <w:rFonts w:ascii="宋体" w:eastAsia="宋体" w:hAnsi="宋体"/>
          <w:sz w:val="24"/>
          <w:szCs w:val="24"/>
        </w:rPr>
        <w:t>数据线进行采样。同步通讯的数据信号所传输的内容绝大部分是有效数据，效率较高，但对时钟要求高</w:t>
      </w:r>
      <w:r w:rsidR="007E57FC">
        <w:rPr>
          <w:rFonts w:ascii="宋体" w:eastAsia="宋体" w:hAnsi="宋体" w:hint="eastAsia"/>
          <w:sz w:val="24"/>
          <w:szCs w:val="24"/>
        </w:rPr>
        <w:t>。</w:t>
      </w:r>
      <w:r w:rsidR="0024604F">
        <w:rPr>
          <w:rFonts w:ascii="宋体" w:eastAsia="宋体" w:hAnsi="宋体" w:hint="eastAsia"/>
          <w:sz w:val="24"/>
          <w:szCs w:val="24"/>
        </w:rPr>
        <w:t>整个数据块一旦有一位传错，就必须重传整个数据块的内容。</w:t>
      </w:r>
    </w:p>
    <w:p w14:paraId="4F6F7142" w14:textId="77777777" w:rsidR="00D643F6" w:rsidRPr="00D643F6" w:rsidRDefault="00D643F6" w:rsidP="00D643F6">
      <w:pPr>
        <w:pStyle w:val="a7"/>
        <w:ind w:left="720" w:firstLine="480"/>
        <w:rPr>
          <w:rFonts w:ascii="宋体" w:eastAsia="宋体" w:hAnsi="宋体"/>
          <w:sz w:val="24"/>
          <w:szCs w:val="24"/>
        </w:rPr>
      </w:pPr>
    </w:p>
    <w:p w14:paraId="3A88143F" w14:textId="70BB3B84" w:rsidR="00D643F6" w:rsidRPr="007E57FC" w:rsidRDefault="00D643F6" w:rsidP="007E57FC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 w:rsidRPr="00D643F6">
        <w:rPr>
          <w:rFonts w:ascii="宋体" w:eastAsia="宋体" w:hAnsi="宋体" w:hint="eastAsia"/>
          <w:sz w:val="24"/>
          <w:szCs w:val="24"/>
        </w:rPr>
        <w:t>异步通信</w:t>
      </w:r>
      <w:r w:rsidR="007E57FC" w:rsidRPr="007E57FC">
        <w:rPr>
          <w:rFonts w:ascii="宋体" w:eastAsia="宋体" w:hAnsi="宋体" w:hint="eastAsia"/>
          <w:sz w:val="24"/>
          <w:szCs w:val="24"/>
        </w:rPr>
        <w:t>特点</w:t>
      </w:r>
      <w:r w:rsidRPr="00D643F6">
        <w:rPr>
          <w:rFonts w:ascii="宋体" w:eastAsia="宋体" w:hAnsi="宋体" w:hint="eastAsia"/>
          <w:sz w:val="24"/>
          <w:szCs w:val="24"/>
        </w:rPr>
        <w:t>：</w:t>
      </w:r>
      <w:r w:rsidR="007E57FC">
        <w:rPr>
          <w:rFonts w:ascii="宋体" w:eastAsia="宋体" w:hAnsi="宋体" w:hint="eastAsia"/>
          <w:sz w:val="24"/>
          <w:szCs w:val="24"/>
        </w:rPr>
        <w:t>异步通信</w:t>
      </w:r>
      <w:r w:rsidRPr="00D643F6">
        <w:rPr>
          <w:rFonts w:ascii="宋体" w:eastAsia="宋体" w:hAnsi="宋体" w:hint="eastAsia"/>
          <w:sz w:val="24"/>
          <w:szCs w:val="24"/>
        </w:rPr>
        <w:t>数据通常以字符或字节为单位在</w:t>
      </w:r>
      <w:proofErr w:type="gramStart"/>
      <w:r w:rsidRPr="00D643F6">
        <w:rPr>
          <w:rFonts w:ascii="宋体" w:eastAsia="宋体" w:hAnsi="宋体" w:hint="eastAsia"/>
          <w:sz w:val="24"/>
          <w:szCs w:val="24"/>
        </w:rPr>
        <w:t>字符帧中传输</w:t>
      </w:r>
      <w:proofErr w:type="gramEnd"/>
      <w:r w:rsidRPr="00D643F6">
        <w:rPr>
          <w:rFonts w:ascii="宋体" w:eastAsia="宋体" w:hAnsi="宋体" w:hint="eastAsia"/>
          <w:sz w:val="24"/>
          <w:szCs w:val="24"/>
        </w:rPr>
        <w:t>。发送</w:t>
      </w:r>
      <w:proofErr w:type="gramStart"/>
      <w:r w:rsidRPr="00D643F6">
        <w:rPr>
          <w:rFonts w:ascii="宋体" w:eastAsia="宋体" w:hAnsi="宋体" w:hint="eastAsia"/>
          <w:sz w:val="24"/>
          <w:szCs w:val="24"/>
        </w:rPr>
        <w:t>方逐帧发送</w:t>
      </w:r>
      <w:proofErr w:type="gramEnd"/>
      <w:r w:rsidRPr="00D643F6">
        <w:rPr>
          <w:rFonts w:ascii="宋体" w:eastAsia="宋体" w:hAnsi="宋体" w:hint="eastAsia"/>
          <w:sz w:val="24"/>
          <w:szCs w:val="24"/>
        </w:rPr>
        <w:t>字符，接收方通过</w:t>
      </w:r>
      <w:proofErr w:type="gramStart"/>
      <w:r w:rsidRPr="00D643F6">
        <w:rPr>
          <w:rFonts w:ascii="宋体" w:eastAsia="宋体" w:hAnsi="宋体" w:hint="eastAsia"/>
          <w:sz w:val="24"/>
          <w:szCs w:val="24"/>
        </w:rPr>
        <w:t>传输线逐帧接收</w:t>
      </w:r>
      <w:proofErr w:type="gramEnd"/>
      <w:r w:rsidRPr="00D643F6">
        <w:rPr>
          <w:rFonts w:ascii="宋体" w:eastAsia="宋体" w:hAnsi="宋体" w:hint="eastAsia"/>
          <w:sz w:val="24"/>
          <w:szCs w:val="24"/>
        </w:rPr>
        <w:t>字符。</w:t>
      </w:r>
      <w:r w:rsidRPr="007E57FC">
        <w:rPr>
          <w:rFonts w:ascii="宋体" w:eastAsia="宋体" w:hAnsi="宋体" w:hint="eastAsia"/>
          <w:sz w:val="24"/>
          <w:szCs w:val="24"/>
        </w:rPr>
        <w:t>异步通信每传输一个字符，都包含起始位和停止位。字符之间没有固定的时间要求</w:t>
      </w:r>
      <w:r w:rsidR="007E57FC">
        <w:rPr>
          <w:rFonts w:ascii="宋体" w:eastAsia="宋体" w:hAnsi="宋体" w:hint="eastAsia"/>
          <w:sz w:val="24"/>
          <w:szCs w:val="24"/>
        </w:rPr>
        <w:t>。</w:t>
      </w:r>
      <w:r w:rsidRPr="007E57FC">
        <w:rPr>
          <w:rFonts w:ascii="宋体" w:eastAsia="宋体" w:hAnsi="宋体" w:hint="eastAsia"/>
          <w:sz w:val="24"/>
          <w:szCs w:val="24"/>
        </w:rPr>
        <w:t>异步</w:t>
      </w:r>
      <w:r w:rsidRPr="007E57FC">
        <w:rPr>
          <w:rFonts w:ascii="宋体" w:eastAsia="宋体" w:hAnsi="宋体" w:hint="eastAsia"/>
          <w:sz w:val="24"/>
          <w:szCs w:val="24"/>
        </w:rPr>
        <w:lastRenderedPageBreak/>
        <w:t>通信允许一定的误差，但其通信效率较低。</w:t>
      </w:r>
    </w:p>
    <w:p w14:paraId="6DA9A285" w14:textId="3709FE70" w:rsidR="003817D5" w:rsidRDefault="003817D5" w:rsidP="003817D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17D5">
        <w:rPr>
          <w:rFonts w:ascii="宋体" w:eastAsia="宋体" w:hAnsi="宋体" w:hint="eastAsia"/>
          <w:sz w:val="24"/>
          <w:szCs w:val="24"/>
        </w:rPr>
        <w:t>单工、半双工与双工方式</w:t>
      </w:r>
      <w:r w:rsidR="00EE17BB">
        <w:rPr>
          <w:rFonts w:ascii="宋体" w:eastAsia="宋体" w:hAnsi="宋体" w:hint="eastAsia"/>
          <w:sz w:val="24"/>
          <w:szCs w:val="24"/>
        </w:rPr>
        <w:t>：</w:t>
      </w:r>
    </w:p>
    <w:p w14:paraId="2FFCFCF8" w14:textId="33BB5003" w:rsidR="004152CE" w:rsidRDefault="004152CE" w:rsidP="00821EAF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 w:rsidRPr="004152CE">
        <w:rPr>
          <w:rFonts w:ascii="宋体" w:eastAsia="宋体" w:hAnsi="宋体" w:hint="eastAsia"/>
          <w:sz w:val="24"/>
          <w:szCs w:val="24"/>
        </w:rPr>
        <w:t>单工通信特点：只允许数据在信道上的单向传输。</w:t>
      </w:r>
    </w:p>
    <w:p w14:paraId="6C728D60" w14:textId="77777777" w:rsidR="00821EAF" w:rsidRPr="00821EAF" w:rsidRDefault="00821EAF" w:rsidP="00821EAF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2FDAF630" w14:textId="5EFE928C" w:rsidR="004152CE" w:rsidRDefault="004152CE" w:rsidP="00821EAF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 w:rsidRPr="004152CE">
        <w:rPr>
          <w:rFonts w:ascii="宋体" w:eastAsia="宋体" w:hAnsi="宋体" w:hint="eastAsia"/>
          <w:sz w:val="24"/>
          <w:szCs w:val="24"/>
        </w:rPr>
        <w:t>半双工通信特点：允许</w:t>
      </w:r>
      <w:r w:rsidR="00B13B9F">
        <w:rPr>
          <w:rFonts w:ascii="宋体" w:eastAsia="宋体" w:hAnsi="宋体" w:hint="eastAsia"/>
          <w:sz w:val="24"/>
          <w:szCs w:val="24"/>
        </w:rPr>
        <w:t>两</w:t>
      </w:r>
      <w:r w:rsidRPr="004152CE">
        <w:rPr>
          <w:rFonts w:ascii="宋体" w:eastAsia="宋体" w:hAnsi="宋体" w:hint="eastAsia"/>
          <w:sz w:val="24"/>
          <w:szCs w:val="24"/>
        </w:rPr>
        <w:t>台设备之间的双向数据传输，但不能同时进行，同一时间只允许</w:t>
      </w:r>
      <w:proofErr w:type="gramStart"/>
      <w:r w:rsidRPr="004152CE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4152CE">
        <w:rPr>
          <w:rFonts w:ascii="宋体" w:eastAsia="宋体" w:hAnsi="宋体" w:hint="eastAsia"/>
          <w:sz w:val="24"/>
          <w:szCs w:val="24"/>
        </w:rPr>
        <w:t>设备传送资料，若另一设备要传送资料，需等原来传送资料的设备传送完成后再处理。</w:t>
      </w:r>
    </w:p>
    <w:p w14:paraId="6D1DDB46" w14:textId="77777777" w:rsidR="00821EAF" w:rsidRPr="00821EAF" w:rsidRDefault="00821EAF" w:rsidP="00821EAF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06EA6D69" w14:textId="7972E428" w:rsidR="004152CE" w:rsidRPr="004152CE" w:rsidRDefault="004152CE" w:rsidP="004152CE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 w:rsidRPr="004152CE">
        <w:rPr>
          <w:rFonts w:ascii="宋体" w:eastAsia="宋体" w:hAnsi="宋体" w:hint="eastAsia"/>
          <w:sz w:val="24"/>
          <w:szCs w:val="24"/>
        </w:rPr>
        <w:t>全双工信道特点：</w:t>
      </w:r>
      <w:r w:rsidRPr="004152CE">
        <w:rPr>
          <w:rFonts w:ascii="宋体" w:eastAsia="宋体" w:hAnsi="宋体"/>
          <w:sz w:val="24"/>
          <w:szCs w:val="24"/>
        </w:rPr>
        <w:t xml:space="preserve"> 允许数据同时双向传输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152CE">
        <w:rPr>
          <w:rFonts w:ascii="宋体" w:eastAsia="宋体" w:hAnsi="宋体" w:hint="eastAsia"/>
          <w:sz w:val="24"/>
          <w:szCs w:val="24"/>
        </w:rPr>
        <w:t>允许</w:t>
      </w:r>
      <w:r w:rsidR="004510CD">
        <w:rPr>
          <w:rFonts w:ascii="宋体" w:eastAsia="宋体" w:hAnsi="宋体" w:hint="eastAsia"/>
          <w:sz w:val="24"/>
          <w:szCs w:val="24"/>
        </w:rPr>
        <w:t>两</w:t>
      </w:r>
      <w:r w:rsidRPr="004152CE">
        <w:rPr>
          <w:rFonts w:ascii="宋体" w:eastAsia="宋体" w:hAnsi="宋体" w:hint="eastAsia"/>
          <w:sz w:val="24"/>
          <w:szCs w:val="24"/>
        </w:rPr>
        <w:t>台设备间同时进行双向数据传输。</w:t>
      </w:r>
    </w:p>
    <w:p w14:paraId="3281CC2E" w14:textId="77777777" w:rsidR="002A4833" w:rsidRPr="002A3D11" w:rsidRDefault="000F7FA3">
      <w:pPr>
        <w:rPr>
          <w:rFonts w:ascii="宋体" w:eastAsia="宋体" w:hAnsi="宋体"/>
          <w:b/>
          <w:bCs/>
          <w:sz w:val="28"/>
          <w:szCs w:val="28"/>
        </w:rPr>
      </w:pPr>
      <w:r w:rsidRPr="002A3D11">
        <w:rPr>
          <w:rFonts w:ascii="宋体" w:eastAsia="宋体" w:hAnsi="宋体"/>
          <w:b/>
          <w:bCs/>
          <w:sz w:val="28"/>
          <w:szCs w:val="28"/>
        </w:rPr>
        <w:t>3. 阐述信源编码的目的、作用和主要过程。</w:t>
      </w:r>
    </w:p>
    <w:p w14:paraId="7BFFBCC7" w14:textId="3D2506FC" w:rsidR="00AB320D" w:rsidRPr="00AB320D" w:rsidRDefault="00AB320D" w:rsidP="00AB320D">
      <w:pPr>
        <w:rPr>
          <w:rFonts w:ascii="宋体" w:eastAsia="宋体" w:hAnsi="宋体"/>
          <w:sz w:val="24"/>
          <w:szCs w:val="24"/>
        </w:rPr>
      </w:pPr>
      <w:r w:rsidRPr="00AB320D">
        <w:rPr>
          <w:rFonts w:ascii="宋体" w:eastAsia="宋体" w:hAnsi="宋体" w:hint="eastAsia"/>
          <w:sz w:val="24"/>
          <w:szCs w:val="24"/>
        </w:rPr>
        <w:t>信源编码的目的：</w:t>
      </w:r>
      <w:r w:rsidR="004F1ECB">
        <w:rPr>
          <w:rFonts w:ascii="宋体" w:eastAsia="宋体" w:hAnsi="宋体" w:hint="eastAsia"/>
          <w:sz w:val="24"/>
          <w:szCs w:val="24"/>
        </w:rPr>
        <w:t>将模拟信号转变为适合在数字信道上传输的</w:t>
      </w:r>
      <w:r w:rsidRPr="00AB320D">
        <w:rPr>
          <w:rFonts w:ascii="宋体" w:eastAsia="宋体" w:hAnsi="宋体" w:hint="eastAsia"/>
          <w:sz w:val="24"/>
          <w:szCs w:val="24"/>
        </w:rPr>
        <w:t>数字信号。</w:t>
      </w:r>
    </w:p>
    <w:p w14:paraId="1CFA2577" w14:textId="77777777" w:rsidR="00AB320D" w:rsidRPr="00AB320D" w:rsidRDefault="00AB320D" w:rsidP="00AB320D">
      <w:pPr>
        <w:rPr>
          <w:rFonts w:ascii="宋体" w:eastAsia="宋体" w:hAnsi="宋体"/>
          <w:sz w:val="24"/>
          <w:szCs w:val="24"/>
        </w:rPr>
      </w:pPr>
    </w:p>
    <w:p w14:paraId="437C13C8" w14:textId="0BB9D3DD" w:rsidR="00AB320D" w:rsidRPr="00AB320D" w:rsidRDefault="00AB320D" w:rsidP="0067559B">
      <w:pPr>
        <w:rPr>
          <w:rFonts w:ascii="宋体" w:eastAsia="宋体" w:hAnsi="宋体"/>
          <w:sz w:val="24"/>
          <w:szCs w:val="24"/>
        </w:rPr>
      </w:pPr>
      <w:r w:rsidRPr="00AB320D">
        <w:rPr>
          <w:rFonts w:ascii="宋体" w:eastAsia="宋体" w:hAnsi="宋体" w:hint="eastAsia"/>
          <w:sz w:val="24"/>
          <w:szCs w:val="24"/>
        </w:rPr>
        <w:t>信源编码的作用：它可以设法减少码元数目和降低码元速率，从而进行数据的压缩，或是将信源的模拟信号转化成数字信号，以实现模拟信号的数字化传输。</w:t>
      </w:r>
      <w:r w:rsidR="0067559B" w:rsidRPr="0067559B">
        <w:rPr>
          <w:rFonts w:ascii="宋体" w:eastAsia="宋体" w:hAnsi="宋体"/>
          <w:sz w:val="24"/>
          <w:szCs w:val="24"/>
        </w:rPr>
        <w:t>数据压缩：减小信息的体积，以便在传输和存储时节省资源。带宽节省：降低需要传输信息的带宽要求，从而在有限的通信信道中传输更多信息。降低传输成本：减少传输能量和设备成本，适用于移动通信和互联网等领域。隐私保护：隐藏敏感信息，以保护隐私。提高信息的容错性，以减小传输或存储中的错误影响。</w:t>
      </w:r>
    </w:p>
    <w:p w14:paraId="0A0FB96D" w14:textId="77777777" w:rsidR="00AB320D" w:rsidRPr="00AB320D" w:rsidRDefault="00AB320D" w:rsidP="00AB320D">
      <w:pPr>
        <w:rPr>
          <w:rFonts w:ascii="宋体" w:eastAsia="宋体" w:hAnsi="宋体"/>
          <w:sz w:val="24"/>
          <w:szCs w:val="24"/>
        </w:rPr>
      </w:pPr>
    </w:p>
    <w:p w14:paraId="1AB21DCD" w14:textId="715427A2" w:rsidR="00AB320D" w:rsidRPr="00AB320D" w:rsidRDefault="00AB320D" w:rsidP="00AB320D">
      <w:pPr>
        <w:rPr>
          <w:rFonts w:ascii="宋体" w:eastAsia="宋体" w:hAnsi="宋体"/>
          <w:sz w:val="24"/>
          <w:szCs w:val="24"/>
        </w:rPr>
      </w:pPr>
      <w:r w:rsidRPr="00AB320D">
        <w:rPr>
          <w:rFonts w:ascii="宋体" w:eastAsia="宋体" w:hAnsi="宋体" w:hint="eastAsia"/>
          <w:sz w:val="24"/>
          <w:szCs w:val="24"/>
        </w:rPr>
        <w:t>信源编码的主要过程：对于模拟信源来说，信源编码的过程包括模</w:t>
      </w:r>
      <w:r w:rsidR="00F91582">
        <w:rPr>
          <w:rFonts w:ascii="宋体" w:eastAsia="宋体" w:hAnsi="宋体"/>
          <w:sz w:val="24"/>
          <w:szCs w:val="24"/>
        </w:rPr>
        <w:t>-</w:t>
      </w:r>
      <w:r w:rsidRPr="00AB320D">
        <w:rPr>
          <w:rFonts w:ascii="宋体" w:eastAsia="宋体" w:hAnsi="宋体"/>
          <w:sz w:val="24"/>
          <w:szCs w:val="24"/>
        </w:rPr>
        <w:t>数转换和压缩编码，模</w:t>
      </w:r>
      <w:r w:rsidR="00F91582">
        <w:rPr>
          <w:rFonts w:ascii="宋体" w:eastAsia="宋体" w:hAnsi="宋体"/>
          <w:sz w:val="24"/>
          <w:szCs w:val="24"/>
        </w:rPr>
        <w:t>-</w:t>
      </w:r>
      <w:r w:rsidRPr="00AB320D">
        <w:rPr>
          <w:rFonts w:ascii="宋体" w:eastAsia="宋体" w:hAnsi="宋体"/>
          <w:sz w:val="24"/>
          <w:szCs w:val="24"/>
        </w:rPr>
        <w:t>数转换就是通过采样、量化和编码，将模拟信号转换成数字信号的过程。</w:t>
      </w:r>
    </w:p>
    <w:p w14:paraId="46259C09" w14:textId="3C235507" w:rsidR="002A4833" w:rsidRPr="002A3D11" w:rsidRDefault="000F7FA3">
      <w:pPr>
        <w:rPr>
          <w:rFonts w:ascii="宋体" w:eastAsia="宋体" w:hAnsi="宋体"/>
          <w:b/>
          <w:bCs/>
          <w:sz w:val="28"/>
          <w:szCs w:val="28"/>
        </w:rPr>
      </w:pPr>
      <w:r w:rsidRPr="002A3D11">
        <w:rPr>
          <w:rFonts w:ascii="宋体" w:eastAsia="宋体" w:hAnsi="宋体"/>
          <w:b/>
          <w:bCs/>
          <w:sz w:val="28"/>
          <w:szCs w:val="28"/>
        </w:rPr>
        <w:t>4. 阐述数字数据编码的目的和作用，并对二进制字符串“01101001”分别给出非归零、曼彻斯特和差分曼彻斯特编码。</w:t>
      </w:r>
    </w:p>
    <w:p w14:paraId="79F74930" w14:textId="77777777" w:rsidR="0006243A" w:rsidRPr="0006243A" w:rsidRDefault="0006243A" w:rsidP="0006243A">
      <w:pPr>
        <w:rPr>
          <w:rFonts w:ascii="宋体" w:eastAsia="宋体" w:hAnsi="宋体"/>
          <w:sz w:val="24"/>
          <w:szCs w:val="24"/>
        </w:rPr>
      </w:pPr>
      <w:r w:rsidRPr="0006243A">
        <w:rPr>
          <w:rFonts w:ascii="宋体" w:eastAsia="宋体" w:hAnsi="宋体" w:hint="eastAsia"/>
          <w:sz w:val="24"/>
          <w:szCs w:val="24"/>
        </w:rPr>
        <w:t>数据编码的目的：将数字数据转化成数字信号</w:t>
      </w:r>
      <w:r w:rsidRPr="0006243A">
        <w:rPr>
          <w:rFonts w:ascii="宋体" w:eastAsia="宋体" w:hAnsi="宋体"/>
          <w:sz w:val="24"/>
          <w:szCs w:val="24"/>
        </w:rPr>
        <w:t>,以便在数字信道中传输。</w:t>
      </w:r>
    </w:p>
    <w:p w14:paraId="1EBFAF39" w14:textId="77777777" w:rsidR="0006243A" w:rsidRPr="0006243A" w:rsidRDefault="0006243A" w:rsidP="0006243A">
      <w:pPr>
        <w:rPr>
          <w:rFonts w:ascii="宋体" w:eastAsia="宋体" w:hAnsi="宋体"/>
          <w:sz w:val="24"/>
          <w:szCs w:val="24"/>
        </w:rPr>
      </w:pPr>
    </w:p>
    <w:p w14:paraId="65A495A3" w14:textId="4C053C56" w:rsidR="0028206C" w:rsidRDefault="0006243A" w:rsidP="0006243A">
      <w:pPr>
        <w:rPr>
          <w:rFonts w:ascii="宋体" w:eastAsia="宋体" w:hAnsi="宋体"/>
          <w:sz w:val="24"/>
          <w:szCs w:val="24"/>
        </w:rPr>
      </w:pPr>
      <w:r w:rsidRPr="0006243A">
        <w:rPr>
          <w:rFonts w:ascii="宋体" w:eastAsia="宋体" w:hAnsi="宋体" w:hint="eastAsia"/>
          <w:sz w:val="24"/>
          <w:szCs w:val="24"/>
        </w:rPr>
        <w:t>数据编码的作用：在编码过程中可以减少信息量，使数据更高效，通过数据编码位数据项定义标准化，还可以提高计算机处理精度，方便数据在各个范围内的处理与传播。数字编码还可以防止泄密</w:t>
      </w:r>
      <w:r w:rsidR="001D19E5">
        <w:rPr>
          <w:rFonts w:ascii="宋体" w:eastAsia="宋体" w:hAnsi="宋体" w:hint="eastAsia"/>
          <w:sz w:val="24"/>
          <w:szCs w:val="24"/>
        </w:rPr>
        <w:t>，提高密码和通讯的安全性</w:t>
      </w:r>
      <w:r w:rsidRPr="0006243A">
        <w:rPr>
          <w:rFonts w:ascii="宋体" w:eastAsia="宋体" w:hAnsi="宋体" w:hint="eastAsia"/>
          <w:sz w:val="24"/>
          <w:szCs w:val="24"/>
        </w:rPr>
        <w:t>。</w:t>
      </w:r>
    </w:p>
    <w:p w14:paraId="215209D2" w14:textId="1B5B8962" w:rsidR="005F24E1" w:rsidRPr="0006243A" w:rsidRDefault="00A34377" w:rsidP="000624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1B2393D" wp14:editId="79CB9918">
            <wp:extent cx="5274310" cy="3611245"/>
            <wp:effectExtent l="0" t="0" r="2540" b="8255"/>
            <wp:docPr id="800625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5318" name="图片 8006253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F770" w14:textId="3FD76AB6" w:rsidR="002F35A6" w:rsidRPr="002A3D11" w:rsidRDefault="000F7FA3">
      <w:pPr>
        <w:rPr>
          <w:rFonts w:ascii="宋体" w:eastAsia="宋体" w:hAnsi="宋体"/>
          <w:b/>
          <w:bCs/>
          <w:sz w:val="28"/>
          <w:szCs w:val="28"/>
        </w:rPr>
      </w:pPr>
      <w:r w:rsidRPr="002A3D11">
        <w:rPr>
          <w:rFonts w:ascii="宋体" w:eastAsia="宋体" w:hAnsi="宋体"/>
          <w:b/>
          <w:bCs/>
          <w:sz w:val="28"/>
          <w:szCs w:val="28"/>
        </w:rPr>
        <w:t>5. 阐述多路复用的目的和作用，分别说明频分、时分和码分复用的原理和特点。</w:t>
      </w:r>
    </w:p>
    <w:p w14:paraId="7B5565D8" w14:textId="3AE5BCF0" w:rsidR="001E4948" w:rsidRPr="001E4948" w:rsidRDefault="001E4948" w:rsidP="001E4948">
      <w:pPr>
        <w:rPr>
          <w:rFonts w:ascii="宋体" w:eastAsia="宋体" w:hAnsi="宋体"/>
          <w:sz w:val="24"/>
          <w:szCs w:val="24"/>
        </w:rPr>
      </w:pPr>
      <w:r w:rsidRPr="001E4948">
        <w:rPr>
          <w:rFonts w:ascii="宋体" w:eastAsia="宋体" w:hAnsi="宋体" w:hint="eastAsia"/>
          <w:sz w:val="24"/>
          <w:szCs w:val="24"/>
        </w:rPr>
        <w:t>多路复用的</w:t>
      </w:r>
      <w:r w:rsidRPr="0068049B">
        <w:rPr>
          <w:rFonts w:ascii="宋体" w:eastAsia="宋体" w:hAnsi="宋体" w:hint="eastAsia"/>
          <w:b/>
          <w:bCs/>
          <w:sz w:val="24"/>
          <w:szCs w:val="24"/>
        </w:rPr>
        <w:t>目的</w:t>
      </w:r>
      <w:r w:rsidRPr="001E4948">
        <w:rPr>
          <w:rFonts w:ascii="宋体" w:eastAsia="宋体" w:hAnsi="宋体" w:hint="eastAsia"/>
          <w:sz w:val="24"/>
          <w:szCs w:val="24"/>
        </w:rPr>
        <w:t>：将多路信号复用在一条信道上，使一条信道能够同时传输多路数据信号，使之更有效地利用通信线路。</w:t>
      </w:r>
    </w:p>
    <w:p w14:paraId="1631088E" w14:textId="77777777" w:rsidR="001E4948" w:rsidRPr="001E4948" w:rsidRDefault="001E4948" w:rsidP="001E4948">
      <w:pPr>
        <w:rPr>
          <w:rFonts w:ascii="宋体" w:eastAsia="宋体" w:hAnsi="宋体"/>
          <w:sz w:val="24"/>
          <w:szCs w:val="24"/>
        </w:rPr>
      </w:pPr>
      <w:r w:rsidRPr="001E4948">
        <w:rPr>
          <w:rFonts w:ascii="宋体" w:eastAsia="宋体" w:hAnsi="宋体" w:hint="eastAsia"/>
          <w:sz w:val="24"/>
          <w:szCs w:val="24"/>
        </w:rPr>
        <w:t>多路复用的作用：通过多路复用技术，多个终端能共享一条高速信道，从而达到节省信道资源的目的。</w:t>
      </w:r>
    </w:p>
    <w:p w14:paraId="7221F770" w14:textId="77777777" w:rsidR="001E4948" w:rsidRDefault="001E4948" w:rsidP="001E4948">
      <w:pPr>
        <w:rPr>
          <w:rFonts w:ascii="宋体" w:eastAsia="宋体" w:hAnsi="宋体"/>
          <w:sz w:val="24"/>
          <w:szCs w:val="24"/>
        </w:rPr>
      </w:pPr>
    </w:p>
    <w:p w14:paraId="70BF7601" w14:textId="77777777" w:rsidR="00327A6C" w:rsidRPr="001E4948" w:rsidRDefault="00327A6C" w:rsidP="001E4948">
      <w:pPr>
        <w:rPr>
          <w:rFonts w:ascii="宋体" w:eastAsia="宋体" w:hAnsi="宋体"/>
          <w:sz w:val="24"/>
          <w:szCs w:val="24"/>
        </w:rPr>
      </w:pPr>
    </w:p>
    <w:p w14:paraId="718621CE" w14:textId="4EC15D2D" w:rsidR="001E4948" w:rsidRDefault="001E4948" w:rsidP="001E4948">
      <w:pPr>
        <w:rPr>
          <w:rFonts w:ascii="宋体" w:eastAsia="宋体" w:hAnsi="宋体"/>
          <w:sz w:val="24"/>
          <w:szCs w:val="24"/>
        </w:rPr>
      </w:pPr>
      <w:r w:rsidRPr="001E4948">
        <w:rPr>
          <w:rFonts w:ascii="宋体" w:eastAsia="宋体" w:hAnsi="宋体" w:hint="eastAsia"/>
          <w:sz w:val="24"/>
          <w:szCs w:val="24"/>
        </w:rPr>
        <w:t>频分复用</w:t>
      </w:r>
      <w:r w:rsidRPr="0068049B">
        <w:rPr>
          <w:rFonts w:ascii="宋体" w:eastAsia="宋体" w:hAnsi="宋体" w:hint="eastAsia"/>
          <w:b/>
          <w:bCs/>
          <w:sz w:val="24"/>
          <w:szCs w:val="24"/>
        </w:rPr>
        <w:t>原理</w:t>
      </w:r>
      <w:r w:rsidRPr="001E4948">
        <w:rPr>
          <w:rFonts w:ascii="宋体" w:eastAsia="宋体" w:hAnsi="宋体" w:hint="eastAsia"/>
          <w:sz w:val="24"/>
          <w:szCs w:val="24"/>
        </w:rPr>
        <w:t>：信道的带宽被分成若干个互不重叠的频段，各个频段占用互不重叠的频带。相邻信道之间用保护频带隔离，以便将不同路的信号调制（滤波）分别限制在不同的频带内，在接收端再用滤波将它们分离。</w:t>
      </w:r>
    </w:p>
    <w:p w14:paraId="76CA93C6" w14:textId="77777777" w:rsidR="0068049B" w:rsidRPr="001E4948" w:rsidRDefault="0068049B" w:rsidP="001E4948">
      <w:pPr>
        <w:rPr>
          <w:rFonts w:ascii="宋体" w:eastAsia="宋体" w:hAnsi="宋体"/>
          <w:sz w:val="24"/>
          <w:szCs w:val="24"/>
        </w:rPr>
      </w:pPr>
    </w:p>
    <w:p w14:paraId="33D6661A" w14:textId="77777777" w:rsidR="00A82A0C" w:rsidRDefault="001E4948" w:rsidP="001E4948">
      <w:pPr>
        <w:rPr>
          <w:rFonts w:ascii="宋体" w:eastAsia="宋体" w:hAnsi="宋体"/>
          <w:sz w:val="24"/>
          <w:szCs w:val="24"/>
        </w:rPr>
      </w:pPr>
      <w:r w:rsidRPr="001E4948">
        <w:rPr>
          <w:rFonts w:ascii="宋体" w:eastAsia="宋体" w:hAnsi="宋体" w:hint="eastAsia"/>
          <w:sz w:val="24"/>
          <w:szCs w:val="24"/>
        </w:rPr>
        <w:t>频分复用</w:t>
      </w:r>
      <w:r w:rsidRPr="0068049B">
        <w:rPr>
          <w:rFonts w:ascii="宋体" w:eastAsia="宋体" w:hAnsi="宋体" w:hint="eastAsia"/>
          <w:b/>
          <w:bCs/>
          <w:sz w:val="24"/>
          <w:szCs w:val="24"/>
        </w:rPr>
        <w:t>特点</w:t>
      </w:r>
      <w:r w:rsidRPr="001E4948">
        <w:rPr>
          <w:rFonts w:ascii="宋体" w:eastAsia="宋体" w:hAnsi="宋体" w:hint="eastAsia"/>
          <w:sz w:val="24"/>
          <w:szCs w:val="24"/>
        </w:rPr>
        <w:t>：</w:t>
      </w:r>
    </w:p>
    <w:p w14:paraId="2BDC89EE" w14:textId="24B0F5E7" w:rsidR="00A82A0C" w:rsidRPr="00A82A0C" w:rsidRDefault="00A82A0C" w:rsidP="001E49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A82A0C">
        <w:rPr>
          <w:rFonts w:ascii="宋体" w:eastAsia="宋体" w:hAnsi="宋体"/>
          <w:sz w:val="24"/>
          <w:szCs w:val="24"/>
        </w:rPr>
        <w:t>所有参与频分复用的信号带宽之和必须小于信道总带宽，并且给相邻子信道间要有隔离信道；</w:t>
      </w:r>
    </w:p>
    <w:p w14:paraId="07ADBB84" w14:textId="19159EF4" w:rsidR="00A82A0C" w:rsidRPr="00A82A0C" w:rsidRDefault="00A82A0C" w:rsidP="001E4948">
      <w:pPr>
        <w:rPr>
          <w:rFonts w:ascii="宋体" w:eastAsia="宋体" w:hAnsi="宋体"/>
          <w:sz w:val="24"/>
          <w:szCs w:val="24"/>
        </w:rPr>
      </w:pPr>
      <w:r w:rsidRPr="00A82A0C">
        <w:rPr>
          <w:rFonts w:ascii="宋体" w:eastAsia="宋体" w:hAnsi="宋体" w:hint="eastAsia"/>
          <w:sz w:val="24"/>
          <w:szCs w:val="24"/>
        </w:rPr>
        <w:t>2</w:t>
      </w:r>
      <w:r w:rsidRPr="00A82A0C">
        <w:rPr>
          <w:rFonts w:ascii="宋体" w:eastAsia="宋体" w:hAnsi="宋体"/>
          <w:sz w:val="24"/>
          <w:szCs w:val="24"/>
        </w:rPr>
        <w:t>.所有参与频分复用的各路信号在分配的频率范围内并行传输，无需考虑时延；</w:t>
      </w:r>
    </w:p>
    <w:p w14:paraId="419AA1DA" w14:textId="566EA9E8" w:rsidR="001E4948" w:rsidRPr="001E4948" w:rsidRDefault="00A82A0C" w:rsidP="001E4948">
      <w:pPr>
        <w:rPr>
          <w:rFonts w:ascii="宋体" w:eastAsia="宋体" w:hAnsi="宋体"/>
          <w:sz w:val="24"/>
          <w:szCs w:val="24"/>
        </w:rPr>
      </w:pPr>
      <w:r w:rsidRPr="00A82A0C">
        <w:rPr>
          <w:rFonts w:ascii="宋体" w:eastAsia="宋体" w:hAnsi="宋体" w:hint="eastAsia"/>
          <w:sz w:val="24"/>
          <w:szCs w:val="24"/>
        </w:rPr>
        <w:t>3</w:t>
      </w:r>
      <w:r w:rsidRPr="00A82A0C">
        <w:rPr>
          <w:rFonts w:ascii="宋体" w:eastAsia="宋体" w:hAnsi="宋体"/>
          <w:sz w:val="24"/>
          <w:szCs w:val="24"/>
        </w:rPr>
        <w:t>.参与复用的每个信号在全部时间内占用部分频率谱。</w:t>
      </w:r>
    </w:p>
    <w:p w14:paraId="643FED6D" w14:textId="77777777" w:rsidR="001E4948" w:rsidRDefault="001E4948" w:rsidP="001E4948">
      <w:pPr>
        <w:rPr>
          <w:rFonts w:ascii="宋体" w:eastAsia="宋体" w:hAnsi="宋体"/>
          <w:sz w:val="24"/>
          <w:szCs w:val="24"/>
        </w:rPr>
      </w:pPr>
    </w:p>
    <w:p w14:paraId="5D594C61" w14:textId="77777777" w:rsidR="00327A6C" w:rsidRPr="001E4948" w:rsidRDefault="00327A6C" w:rsidP="001E4948">
      <w:pPr>
        <w:rPr>
          <w:rFonts w:ascii="宋体" w:eastAsia="宋体" w:hAnsi="宋体"/>
          <w:sz w:val="24"/>
          <w:szCs w:val="24"/>
        </w:rPr>
      </w:pPr>
    </w:p>
    <w:p w14:paraId="5B752604" w14:textId="24FB939C" w:rsidR="001E4948" w:rsidRDefault="001E4948" w:rsidP="001E4948">
      <w:pPr>
        <w:rPr>
          <w:rFonts w:ascii="宋体" w:eastAsia="宋体" w:hAnsi="宋体"/>
          <w:sz w:val="24"/>
          <w:szCs w:val="24"/>
        </w:rPr>
      </w:pPr>
      <w:r w:rsidRPr="001E4948">
        <w:rPr>
          <w:rFonts w:ascii="宋体" w:eastAsia="宋体" w:hAnsi="宋体" w:hint="eastAsia"/>
          <w:sz w:val="24"/>
          <w:szCs w:val="24"/>
        </w:rPr>
        <w:t>时分复用</w:t>
      </w:r>
      <w:r w:rsidRPr="0068049B">
        <w:rPr>
          <w:rFonts w:ascii="宋体" w:eastAsia="宋体" w:hAnsi="宋体" w:hint="eastAsia"/>
          <w:b/>
          <w:bCs/>
          <w:sz w:val="24"/>
          <w:szCs w:val="24"/>
        </w:rPr>
        <w:t>原理</w:t>
      </w:r>
      <w:r w:rsidRPr="001E4948">
        <w:rPr>
          <w:rFonts w:ascii="宋体" w:eastAsia="宋体" w:hAnsi="宋体" w:hint="eastAsia"/>
          <w:sz w:val="24"/>
          <w:szCs w:val="24"/>
        </w:rPr>
        <w:t>：按时间划分不同的信道，每一个时分复用的用户在每一个</w:t>
      </w:r>
      <w:r w:rsidRPr="001E4948">
        <w:rPr>
          <w:rFonts w:ascii="宋体" w:eastAsia="宋体" w:hAnsi="宋体"/>
          <w:sz w:val="24"/>
          <w:szCs w:val="24"/>
        </w:rPr>
        <w:t>TDM</w:t>
      </w:r>
      <w:proofErr w:type="gramStart"/>
      <w:r w:rsidRPr="001E4948">
        <w:rPr>
          <w:rFonts w:ascii="宋体" w:eastAsia="宋体" w:hAnsi="宋体"/>
          <w:sz w:val="24"/>
          <w:szCs w:val="24"/>
        </w:rPr>
        <w:t>帧中占用</w:t>
      </w:r>
      <w:proofErr w:type="gramEnd"/>
      <w:r w:rsidRPr="001E4948">
        <w:rPr>
          <w:rFonts w:ascii="宋体" w:eastAsia="宋体" w:hAnsi="宋体"/>
          <w:sz w:val="24"/>
          <w:szCs w:val="24"/>
        </w:rPr>
        <w:t>固定序列号间隙，复用的所有用户是在不同时间占用同样的频带宽度。</w:t>
      </w:r>
    </w:p>
    <w:p w14:paraId="037E9A86" w14:textId="77777777" w:rsidR="00FC38A1" w:rsidRPr="001E4948" w:rsidRDefault="00FC38A1" w:rsidP="001E4948">
      <w:pPr>
        <w:rPr>
          <w:rFonts w:ascii="宋体" w:eastAsia="宋体" w:hAnsi="宋体"/>
          <w:sz w:val="24"/>
          <w:szCs w:val="24"/>
        </w:rPr>
      </w:pPr>
    </w:p>
    <w:p w14:paraId="7F105A7E" w14:textId="77777777" w:rsidR="000D1331" w:rsidRDefault="00414405" w:rsidP="001E4948">
      <w:pPr>
        <w:rPr>
          <w:rFonts w:ascii="宋体" w:eastAsia="宋体" w:hAnsi="宋体"/>
          <w:sz w:val="24"/>
          <w:szCs w:val="24"/>
        </w:rPr>
      </w:pPr>
      <w:r w:rsidRPr="001E4948">
        <w:rPr>
          <w:rFonts w:ascii="宋体" w:eastAsia="宋体" w:hAnsi="宋体" w:hint="eastAsia"/>
          <w:sz w:val="24"/>
          <w:szCs w:val="24"/>
        </w:rPr>
        <w:t>时分复用</w:t>
      </w:r>
      <w:r w:rsidR="001E4948" w:rsidRPr="0068049B">
        <w:rPr>
          <w:rFonts w:ascii="宋体" w:eastAsia="宋体" w:hAnsi="宋体" w:hint="eastAsia"/>
          <w:b/>
          <w:bCs/>
          <w:sz w:val="24"/>
          <w:szCs w:val="24"/>
        </w:rPr>
        <w:t>特点</w:t>
      </w:r>
      <w:r w:rsidR="001E4948" w:rsidRPr="001E4948">
        <w:rPr>
          <w:rFonts w:ascii="宋体" w:eastAsia="宋体" w:hAnsi="宋体" w:hint="eastAsia"/>
          <w:sz w:val="24"/>
          <w:szCs w:val="24"/>
        </w:rPr>
        <w:t>：</w:t>
      </w:r>
    </w:p>
    <w:p w14:paraId="75B45F1A" w14:textId="77777777" w:rsidR="00AA0CE3" w:rsidRDefault="000D1331" w:rsidP="000D13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  <w:r>
        <w:rPr>
          <w:rFonts w:ascii="宋体" w:eastAsia="宋体" w:hAnsi="宋体"/>
          <w:sz w:val="24"/>
          <w:szCs w:val="24"/>
        </w:rPr>
        <w:t>.</w:t>
      </w:r>
      <w:r w:rsidRPr="000D1331">
        <w:rPr>
          <w:rFonts w:ascii="宋体" w:eastAsia="宋体" w:hAnsi="宋体"/>
          <w:sz w:val="24"/>
          <w:szCs w:val="24"/>
        </w:rPr>
        <w:t>在TDM帧的宽度确定的情况下，可参与复用的信号数量取决于抽样的脉冲宽度，脉冲宽度越小，可参与的信号数量就越多。</w:t>
      </w:r>
    </w:p>
    <w:p w14:paraId="17241CAE" w14:textId="4C51B5B3" w:rsidR="000D1331" w:rsidRPr="000D1331" w:rsidRDefault="000D1331" w:rsidP="000D1331">
      <w:pPr>
        <w:rPr>
          <w:rFonts w:ascii="宋体" w:eastAsia="宋体" w:hAnsi="宋体"/>
          <w:sz w:val="24"/>
          <w:szCs w:val="24"/>
        </w:rPr>
      </w:pPr>
      <w:r w:rsidRPr="000D1331">
        <w:rPr>
          <w:rFonts w:ascii="宋体" w:eastAsia="宋体" w:hAnsi="宋体" w:hint="eastAsia"/>
          <w:sz w:val="24"/>
          <w:szCs w:val="24"/>
        </w:rPr>
        <w:t>2</w:t>
      </w:r>
      <w:r w:rsidRPr="000D1331">
        <w:rPr>
          <w:rFonts w:ascii="宋体" w:eastAsia="宋体" w:hAnsi="宋体"/>
          <w:sz w:val="24"/>
          <w:szCs w:val="24"/>
        </w:rPr>
        <w:t>.参与复用的各路信号在各自的时隙中占用信道全部频率资源，各时隙间有保护时隙。参与复用的各路信号的时隙预先规划且固定不变。若某结点在其时隙内无传输需求，该时隙只能空闲，不能分配给其他结点。</w:t>
      </w:r>
    </w:p>
    <w:p w14:paraId="13609412" w14:textId="1F4967A0" w:rsidR="001E4948" w:rsidRPr="000D1331" w:rsidRDefault="000D1331" w:rsidP="000D13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0D1331">
        <w:rPr>
          <w:rFonts w:ascii="宋体" w:eastAsia="宋体" w:hAnsi="宋体"/>
          <w:sz w:val="24"/>
          <w:szCs w:val="24"/>
        </w:rPr>
        <w:t>系统收发两端必须严格同步。</w:t>
      </w:r>
    </w:p>
    <w:p w14:paraId="7B1D20A5" w14:textId="77777777" w:rsidR="001E4948" w:rsidRDefault="001E4948" w:rsidP="001E4948">
      <w:pPr>
        <w:rPr>
          <w:rFonts w:ascii="宋体" w:eastAsia="宋体" w:hAnsi="宋体"/>
          <w:sz w:val="24"/>
          <w:szCs w:val="24"/>
        </w:rPr>
      </w:pPr>
    </w:p>
    <w:p w14:paraId="4E0DB1B5" w14:textId="77777777" w:rsidR="00327A6C" w:rsidRPr="001E4948" w:rsidRDefault="00327A6C" w:rsidP="001E4948">
      <w:pPr>
        <w:rPr>
          <w:rFonts w:ascii="宋体" w:eastAsia="宋体" w:hAnsi="宋体"/>
          <w:sz w:val="24"/>
          <w:szCs w:val="24"/>
        </w:rPr>
      </w:pPr>
    </w:p>
    <w:p w14:paraId="22792292" w14:textId="77777777" w:rsidR="00DB0B47" w:rsidRDefault="001E4948" w:rsidP="001E4948">
      <w:pPr>
        <w:rPr>
          <w:rFonts w:ascii="宋体" w:eastAsia="宋体" w:hAnsi="宋体"/>
          <w:sz w:val="24"/>
          <w:szCs w:val="24"/>
        </w:rPr>
      </w:pPr>
      <w:r w:rsidRPr="001E4948">
        <w:rPr>
          <w:rFonts w:ascii="宋体" w:eastAsia="宋体" w:hAnsi="宋体" w:hint="eastAsia"/>
          <w:sz w:val="24"/>
          <w:szCs w:val="24"/>
        </w:rPr>
        <w:t>码分复用</w:t>
      </w:r>
      <w:r w:rsidRPr="0068049B">
        <w:rPr>
          <w:rFonts w:ascii="宋体" w:eastAsia="宋体" w:hAnsi="宋体" w:hint="eastAsia"/>
          <w:b/>
          <w:bCs/>
          <w:sz w:val="24"/>
          <w:szCs w:val="24"/>
        </w:rPr>
        <w:t>原理</w:t>
      </w:r>
      <w:r w:rsidRPr="001E4948">
        <w:rPr>
          <w:rFonts w:ascii="宋体" w:eastAsia="宋体" w:hAnsi="宋体" w:hint="eastAsia"/>
          <w:sz w:val="24"/>
          <w:szCs w:val="24"/>
        </w:rPr>
        <w:t>：将每个比特时间都划分为若干个</w:t>
      </w:r>
      <w:r w:rsidRPr="001E4948">
        <w:rPr>
          <w:rFonts w:ascii="宋体" w:eastAsia="宋体" w:hAnsi="宋体"/>
          <w:sz w:val="24"/>
          <w:szCs w:val="24"/>
        </w:rPr>
        <w:t>(m</w:t>
      </w:r>
      <w:proofErr w:type="gramStart"/>
      <w:r w:rsidRPr="001E4948">
        <w:rPr>
          <w:rFonts w:ascii="宋体" w:eastAsia="宋体" w:hAnsi="宋体"/>
          <w:sz w:val="24"/>
          <w:szCs w:val="24"/>
        </w:rPr>
        <w:t>个</w:t>
      </w:r>
      <w:proofErr w:type="gramEnd"/>
      <w:r w:rsidRPr="001E4948">
        <w:rPr>
          <w:rFonts w:ascii="宋体" w:eastAsia="宋体" w:hAnsi="宋体"/>
          <w:sz w:val="24"/>
          <w:szCs w:val="24"/>
        </w:rPr>
        <w:t>)码片，每一个参与的用户可以被分配一个m（128或64）位的码型，各码型之间成正交关系。对于发送“1”的需求，直接发出自己的码型，如果是“0”，发出自己码型的反码。在同一个频带下可以有多个用户进行通信，由于各用户的码型相互正交，所以其能正常传输。</w:t>
      </w:r>
    </w:p>
    <w:p w14:paraId="55284B74" w14:textId="77777777" w:rsidR="00FC38A1" w:rsidRDefault="00FC38A1" w:rsidP="001E4948">
      <w:pPr>
        <w:rPr>
          <w:rFonts w:ascii="宋体" w:eastAsia="宋体" w:hAnsi="宋体"/>
          <w:sz w:val="24"/>
          <w:szCs w:val="24"/>
        </w:rPr>
      </w:pPr>
    </w:p>
    <w:p w14:paraId="7C76845C" w14:textId="614E149F" w:rsidR="001E4948" w:rsidRDefault="00DB0B47" w:rsidP="001E4948">
      <w:pPr>
        <w:rPr>
          <w:rFonts w:ascii="宋体" w:eastAsia="宋体" w:hAnsi="宋体"/>
          <w:sz w:val="24"/>
          <w:szCs w:val="24"/>
        </w:rPr>
      </w:pPr>
      <w:r w:rsidRPr="001E4948">
        <w:rPr>
          <w:rFonts w:ascii="宋体" w:eastAsia="宋体" w:hAnsi="宋体" w:hint="eastAsia"/>
          <w:sz w:val="24"/>
          <w:szCs w:val="24"/>
        </w:rPr>
        <w:t>码分复用</w:t>
      </w:r>
      <w:r w:rsidR="001E4948" w:rsidRPr="0068049B">
        <w:rPr>
          <w:rFonts w:ascii="宋体" w:eastAsia="宋体" w:hAnsi="宋体" w:hint="eastAsia"/>
          <w:b/>
          <w:bCs/>
          <w:sz w:val="24"/>
          <w:szCs w:val="24"/>
        </w:rPr>
        <w:t>特点</w:t>
      </w:r>
      <w:r w:rsidR="001E4948" w:rsidRPr="001E4948">
        <w:rPr>
          <w:rFonts w:ascii="宋体" w:eastAsia="宋体" w:hAnsi="宋体" w:hint="eastAsia"/>
          <w:sz w:val="24"/>
          <w:szCs w:val="24"/>
        </w:rPr>
        <w:t>：</w:t>
      </w:r>
    </w:p>
    <w:p w14:paraId="04CBF8DE" w14:textId="77777777" w:rsidR="00AA0CE3" w:rsidRDefault="002533BC" w:rsidP="001E4948">
      <w:pPr>
        <w:rPr>
          <w:rFonts w:ascii="宋体" w:eastAsia="宋体" w:hAnsi="宋体"/>
          <w:sz w:val="24"/>
          <w:szCs w:val="24"/>
        </w:rPr>
      </w:pPr>
      <w:r w:rsidRPr="002533BC">
        <w:rPr>
          <w:rFonts w:ascii="宋体" w:eastAsia="宋体" w:hAnsi="宋体" w:hint="eastAsia"/>
          <w:sz w:val="24"/>
          <w:szCs w:val="24"/>
        </w:rPr>
        <w:t>1</w:t>
      </w:r>
      <w:r w:rsidRPr="002533BC">
        <w:rPr>
          <w:rFonts w:ascii="宋体" w:eastAsia="宋体" w:hAnsi="宋体"/>
          <w:sz w:val="24"/>
          <w:szCs w:val="24"/>
        </w:rPr>
        <w:t>.参与复用的每路信号都能够在全部的时间内使用全部的带宽资源。</w:t>
      </w:r>
    </w:p>
    <w:p w14:paraId="612AC79F" w14:textId="680E39CA" w:rsidR="002533BC" w:rsidRPr="001E4948" w:rsidRDefault="002533BC" w:rsidP="001E4948">
      <w:pPr>
        <w:rPr>
          <w:rFonts w:ascii="宋体" w:eastAsia="宋体" w:hAnsi="宋体"/>
          <w:sz w:val="24"/>
          <w:szCs w:val="24"/>
        </w:rPr>
      </w:pPr>
      <w:r w:rsidRPr="002533BC">
        <w:rPr>
          <w:rFonts w:ascii="宋体" w:eastAsia="宋体" w:hAnsi="宋体" w:hint="eastAsia"/>
          <w:sz w:val="24"/>
          <w:szCs w:val="24"/>
        </w:rPr>
        <w:t>2</w:t>
      </w:r>
      <w:r w:rsidRPr="002533BC">
        <w:rPr>
          <w:rFonts w:ascii="宋体" w:eastAsia="宋体" w:hAnsi="宋体"/>
          <w:sz w:val="24"/>
          <w:szCs w:val="24"/>
        </w:rPr>
        <w:t>.只要码片足够长，除非拥有相应的码型，否则无法从“白噪声”中获得有价值的信息。</w:t>
      </w:r>
    </w:p>
    <w:sectPr w:rsidR="002533BC" w:rsidRPr="001E4948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18B4E" w14:textId="77777777" w:rsidR="0012420A" w:rsidRDefault="0012420A" w:rsidP="000F7FA3">
      <w:r>
        <w:separator/>
      </w:r>
    </w:p>
  </w:endnote>
  <w:endnote w:type="continuationSeparator" w:id="0">
    <w:p w14:paraId="58949F2A" w14:textId="77777777" w:rsidR="0012420A" w:rsidRDefault="0012420A" w:rsidP="000F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9EFCE" w14:textId="77777777" w:rsidR="0012420A" w:rsidRDefault="0012420A" w:rsidP="000F7FA3">
      <w:r>
        <w:separator/>
      </w:r>
    </w:p>
  </w:footnote>
  <w:footnote w:type="continuationSeparator" w:id="0">
    <w:p w14:paraId="685CB3A2" w14:textId="77777777" w:rsidR="0012420A" w:rsidRDefault="0012420A" w:rsidP="000F7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1E12" w14:textId="5BE8356C" w:rsidR="002F5401" w:rsidRDefault="00000000">
    <w:pPr>
      <w:pStyle w:val="a3"/>
    </w:pPr>
    <w:r>
      <w:rPr>
        <w:noProof/>
      </w:rPr>
      <w:pict w14:anchorId="39B125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738094" o:spid="_x0000_s1026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#747070 [1614]" stroked="f">
          <v:textpath style="font-family:&quot;等线&quot;;font-size:1pt" string="2021218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E518" w14:textId="4CEA817B" w:rsidR="002F5401" w:rsidRDefault="00000000">
    <w:pPr>
      <w:pStyle w:val="a3"/>
    </w:pPr>
    <w:r>
      <w:rPr>
        <w:noProof/>
      </w:rPr>
      <w:pict w14:anchorId="10634F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738095" o:spid="_x0000_s1027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#747070 [1614]" stroked="f">
          <v:textpath style="font-family:&quot;等线&quot;;font-size:1pt" string="2021218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71356" w14:textId="26B1AC90" w:rsidR="002F5401" w:rsidRDefault="00000000">
    <w:pPr>
      <w:pStyle w:val="a3"/>
    </w:pPr>
    <w:r>
      <w:rPr>
        <w:noProof/>
      </w:rPr>
      <w:pict w14:anchorId="7CCEDA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738093" o:spid="_x0000_s1025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#747070 [1614]" stroked="f">
          <v:textpath style="font-family:&quot;等线&quot;;font-size:1pt" string="2021218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3875"/>
    <w:multiLevelType w:val="hybridMultilevel"/>
    <w:tmpl w:val="48DC86C2"/>
    <w:lvl w:ilvl="0" w:tplc="E2D6BF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623C63"/>
    <w:multiLevelType w:val="hybridMultilevel"/>
    <w:tmpl w:val="5AD64A64"/>
    <w:lvl w:ilvl="0" w:tplc="C97E8FA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8316025">
    <w:abstractNumId w:val="0"/>
  </w:num>
  <w:num w:numId="2" w16cid:durableId="1453863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75"/>
    <w:rsid w:val="0006243A"/>
    <w:rsid w:val="000D1331"/>
    <w:rsid w:val="000F7FA3"/>
    <w:rsid w:val="0012420A"/>
    <w:rsid w:val="001D19E5"/>
    <w:rsid w:val="001E4948"/>
    <w:rsid w:val="001F07C1"/>
    <w:rsid w:val="0024604F"/>
    <w:rsid w:val="002533BC"/>
    <w:rsid w:val="00267899"/>
    <w:rsid w:val="0028206C"/>
    <w:rsid w:val="002A3D11"/>
    <w:rsid w:val="002A4833"/>
    <w:rsid w:val="002F35A6"/>
    <w:rsid w:val="002F5401"/>
    <w:rsid w:val="00327A6C"/>
    <w:rsid w:val="003817D5"/>
    <w:rsid w:val="00414405"/>
    <w:rsid w:val="004152CE"/>
    <w:rsid w:val="004510CD"/>
    <w:rsid w:val="00457075"/>
    <w:rsid w:val="00490F17"/>
    <w:rsid w:val="004F1ECB"/>
    <w:rsid w:val="005F24E1"/>
    <w:rsid w:val="0063773F"/>
    <w:rsid w:val="0067559B"/>
    <w:rsid w:val="0068049B"/>
    <w:rsid w:val="006826E0"/>
    <w:rsid w:val="00691026"/>
    <w:rsid w:val="006C0FD3"/>
    <w:rsid w:val="00721F31"/>
    <w:rsid w:val="007A2A71"/>
    <w:rsid w:val="007E57FC"/>
    <w:rsid w:val="00821EAF"/>
    <w:rsid w:val="009B4303"/>
    <w:rsid w:val="00A34377"/>
    <w:rsid w:val="00A82A0C"/>
    <w:rsid w:val="00AA0CE3"/>
    <w:rsid w:val="00AB320D"/>
    <w:rsid w:val="00B13B9F"/>
    <w:rsid w:val="00B83E08"/>
    <w:rsid w:val="00B97B2D"/>
    <w:rsid w:val="00C71DBC"/>
    <w:rsid w:val="00CC2354"/>
    <w:rsid w:val="00D643F6"/>
    <w:rsid w:val="00DB0B47"/>
    <w:rsid w:val="00DF2AE0"/>
    <w:rsid w:val="00E7373B"/>
    <w:rsid w:val="00EE17BB"/>
    <w:rsid w:val="00F91582"/>
    <w:rsid w:val="00FC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929D2"/>
  <w15:chartTrackingRefBased/>
  <w15:docId w15:val="{0A73C1F8-0DE2-4AA8-AA7B-6B7C93C5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F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F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FA3"/>
    <w:rPr>
      <w:sz w:val="18"/>
      <w:szCs w:val="18"/>
    </w:rPr>
  </w:style>
  <w:style w:type="paragraph" w:styleId="a7">
    <w:name w:val="List Paragraph"/>
    <w:basedOn w:val="a"/>
    <w:uiPriority w:val="34"/>
    <w:qFormat/>
    <w:rsid w:val="003817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嘉乐 陈</dc:creator>
  <cp:keywords/>
  <dc:description/>
  <cp:lastModifiedBy>嘉乐 陈</cp:lastModifiedBy>
  <cp:revision>48</cp:revision>
  <dcterms:created xsi:type="dcterms:W3CDTF">2023-10-24T10:22:00Z</dcterms:created>
  <dcterms:modified xsi:type="dcterms:W3CDTF">2023-10-24T13:57:00Z</dcterms:modified>
</cp:coreProperties>
</file>