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CE5" w:rsidRDefault="00DC7CE5" w:rsidP="00DC7CE5">
      <w:pPr>
        <w:spacing w:after="0" w:line="240" w:lineRule="auto"/>
        <w:jc w:val="center"/>
        <w:rPr>
          <w:rFonts w:ascii="Arial" w:eastAsia="Times New Roman" w:hAnsi="Arial" w:cs="Arial"/>
          <w:b/>
          <w:bCs/>
          <w:color w:val="FFFFFF" w:themeColor="background1"/>
          <w:sz w:val="48"/>
          <w:szCs w:val="48"/>
          <w:lang w:eastAsia="en-AU"/>
        </w:rPr>
      </w:pP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1C05"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AB2709"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PRELIMINARY ANALYSIS</w:t>
      </w:r>
      <w:r>
        <w:rPr>
          <w:rFonts w:ascii="Arial" w:eastAsia="Times New Roman" w:hAnsi="Arial" w:cs="Arial"/>
          <w:b/>
          <w:bCs/>
          <w:color w:val="FFFFFF" w:themeColor="background1"/>
          <w:sz w:val="48"/>
          <w:szCs w:val="48"/>
          <w:lang w:eastAsia="en-AU"/>
        </w:rPr>
        <w:t xml:space="preserve"> </w:t>
      </w:r>
    </w:p>
    <w:p w:rsidR="00DC7CE5" w:rsidRPr="00EA5EC7" w:rsidRDefault="00DC7CE5" w:rsidP="00DC7CE5">
      <w:pPr>
        <w:spacing w:after="0" w:line="240" w:lineRule="auto"/>
        <w:jc w:val="center"/>
        <w:rPr>
          <w:rFonts w:ascii="Arial" w:eastAsia="Times New Roman" w:hAnsi="Arial" w:cs="Arial"/>
          <w:b/>
          <w:bCs/>
          <w:color w:val="FFFFFF" w:themeColor="background1"/>
          <w:sz w:val="48"/>
          <w:szCs w:val="48"/>
          <w:lang w:eastAsia="en-AU"/>
        </w:rPr>
      </w:pPr>
      <w:r w:rsidRPr="00DC7CE5">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DC7CE5"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Introduction:</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System Request Summary:</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Scope</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 xml:space="preserve">Business Requirements: </w:t>
      </w: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Process Requirements: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w:t>
      </w:r>
      <w:r w:rsidRPr="00EA5EC7">
        <w:rPr>
          <w:rFonts w:ascii="Arial" w:eastAsia="Times New Roman" w:hAnsi="Arial" w:cs="Arial"/>
          <w:color w:val="000000"/>
          <w:lang w:eastAsia="en-AU"/>
        </w:rPr>
        <w:t>an</w:t>
      </w:r>
      <w:r w:rsidRPr="00EA5EC7">
        <w:rPr>
          <w:rFonts w:ascii="Arial" w:eastAsia="Times New Roman" w:hAnsi="Arial" w:cs="Arial"/>
          <w:color w:val="000000"/>
          <w:lang w:eastAsia="en-AU"/>
        </w:rPr>
        <w:t xml:space="preserve">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bookmarkStart w:id="0" w:name="_GoBack"/>
      <w:bookmarkEnd w:id="0"/>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lastRenderedPageBreak/>
        <w:t xml:space="preserve">Feasibility: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lastRenderedPageBreak/>
        <w:t xml:space="preserve">Recommendations: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Time and Cost Estimates: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 To do this we would have used programs such as Microsoft Project to plan out our schedules and deadlines for each task and to allocate costs to each task to get an accurate budget which the team must remain in.</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Give Cost Estimate:</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Expected Benefits:</w:t>
      </w:r>
    </w:p>
    <w:p w:rsidR="00DC7CE5" w:rsidRPr="00EA5EC7" w:rsidRDefault="00DC7CE5" w:rsidP="00DC7CE5">
      <w:pPr>
        <w:spacing w:after="0" w:line="240" w:lineRule="auto"/>
        <w:rPr>
          <w:rFonts w:ascii="Times New Roman" w:eastAsia="Times New Roman" w:hAnsi="Times New Roman" w:cs="Times New Roman"/>
          <w:color w:val="FF0000"/>
          <w:sz w:val="24"/>
          <w:szCs w:val="24"/>
          <w:lang w:eastAsia="en-AU"/>
        </w:rPr>
      </w:pPr>
      <w:r w:rsidRPr="00EA5EC7">
        <w:rPr>
          <w:rFonts w:ascii="Arial" w:eastAsia="Times New Roman" w:hAnsi="Arial" w:cs="Arial"/>
          <w:color w:val="FF0000"/>
          <w:lang w:eastAsia="en-AU"/>
        </w:rPr>
        <w:t xml:space="preserve">The expected benefits for creating this application is that it will boost student </w:t>
      </w:r>
      <w:r w:rsidRPr="00DC7CE5">
        <w:rPr>
          <w:rFonts w:ascii="Arial" w:eastAsia="Times New Roman" w:hAnsi="Arial" w:cs="Arial"/>
          <w:color w:val="FF0000"/>
          <w:lang w:eastAsia="en-AU"/>
        </w:rPr>
        <w:t>enrolments</w:t>
      </w:r>
      <w:r w:rsidRPr="00EA5EC7">
        <w:rPr>
          <w:rFonts w:ascii="Arial" w:eastAsia="Times New Roman" w:hAnsi="Arial" w:cs="Arial"/>
          <w:color w:val="FF0000"/>
          <w:lang w:eastAsia="en-AU"/>
        </w:rPr>
        <w:t xml:space="preserve"> by allowing them to easily navigate and discover information about the courses and if it will be a good fit for them overall increasing profits for EITS.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 xml:space="preserve">Screen Designs: </w:t>
      </w:r>
    </w:p>
    <w:p w:rsidR="002537E5" w:rsidRDefault="002537E5"/>
    <w:sectPr w:rsidR="00253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2537E5"/>
    <w:rsid w:val="008345BE"/>
    <w:rsid w:val="00DC7CE5"/>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cp:revision>
  <dcterms:created xsi:type="dcterms:W3CDTF">2018-06-17T03:42:00Z</dcterms:created>
  <dcterms:modified xsi:type="dcterms:W3CDTF">2018-06-17T03:50:00Z</dcterms:modified>
</cp:coreProperties>
</file>