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DE" w:rsidRPr="008644DE" w:rsidRDefault="008644DE" w:rsidP="008644DE">
      <w:pPr>
        <w:jc w:val="center"/>
        <w:rPr>
          <w:rFonts w:ascii="Arial" w:eastAsia="Times New Roman" w:hAnsi="Arial" w:cs="Arial"/>
          <w:b/>
          <w:bCs/>
          <w:color w:val="000000"/>
          <w:sz w:val="72"/>
          <w:lang w:eastAsia="en-AU"/>
        </w:rPr>
      </w:pPr>
      <w:r w:rsidRPr="008644DE">
        <w:rPr>
          <w:rFonts w:ascii="Arial" w:eastAsia="Times New Roman" w:hAnsi="Arial" w:cs="Arial"/>
          <w:b/>
          <w:bCs/>
          <w:noProof/>
          <w:color w:val="FFFFFF" w:themeColor="background1"/>
          <w:sz w:val="72"/>
          <w:lang w:eastAsia="en-AU"/>
        </w:rPr>
        <mc:AlternateContent>
          <mc:Choice Requires="wps">
            <w:drawing>
              <wp:anchor distT="0" distB="0" distL="114300" distR="114300" simplePos="0" relativeHeight="251656190" behindDoc="1" locked="0" layoutInCell="1" allowOverlap="1" wp14:anchorId="3035FBE4" wp14:editId="220D1B3E">
                <wp:simplePos x="0" y="0"/>
                <wp:positionH relativeFrom="page">
                  <wp:align>left</wp:align>
                </wp:positionH>
                <wp:positionV relativeFrom="paragraph">
                  <wp:posOffset>-196464</wp:posOffset>
                </wp:positionV>
                <wp:extent cx="7561635" cy="1184744"/>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635" cy="1184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B9B3B" id="Rectangle 15" o:spid="_x0000_s1026" style="position:absolute;margin-left:0;margin-top:-15.45pt;width:595.4pt;height:93.3pt;z-index:-25166029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" fillcolor="#4472c4 [3204]" strokecolor="#1f3763 [1604]" strokeweight="1pt">
                <w10:wrap anchorx="page"/>
              </v:rect>
            </w:pict>
          </mc:Fallback>
        </mc:AlternateContent>
      </w:r>
      <w:r w:rsidRPr="008644DE">
        <w:rPr>
          <w:rFonts w:ascii="Arial" w:eastAsia="Times New Roman" w:hAnsi="Arial" w:cs="Arial"/>
          <w:b/>
          <w:bCs/>
          <w:noProof/>
          <w:color w:val="FFFFFF" w:themeColor="background1"/>
          <w:sz w:val="72"/>
          <w:lang w:eastAsia="en-AU"/>
        </w:rPr>
        <mc:AlternateContent>
          <mc:Choice Requires="wps">
            <w:drawing>
              <wp:anchor distT="0" distB="0" distL="114300" distR="114300" simplePos="0" relativeHeight="251657215" behindDoc="1" locked="0" layoutInCell="1" allowOverlap="1">
                <wp:simplePos x="0" y="0"/>
                <wp:positionH relativeFrom="page">
                  <wp:align>left</wp:align>
                </wp:positionH>
                <wp:positionV relativeFrom="paragraph">
                  <wp:posOffset>-318052</wp:posOffset>
                </wp:positionV>
                <wp:extent cx="7561635" cy="1184744"/>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635" cy="118474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28D6E2" id="Rectangle 14" o:spid="_x0000_s1026" style="position:absolute;margin-left:0;margin-top:-25.05pt;width:595.4pt;height:93.3pt;z-index:-251659265;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" fillcolor="#5b9bd5 [3208]" strokecolor="#1f4d78 [1608]" strokeweight="1pt">
                <w10:wrap anchorx="page"/>
              </v:rect>
            </w:pict>
          </mc:Fallback>
        </mc:AlternateContent>
      </w:r>
      <w:r w:rsidRPr="008644DE">
        <w:rPr>
          <w:rFonts w:ascii="Arial" w:eastAsia="Times New Roman" w:hAnsi="Arial" w:cs="Arial"/>
          <w:b/>
          <w:bCs/>
          <w:color w:val="FFFFFF" w:themeColor="background1"/>
          <w:sz w:val="72"/>
          <w:lang w:eastAsia="en-AU"/>
        </w:rPr>
        <w:t>SCREEN DESIGN</w:t>
      </w:r>
    </w:p>
    <w:p w:rsidR="008644DE" w:rsidRDefault="008644DE" w:rsidP="008644DE">
      <w:pPr>
        <w:rPr>
          <w:rFonts w:ascii="Arial" w:eastAsia="Times New Roman" w:hAnsi="Arial" w:cs="Arial"/>
          <w:b/>
          <w:bCs/>
          <w:color w:val="000000"/>
          <w:sz w:val="44"/>
          <w:u w:val="single"/>
          <w:lang w:eastAsia="en-AU"/>
        </w:rPr>
      </w:pPr>
    </w:p>
    <w:p w:rsidR="008644DE" w:rsidRDefault="008644DE" w:rsidP="008644DE">
      <w:pPr>
        <w:rPr>
          <w:rFonts w:ascii="Arial" w:eastAsia="Times New Roman" w:hAnsi="Arial" w:cs="Arial"/>
          <w:b/>
          <w:bCs/>
          <w:color w:val="000000"/>
          <w:sz w:val="44"/>
          <w:u w:val="single"/>
          <w:lang w:eastAsia="en-AU"/>
        </w:rPr>
      </w:pPr>
    </w:p>
    <w:p w:rsidR="008644DE" w:rsidRDefault="008644DE" w:rsidP="008644DE">
      <w:pPr>
        <w:rPr>
          <w:rFonts w:ascii="Arial" w:eastAsia="Times New Roman" w:hAnsi="Arial" w:cs="Arial"/>
          <w:b/>
          <w:bCs/>
          <w:color w:val="000000"/>
          <w:sz w:val="44"/>
          <w:u w:val="single"/>
          <w:lang w:eastAsia="en-AU"/>
        </w:rPr>
      </w:pPr>
    </w:p>
    <w:p w:rsidR="008644DE" w:rsidRDefault="008644DE"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363549" w:rsidRDefault="00363549" w:rsidP="008644DE">
      <w:pPr>
        <w:rPr>
          <w:rFonts w:ascii="Arial" w:eastAsia="Times New Roman" w:hAnsi="Arial" w:cs="Arial"/>
          <w:b/>
          <w:bCs/>
          <w:color w:val="000000"/>
          <w:sz w:val="44"/>
          <w:u w:val="single"/>
          <w:lang w:eastAsia="en-AU"/>
        </w:rPr>
      </w:pPr>
    </w:p>
    <w:p w:rsidR="008644DE" w:rsidRPr="00363549" w:rsidRDefault="00363549" w:rsidP="00363549">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363549" w:rsidRDefault="008644DE" w:rsidP="00363549">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8644DE" w:rsidRPr="00EA5EC7" w:rsidRDefault="008644DE" w:rsidP="00363549">
      <w:pPr>
        <w:rPr>
          <w:rFonts w:ascii="Arial" w:eastAsia="Times New Roman" w:hAnsi="Arial" w:cs="Arial"/>
          <w:b/>
          <w:bCs/>
          <w:color w:val="000000"/>
          <w:sz w:val="44"/>
          <w:lang w:eastAsia="en-AU"/>
        </w:rPr>
      </w:pPr>
      <w:bookmarkStart w:id="0" w:name="_GoBack"/>
      <w:bookmarkEnd w:id="0"/>
      <w:r w:rsidRPr="00EA5EC7">
        <w:rPr>
          <w:rFonts w:ascii="Arial" w:eastAsia="Times New Roman" w:hAnsi="Arial" w:cs="Arial"/>
          <w:b/>
          <w:bCs/>
          <w:color w:val="000000"/>
          <w:u w:val="single"/>
          <w:lang w:eastAsia="en-AU"/>
        </w:rPr>
        <w:lastRenderedPageBreak/>
        <w:t>Login Screen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8644DE" w:rsidRPr="00EA5EC7" w:rsidRDefault="008644DE" w:rsidP="008644DE">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8644DE" w:rsidRPr="00EA5EC7" w:rsidRDefault="008644DE" w:rsidP="008644DE">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w:t>
      </w:r>
      <w:r w:rsidRPr="00EA5EC7">
        <w:rPr>
          <w:rFonts w:ascii="Arial" w:eastAsia="Times New Roman" w:hAnsi="Arial" w:cs="Arial"/>
          <w:color w:val="000000"/>
          <w:lang w:eastAsia="en-AU"/>
        </w:rPr>
        <w:t xml:space="preserve"> up: Used to put a user in to the database.</w:t>
      </w:r>
    </w:p>
    <w:p w:rsidR="008644DE" w:rsidRPr="00EA5EC7" w:rsidRDefault="008644DE" w:rsidP="008644DE">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8644DE" w:rsidRPr="00EA5EC7" w:rsidRDefault="008644DE" w:rsidP="008644DE">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p>
    <w:p w:rsidR="008644DE" w:rsidRDefault="008644DE" w:rsidP="008644DE">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Design: The colours and design of the page have been made to allow for simple and easy use of the application. This has been accomplished with clean and simple to use buttons to guide the user to their desired location and colours which pair up nicely with each other. </w:t>
      </w:r>
    </w:p>
    <w:p w:rsidR="008644DE" w:rsidRDefault="008644DE" w:rsidP="008644DE">
      <w:pPr>
        <w:spacing w:after="0" w:line="240" w:lineRule="auto"/>
        <w:rPr>
          <w:rFonts w:ascii="Arial" w:eastAsia="Times New Roman" w:hAnsi="Arial" w:cs="Arial"/>
          <w:color w:val="000000"/>
          <w:lang w:eastAsia="en-AU"/>
        </w:rPr>
      </w:pP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1312" behindDoc="0" locked="0" layoutInCell="1" allowOverlap="1" wp14:anchorId="3522AE80" wp14:editId="0E8D3A69">
            <wp:simplePos x="0" y="0"/>
            <wp:positionH relativeFrom="column">
              <wp:posOffset>3808454</wp:posOffset>
            </wp:positionH>
            <wp:positionV relativeFrom="paragraph">
              <wp:posOffset>8144</wp:posOffset>
            </wp:positionV>
            <wp:extent cx="2276475" cy="2762250"/>
            <wp:effectExtent l="0" t="0" r="9525"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2762250"/>
                    </a:xfrm>
                    <a:prstGeom prst="rect">
                      <a:avLst/>
                    </a:prstGeom>
                    <a:noFill/>
                    <a:ln>
                      <a:noFill/>
                    </a:ln>
                  </pic:spPr>
                </pic:pic>
              </a:graphicData>
            </a:graphic>
          </wp:anchor>
        </w:drawing>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8644DE" w:rsidRPr="00EA5EC7" w:rsidRDefault="008644DE" w:rsidP="008644DE">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8644DE" w:rsidRPr="00EA5EC7" w:rsidRDefault="008644DE" w:rsidP="008644DE">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8644DE" w:rsidRPr="00EA5EC7" w:rsidRDefault="008644DE" w:rsidP="008644DE">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colours and design have been kept the same from the Login screen to keep consistency. </w:t>
      </w:r>
    </w:p>
    <w:p w:rsidR="008644DE" w:rsidRPr="00EA5EC7" w:rsidRDefault="008644DE" w:rsidP="008644D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2336" behindDoc="0" locked="0" layoutInCell="1" allowOverlap="1" wp14:anchorId="5B067811" wp14:editId="223902ED">
            <wp:simplePos x="0" y="0"/>
            <wp:positionH relativeFrom="column">
              <wp:posOffset>3814749</wp:posOffset>
            </wp:positionH>
            <wp:positionV relativeFrom="paragraph">
              <wp:posOffset>2899</wp:posOffset>
            </wp:positionV>
            <wp:extent cx="2276475" cy="2714625"/>
            <wp:effectExtent l="0" t="0" r="9525" b="9525"/>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714625"/>
                    </a:xfrm>
                    <a:prstGeom prst="rect">
                      <a:avLst/>
                    </a:prstGeom>
                    <a:noFill/>
                    <a:ln>
                      <a:noFill/>
                    </a:ln>
                  </pic:spPr>
                </pic:pic>
              </a:graphicData>
            </a:graphic>
          </wp:anchor>
        </w:drawing>
      </w:r>
      <w:r w:rsidRPr="00EA5EC7">
        <w:rPr>
          <w:rFonts w:ascii="Arial" w:eastAsia="Times New Roman" w:hAnsi="Arial" w:cs="Arial"/>
          <w:b/>
          <w:bCs/>
          <w:color w:val="000000"/>
          <w:u w:val="single"/>
          <w:lang w:eastAsia="en-AU"/>
        </w:rPr>
        <w:t>Error Invalid Email or Password</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8644DE" w:rsidRPr="00EA5EC7" w:rsidRDefault="008644DE" w:rsidP="008644DE">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8644DE" w:rsidRPr="00EA5EC7" w:rsidRDefault="008644DE" w:rsidP="008644DE">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kept the same with a simple GUI and colours which have remained the same throughout the pages. </w:t>
      </w:r>
    </w:p>
    <w:p w:rsidR="008644DE" w:rsidRDefault="008644DE" w:rsidP="008644D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8644DE" w:rsidRPr="001E63B2" w:rsidRDefault="008644DE" w:rsidP="008644DE">
      <w:pPr>
        <w:spacing w:after="240" w:line="240" w:lineRule="auto"/>
        <w:rPr>
          <w:rFonts w:ascii="Arial" w:eastAsia="Times New Roman" w:hAnsi="Arial" w:cs="Arial"/>
          <w:b/>
          <w:bCs/>
          <w:color w:val="000000"/>
          <w:u w:val="single"/>
          <w:lang w:eastAsia="en-AU"/>
        </w:rPr>
      </w:pPr>
      <w:r>
        <w:rPr>
          <w:noProof/>
          <w:lang w:eastAsia="en-AU"/>
        </w:rPr>
        <w:lastRenderedPageBreak/>
        <w:drawing>
          <wp:anchor distT="0" distB="0" distL="114300" distR="114300" simplePos="0" relativeHeight="251670528" behindDoc="0" locked="0" layoutInCell="1" allowOverlap="1">
            <wp:simplePos x="0" y="0"/>
            <wp:positionH relativeFrom="column">
              <wp:posOffset>3855886</wp:posOffset>
            </wp:positionH>
            <wp:positionV relativeFrom="paragraph">
              <wp:posOffset>0</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Admin</w:t>
      </w:r>
      <w:r>
        <w:rPr>
          <w:rFonts w:ascii="Arial" w:eastAsia="Times New Roman" w:hAnsi="Arial" w:cs="Arial"/>
          <w:b/>
          <w:bCs/>
          <w:color w:val="000000"/>
          <w:u w:val="single"/>
          <w:lang w:eastAsia="en-AU"/>
        </w:rPr>
        <w:t xml:space="preserve"> Main</w:t>
      </w:r>
      <w:r w:rsidRPr="00EA5EC7">
        <w:rPr>
          <w:rFonts w:ascii="Arial" w:eastAsia="Times New Roman" w:hAnsi="Arial" w:cs="Arial"/>
          <w:b/>
          <w:bCs/>
          <w:color w:val="000000"/>
          <w:u w:val="single"/>
          <w:lang w:eastAsia="en-AU"/>
        </w:rPr>
        <w:t xml:space="preserve"> page</w:t>
      </w:r>
    </w:p>
    <w:p w:rsidR="008644DE" w:rsidRDefault="008644DE" w:rsidP="008644DE">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8644DE" w:rsidRDefault="008644DE" w:rsidP="008644DE">
      <w:pPr>
        <w:pStyle w:val="ListParagraph"/>
        <w:numPr>
          <w:ilvl w:val="0"/>
          <w:numId w:val="10"/>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8644DE" w:rsidRPr="00A1496C" w:rsidRDefault="008644DE" w:rsidP="008644DE">
      <w:pPr>
        <w:pStyle w:val="ListParagraph"/>
        <w:numPr>
          <w:ilvl w:val="0"/>
          <w:numId w:val="10"/>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8644DE" w:rsidRDefault="008644DE" w:rsidP="008644DE">
      <w:pPr>
        <w:spacing w:after="240" w:line="240" w:lineRule="auto"/>
        <w:rPr>
          <w:rFonts w:ascii="Times New Roman" w:eastAsia="Times New Roman" w:hAnsi="Times New Roman" w:cs="Times New Roman"/>
          <w:sz w:val="24"/>
          <w:szCs w:val="24"/>
          <w:lang w:eastAsia="en-AU"/>
        </w:rPr>
      </w:pPr>
    </w:p>
    <w:p w:rsidR="008644DE" w:rsidRDefault="008644DE" w:rsidP="008644DE">
      <w:pPr>
        <w:spacing w:after="240" w:line="240" w:lineRule="auto"/>
        <w:rPr>
          <w:rFonts w:ascii="Times New Roman" w:eastAsia="Times New Roman" w:hAnsi="Times New Roman" w:cs="Times New Roman"/>
          <w:sz w:val="24"/>
          <w:szCs w:val="24"/>
          <w:lang w:eastAsia="en-AU"/>
        </w:rPr>
      </w:pPr>
    </w:p>
    <w:p w:rsidR="008644DE" w:rsidRDefault="008644DE" w:rsidP="008644DE">
      <w:pPr>
        <w:spacing w:after="24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71552" behindDoc="0" locked="0" layoutInCell="1" allowOverlap="1">
            <wp:simplePos x="0" y="0"/>
            <wp:positionH relativeFrom="column">
              <wp:posOffset>3862705</wp:posOffset>
            </wp:positionH>
            <wp:positionV relativeFrom="paragraph">
              <wp:posOffset>136525</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4DE" w:rsidRDefault="008644DE" w:rsidP="008644DE">
      <w:pPr>
        <w:spacing w:after="240" w:line="240" w:lineRule="auto"/>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Caseworker Main</w:t>
      </w:r>
      <w:r w:rsidRPr="00EA5EC7">
        <w:rPr>
          <w:rFonts w:ascii="Arial" w:eastAsia="Times New Roman" w:hAnsi="Arial" w:cs="Arial"/>
          <w:b/>
          <w:bCs/>
          <w:color w:val="000000"/>
          <w:u w:val="single"/>
          <w:lang w:eastAsia="en-AU"/>
        </w:rPr>
        <w:t xml:space="preserve"> page</w:t>
      </w:r>
    </w:p>
    <w:p w:rsidR="008644DE" w:rsidRPr="00A1496C" w:rsidRDefault="008644DE" w:rsidP="008644DE">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8644DE" w:rsidRDefault="008644DE" w:rsidP="008644DE">
      <w:pPr>
        <w:pStyle w:val="ListParagraph"/>
        <w:numPr>
          <w:ilvl w:val="0"/>
          <w:numId w:val="10"/>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8644DE" w:rsidRPr="00A1496C" w:rsidRDefault="008644DE" w:rsidP="008644DE">
      <w:pPr>
        <w:pStyle w:val="ListParagraph"/>
        <w:numPr>
          <w:ilvl w:val="0"/>
          <w:numId w:val="10"/>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8644DE" w:rsidRDefault="008644DE" w:rsidP="008644DE">
      <w:pPr>
        <w:spacing w:after="240" w:line="240" w:lineRule="auto"/>
        <w:rPr>
          <w:rFonts w:ascii="Arial" w:eastAsia="Times New Roman" w:hAnsi="Arial" w:cs="Arial"/>
          <w:b/>
          <w:bCs/>
          <w:color w:val="000000"/>
          <w:u w:val="single"/>
          <w:lang w:eastAsia="en-AU"/>
        </w:rPr>
      </w:pPr>
    </w:p>
    <w:p w:rsidR="008644DE" w:rsidRPr="00EA5EC7" w:rsidRDefault="008644DE" w:rsidP="008644DE">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3360" behindDoc="0" locked="0" layoutInCell="1" allowOverlap="1" wp14:anchorId="0031F8B2" wp14:editId="181E79CA">
            <wp:simplePos x="0" y="0"/>
            <wp:positionH relativeFrom="column">
              <wp:posOffset>3164233</wp:posOffset>
            </wp:positionH>
            <wp:positionV relativeFrom="paragraph">
              <wp:posOffset>12451</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8644DE" w:rsidRPr="00EA5EC7" w:rsidRDefault="008644DE" w:rsidP="008644DE">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Design: The design has been made wider to hold the table and extra text boxes and buttons but still keeping the same colours and feel. </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Client Data Caseworker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64330BE8" wp14:editId="155C9D1B">
            <wp:simplePos x="0" y="0"/>
            <wp:positionH relativeFrom="column">
              <wp:posOffset>3164260</wp:posOffset>
            </wp:positionH>
            <wp:positionV relativeFrom="paragraph">
              <wp:posOffset>4528</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8644DE" w:rsidRPr="00EA5EC7" w:rsidRDefault="008644DE" w:rsidP="008644DE">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8644DE" w:rsidRPr="00EA5EC7" w:rsidRDefault="008644DE" w:rsidP="008644DE">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w:t>
      </w:r>
      <w:r w:rsidRPr="00EA5EC7">
        <w:rPr>
          <w:rFonts w:ascii="Arial" w:eastAsia="Times New Roman" w:hAnsi="Arial" w:cs="Arial"/>
          <w:color w:val="000000"/>
          <w:lang w:eastAsia="en-AU"/>
        </w:rPr>
        <w:t>client’s</w:t>
      </w:r>
      <w:r w:rsidRPr="00EA5EC7">
        <w:rPr>
          <w:rFonts w:ascii="Arial" w:eastAsia="Times New Roman" w:hAnsi="Arial" w:cs="Arial"/>
          <w:color w:val="000000"/>
          <w:lang w:eastAsia="en-AU"/>
        </w:rPr>
        <w:t xml:space="preserve"> name and it automatically appears at the top. </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1D03C7FD" wp14:editId="351BEAB6">
            <wp:simplePos x="0" y="0"/>
            <wp:positionH relativeFrom="column">
              <wp:posOffset>3172128</wp:posOffset>
            </wp:positionH>
            <wp:positionV relativeFrom="paragraph">
              <wp:posOffset>201129</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r>
        <w:rPr>
          <w:rFonts w:ascii="Times New Roman" w:eastAsia="Times New Roman" w:hAnsi="Times New Roman" w:cs="Times New Roman"/>
          <w:sz w:val="24"/>
          <w:szCs w:val="24"/>
          <w:lang w:eastAsia="en-AU"/>
        </w:rPr>
        <w:br/>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Attendance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8644DE" w:rsidRPr="00EA5EC7" w:rsidRDefault="008644DE" w:rsidP="008644DE">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8644DE" w:rsidRPr="00EA5EC7" w:rsidRDefault="008644DE" w:rsidP="008644DE">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B080BA2" wp14:editId="4EB2EC37">
            <wp:simplePos x="0" y="0"/>
            <wp:positionH relativeFrom="margin">
              <wp:posOffset>3175939</wp:posOffset>
            </wp:positionH>
            <wp:positionV relativeFrom="paragraph">
              <wp:posOffset>371337</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8644DE" w:rsidRPr="00EA5EC7" w:rsidRDefault="008644DE" w:rsidP="008644DE">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8644DE" w:rsidRPr="00EA5EC7" w:rsidRDefault="008644DE" w:rsidP="008644DE">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7456" behindDoc="0" locked="0" layoutInCell="1" allowOverlap="1" wp14:anchorId="411CD3D2" wp14:editId="09F6F0F7">
            <wp:simplePos x="0" y="0"/>
            <wp:positionH relativeFrom="margin">
              <wp:posOffset>3167739</wp:posOffset>
            </wp:positionH>
            <wp:positionV relativeFrom="paragraph">
              <wp:posOffset>605155</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Course List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8644DE" w:rsidRPr="00EA5EC7" w:rsidRDefault="008644DE" w:rsidP="008644DE">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8644DE" w:rsidRPr="00EA5EC7" w:rsidRDefault="008644DE" w:rsidP="008644DE">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lastRenderedPageBreak/>
        <w:t>Client Unit List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6186E6C1" wp14:editId="0F4F6EB4">
            <wp:simplePos x="0" y="0"/>
            <wp:positionH relativeFrom="margin">
              <wp:posOffset>2896373</wp:posOffset>
            </wp:positionH>
            <wp:positionV relativeFrom="paragraph">
              <wp:posOffset>59027</wp:posOffset>
            </wp:positionV>
            <wp:extent cx="2905125" cy="1704975"/>
            <wp:effectExtent l="0" t="0" r="9525" b="952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5125" cy="1704975"/>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There is 3 buttons </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8644DE" w:rsidRDefault="008644DE" w:rsidP="008644DE">
      <w:pPr>
        <w:spacing w:after="0" w:line="240" w:lineRule="auto"/>
        <w:rPr>
          <w:rFonts w:ascii="Times New Roman" w:eastAsia="Times New Roman" w:hAnsi="Times New Roman" w:cs="Times New Roman"/>
          <w:sz w:val="24"/>
          <w:szCs w:val="24"/>
          <w:lang w:eastAsia="en-AU"/>
        </w:rPr>
      </w:pP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Unit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8644DE" w:rsidRDefault="008644DE" w:rsidP="008644DE">
      <w:pPr>
        <w:spacing w:after="240" w:line="240" w:lineRule="auto"/>
        <w:rPr>
          <w:rFonts w:ascii="Arial" w:eastAsia="Times New Roman" w:hAnsi="Arial" w:cs="Arial"/>
          <w:color w:val="000000"/>
          <w:lang w:eastAsia="en-AU"/>
        </w:rPr>
      </w:pPr>
      <w:r>
        <w:rPr>
          <w:noProof/>
          <w:lang w:eastAsia="en-AU"/>
        </w:rPr>
        <w:drawing>
          <wp:anchor distT="0" distB="0" distL="114300" distR="114300" simplePos="0" relativeHeight="251658240" behindDoc="0" locked="0" layoutInCell="1" allowOverlap="1">
            <wp:simplePos x="0" y="0"/>
            <wp:positionH relativeFrom="margin">
              <wp:posOffset>2884584</wp:posOffset>
            </wp:positionH>
            <wp:positionV relativeFrom="paragraph">
              <wp:posOffset>16041</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8644DE"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8644DE"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8644DE" w:rsidRDefault="008644DE" w:rsidP="008644DE">
      <w:pPr>
        <w:spacing w:after="0" w:line="240" w:lineRule="auto"/>
        <w:textAlignment w:val="baseline"/>
        <w:rPr>
          <w:rFonts w:ascii="Arial" w:eastAsia="Times New Roman" w:hAnsi="Arial" w:cs="Arial"/>
          <w:color w:val="000000"/>
          <w:lang w:eastAsia="en-AU"/>
        </w:rPr>
      </w:pPr>
    </w:p>
    <w:p w:rsidR="008644DE" w:rsidRPr="00EA5EC7" w:rsidRDefault="008644DE" w:rsidP="008644DE">
      <w:pPr>
        <w:spacing w:after="0" w:line="240" w:lineRule="auto"/>
        <w:textAlignment w:val="baseline"/>
        <w:rPr>
          <w:rFonts w:ascii="Arial" w:eastAsia="Times New Roman" w:hAnsi="Arial" w:cs="Arial"/>
          <w:color w:val="000000"/>
          <w:lang w:eastAsia="en-AU"/>
        </w:rPr>
      </w:pPr>
    </w:p>
    <w:p w:rsidR="008644DE" w:rsidRDefault="008644DE" w:rsidP="008644DE">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59264" behindDoc="0" locked="0" layoutInCell="1" allowOverlap="1">
            <wp:simplePos x="0" y="0"/>
            <wp:positionH relativeFrom="column">
              <wp:posOffset>2897919</wp:posOffset>
            </wp:positionH>
            <wp:positionV relativeFrom="paragraph">
              <wp:posOffset>135255</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8644DE" w:rsidRPr="00EA5EC7" w:rsidRDefault="008644DE" w:rsidP="008644DE">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8644DE" w:rsidRPr="00EA5EC7"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8644DE"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8644DE" w:rsidRDefault="008644DE" w:rsidP="008644DE">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2537E5" w:rsidRDefault="002537E5"/>
    <w:sectPr w:rsidR="002537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BD3" w:rsidRDefault="00944BD3" w:rsidP="008644DE">
      <w:pPr>
        <w:spacing w:after="0" w:line="240" w:lineRule="auto"/>
      </w:pPr>
      <w:r>
        <w:separator/>
      </w:r>
    </w:p>
  </w:endnote>
  <w:endnote w:type="continuationSeparator" w:id="0">
    <w:p w:rsidR="00944BD3" w:rsidRDefault="00944BD3" w:rsidP="0086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BD3" w:rsidRDefault="00944BD3" w:rsidP="008644DE">
      <w:pPr>
        <w:spacing w:after="0" w:line="240" w:lineRule="auto"/>
      </w:pPr>
      <w:r>
        <w:separator/>
      </w:r>
    </w:p>
  </w:footnote>
  <w:footnote w:type="continuationSeparator" w:id="0">
    <w:p w:rsidR="00944BD3" w:rsidRDefault="00944BD3" w:rsidP="00864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3"/>
  </w:num>
  <w:num w:numId="5">
    <w:abstractNumId w:val="0"/>
  </w:num>
  <w:num w:numId="6">
    <w:abstractNumId w:val="6"/>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DE"/>
    <w:rsid w:val="000305DE"/>
    <w:rsid w:val="002537E5"/>
    <w:rsid w:val="00363549"/>
    <w:rsid w:val="008345BE"/>
    <w:rsid w:val="008644DE"/>
    <w:rsid w:val="00944BD3"/>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B8BC-5557-4D01-AFBB-CC4AF222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4DE"/>
    <w:pPr>
      <w:ind w:left="720"/>
      <w:contextualSpacing/>
    </w:pPr>
  </w:style>
  <w:style w:type="paragraph" w:styleId="Header">
    <w:name w:val="header"/>
    <w:basedOn w:val="Normal"/>
    <w:link w:val="HeaderChar"/>
    <w:uiPriority w:val="99"/>
    <w:unhideWhenUsed/>
    <w:rsid w:val="00864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4DE"/>
  </w:style>
  <w:style w:type="paragraph" w:styleId="Footer">
    <w:name w:val="footer"/>
    <w:basedOn w:val="Normal"/>
    <w:link w:val="FooterChar"/>
    <w:uiPriority w:val="99"/>
    <w:unhideWhenUsed/>
    <w:rsid w:val="00864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2018-06-17T03:27:00Z</dcterms:created>
  <dcterms:modified xsi:type="dcterms:W3CDTF">2018-06-17T03:41:00Z</dcterms:modified>
</cp:coreProperties>
</file>